
<file path=[Content_Types].xml><?xml version="1.0" encoding="utf-8"?>
<Types xmlns="http://schemas.openxmlformats.org/package/2006/content-types">
  <Override PartName="/customXml/itemProps2.xml" ContentType="application/vnd.openxmlformats-officedocument.customXmlProperties+xml"/>
  <Override PartName="/customXml/itemProps3.xml" ContentType="application/vnd.openxmlformats-officedocument.customXmlProperties+xml"/>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customXml/itemProps4.xml" ContentType="application/vnd.openxmlformats-officedocument.customXmlProperties+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554A7" w:rsidRDefault="000554A7" w:rsidP="000554A7">
      <w:pPr>
        <w:tabs>
          <w:tab w:val="left" w:pos="1021"/>
        </w:tabs>
        <w:rPr>
          <w:rFonts w:ascii="Book Antiqua" w:hAnsi="Book Antiqua" w:cstheme="majorHAnsi"/>
          <w:sz w:val="22"/>
          <w:szCs w:val="22"/>
        </w:rPr>
      </w:pPr>
    </w:p>
    <w:p w:rsidR="00D357BD" w:rsidRDefault="00D357BD" w:rsidP="000554A7">
      <w:pPr>
        <w:tabs>
          <w:tab w:val="left" w:pos="1021"/>
        </w:tabs>
        <w:rPr>
          <w:rFonts w:ascii="Book Antiqua" w:hAnsi="Book Antiqua" w:cstheme="majorHAnsi"/>
          <w:sz w:val="22"/>
          <w:szCs w:val="22"/>
        </w:rPr>
      </w:pPr>
    </w:p>
    <w:p w:rsidR="00D357BD" w:rsidRDefault="00D357BD" w:rsidP="000554A7">
      <w:pPr>
        <w:tabs>
          <w:tab w:val="left" w:pos="1021"/>
        </w:tabs>
        <w:rPr>
          <w:rFonts w:ascii="Book Antiqua" w:hAnsi="Book Antiqua" w:cstheme="majorHAnsi"/>
          <w:sz w:val="22"/>
          <w:szCs w:val="22"/>
        </w:rPr>
      </w:pPr>
    </w:p>
    <w:p w:rsidR="00D357BD" w:rsidRDefault="00D357BD" w:rsidP="000554A7">
      <w:pPr>
        <w:tabs>
          <w:tab w:val="left" w:pos="1021"/>
        </w:tabs>
        <w:rPr>
          <w:rFonts w:ascii="Book Antiqua" w:hAnsi="Book Antiqua" w:cstheme="majorHAnsi"/>
          <w:sz w:val="22"/>
          <w:szCs w:val="22"/>
        </w:rPr>
      </w:pPr>
    </w:p>
    <w:p w:rsidR="000554A7" w:rsidRDefault="000554A7" w:rsidP="000554A7">
      <w:pPr>
        <w:tabs>
          <w:tab w:val="left" w:pos="1021"/>
        </w:tabs>
        <w:rPr>
          <w:rFonts w:ascii="Book Antiqua" w:hAnsi="Book Antiqua" w:cstheme="majorHAnsi"/>
          <w:sz w:val="22"/>
          <w:szCs w:val="22"/>
        </w:rPr>
      </w:pPr>
    </w:p>
    <w:p w:rsidR="000554A7" w:rsidRDefault="000554A7" w:rsidP="000554A7">
      <w:pPr>
        <w:tabs>
          <w:tab w:val="left" w:pos="1021"/>
        </w:tabs>
        <w:rPr>
          <w:rFonts w:ascii="Book Antiqua" w:hAnsi="Book Antiqua" w:cstheme="majorHAnsi"/>
          <w:sz w:val="22"/>
          <w:szCs w:val="22"/>
        </w:rPr>
      </w:pPr>
    </w:p>
    <w:p w:rsidR="000554A7" w:rsidRDefault="000554A7" w:rsidP="000554A7">
      <w:pPr>
        <w:tabs>
          <w:tab w:val="left" w:pos="1021"/>
        </w:tabs>
        <w:rPr>
          <w:rFonts w:ascii="Book Antiqua" w:hAnsi="Book Antiqua" w:cstheme="majorHAnsi"/>
          <w:sz w:val="22"/>
          <w:szCs w:val="22"/>
        </w:rPr>
      </w:pPr>
    </w:p>
    <w:p w:rsidR="000554A7" w:rsidRDefault="000554A7" w:rsidP="000554A7">
      <w:pPr>
        <w:tabs>
          <w:tab w:val="left" w:pos="1021"/>
        </w:tabs>
        <w:rPr>
          <w:rFonts w:ascii="Book Antiqua" w:hAnsi="Book Antiqua" w:cstheme="majorHAnsi"/>
          <w:sz w:val="22"/>
          <w:szCs w:val="22"/>
        </w:rPr>
      </w:pPr>
    </w:p>
    <w:p w:rsidR="000554A7" w:rsidRPr="000554A7" w:rsidRDefault="001B7D37" w:rsidP="000554A7">
      <w:pPr>
        <w:tabs>
          <w:tab w:val="left" w:pos="1021"/>
        </w:tabs>
        <w:rPr>
          <w:rFonts w:ascii="Book Antiqua" w:hAnsi="Book Antiqua" w:cstheme="majorHAnsi"/>
          <w:sz w:val="22"/>
          <w:szCs w:val="22"/>
        </w:rPr>
      </w:pPr>
      <w:bookmarkStart w:id="0" w:name="_GoBack"/>
      <w:bookmarkEnd w:id="0"/>
      <w:r w:rsidRPr="001B7D37">
        <w:rPr>
          <w:rFonts w:ascii="Book Antiqua" w:hAnsi="Book Antiqua" w:cstheme="majorHAnsi"/>
          <w:noProof/>
          <w:color w:val="000000" w:themeColor="text1"/>
          <w:sz w:val="22"/>
          <w:szCs w:val="22"/>
          <w:lang w:val="en-IN" w:eastAsia="en-IN"/>
        </w:rPr>
        <w:pict>
          <v:roundrect id="Rounded Rectangle 6" o:spid="_x0000_s1026" style="position:absolute;margin-left:0;margin-top:0;width:496.5pt;height:290.25pt;z-index:251659264;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arcsize="5225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" fillcolor="white [3212]" stroked="f" strokeweight="2pt">
            <v:textbox>
              <w:txbxContent>
                <w:p w:rsidR="00E6366E" w:rsidRPr="00AB08C5" w:rsidRDefault="00E6366E" w:rsidP="000554A7">
                  <w:pPr>
                    <w:jc w:val="center"/>
                    <w:rPr>
                      <w:color w:val="000000" w:themeColor="text1"/>
                      <w:sz w:val="48"/>
                      <w:lang w:val="en-IN"/>
                    </w:rPr>
                  </w:pPr>
                  <w:r w:rsidRPr="00AB08C5">
                    <w:rPr>
                      <w:color w:val="000000" w:themeColor="text1"/>
                      <w:sz w:val="48"/>
                      <w:lang w:val="en-IN"/>
                    </w:rPr>
                    <w:t xml:space="preserve">Bank Branch Audit </w:t>
                  </w:r>
                </w:p>
                <w:p w:rsidR="00E6366E" w:rsidRDefault="00E6366E" w:rsidP="000554A7">
                  <w:pPr>
                    <w:jc w:val="center"/>
                    <w:rPr>
                      <w:color w:val="000000" w:themeColor="text1"/>
                      <w:sz w:val="28"/>
                      <w:lang w:val="en-IN"/>
                    </w:rPr>
                  </w:pPr>
                  <w:r w:rsidRPr="00AB08C5">
                    <w:rPr>
                      <w:color w:val="000000" w:themeColor="text1"/>
                      <w:sz w:val="28"/>
                      <w:lang w:val="en-IN"/>
                    </w:rPr>
                    <w:t>An Integrated Work Paper Model</w:t>
                  </w:r>
                </w:p>
                <w:p w:rsidR="00E6366E" w:rsidRPr="00AB08C5" w:rsidRDefault="00E6366E" w:rsidP="000554A7">
                  <w:pPr>
                    <w:jc w:val="center"/>
                    <w:rPr>
                      <w:color w:val="000000" w:themeColor="text1"/>
                      <w:sz w:val="28"/>
                      <w:lang w:val="en-IN"/>
                    </w:rPr>
                  </w:pPr>
                  <w:proofErr w:type="gramStart"/>
                  <w:r>
                    <w:rPr>
                      <w:color w:val="000000" w:themeColor="text1"/>
                      <w:sz w:val="28"/>
                      <w:lang w:val="en-IN"/>
                    </w:rPr>
                    <w:t>Updated :</w:t>
                  </w:r>
                  <w:proofErr w:type="gramEnd"/>
                  <w:r>
                    <w:rPr>
                      <w:color w:val="000000" w:themeColor="text1"/>
                      <w:sz w:val="28"/>
                      <w:lang w:val="en-IN"/>
                    </w:rPr>
                    <w:t xml:space="preserve"> 2019</w:t>
                  </w:r>
                </w:p>
                <w:p w:rsidR="00E6366E" w:rsidRDefault="00E6366E" w:rsidP="000554A7">
                  <w:pPr>
                    <w:jc w:val="center"/>
                    <w:rPr>
                      <w:color w:val="000000" w:themeColor="text1"/>
                      <w:sz w:val="24"/>
                      <w:lang w:val="en-IN"/>
                    </w:rPr>
                  </w:pPr>
                </w:p>
                <w:p w:rsidR="00E6366E" w:rsidRPr="00AB08C5" w:rsidRDefault="00E6366E" w:rsidP="000554A7">
                  <w:pPr>
                    <w:jc w:val="right"/>
                    <w:rPr>
                      <w:color w:val="000000" w:themeColor="text1"/>
                      <w:sz w:val="24"/>
                      <w:lang w:val="en-IN"/>
                    </w:rPr>
                  </w:pPr>
                </w:p>
                <w:p w:rsidR="00E6366E" w:rsidRPr="00AB08C5" w:rsidRDefault="00E6366E" w:rsidP="000554A7">
                  <w:pPr>
                    <w:pStyle w:val="Footer"/>
                    <w:pBdr>
                      <w:top w:val="none" w:sz="0" w:space="0" w:color="auto"/>
                      <w:left w:val="none" w:sz="0" w:space="0" w:color="auto"/>
                      <w:right w:val="none" w:sz="0" w:space="0" w:color="auto"/>
                    </w:pBdr>
                    <w:rPr>
                      <w:rFonts w:ascii="Times New Roman" w:hAnsi="Times New Roman" w:cs="Times New Roman"/>
                      <w:color w:val="000000" w:themeColor="text1"/>
                      <w:sz w:val="22"/>
                      <w:szCs w:val="22"/>
                    </w:rPr>
                  </w:pPr>
                </w:p>
                <w:p w:rsidR="00E6366E" w:rsidRPr="00AB08C5" w:rsidRDefault="00E6366E" w:rsidP="000554A7">
                  <w:pPr>
                    <w:pStyle w:val="Footer"/>
                    <w:pBdr>
                      <w:top w:val="none" w:sz="0" w:space="0" w:color="auto"/>
                      <w:left w:val="none" w:sz="0" w:space="0" w:color="auto"/>
                      <w:right w:val="none" w:sz="0" w:space="0" w:color="auto"/>
                    </w:pBdr>
                    <w:rPr>
                      <w:rFonts w:ascii="Times New Roman" w:hAnsi="Times New Roman" w:cs="Times New Roman"/>
                      <w:color w:val="000000" w:themeColor="text1"/>
                      <w:sz w:val="22"/>
                      <w:szCs w:val="22"/>
                    </w:rPr>
                  </w:pPr>
                </w:p>
                <w:p w:rsidR="00E6366E" w:rsidRPr="00AB08C5" w:rsidRDefault="00E6366E" w:rsidP="000554A7">
                  <w:pPr>
                    <w:pStyle w:val="Footer"/>
                    <w:pBdr>
                      <w:top w:val="none" w:sz="0" w:space="0" w:color="auto"/>
                      <w:left w:val="none" w:sz="0" w:space="0" w:color="auto"/>
                      <w:right w:val="none" w:sz="0" w:space="0" w:color="auto"/>
                    </w:pBdr>
                    <w:jc w:val="center"/>
                    <w:rPr>
                      <w:rFonts w:ascii="Times New Roman" w:hAnsi="Times New Roman" w:cs="Times New Roman"/>
                      <w:color w:val="000000" w:themeColor="text1"/>
                      <w:sz w:val="22"/>
                      <w:szCs w:val="22"/>
                    </w:rPr>
                  </w:pPr>
                  <w:r w:rsidRPr="00AB08C5">
                    <w:rPr>
                      <w:rFonts w:ascii="Times New Roman" w:hAnsi="Times New Roman" w:cs="Times New Roman"/>
                      <w:color w:val="000000" w:themeColor="text1"/>
                      <w:sz w:val="22"/>
                      <w:szCs w:val="22"/>
                    </w:rPr>
                    <w:t>Views expressed are those of the author.  This is an indicative template.  Users are advised to exercise discretion in the use of this model work paper template</w:t>
                  </w:r>
                </w:p>
                <w:p w:rsidR="00E6366E" w:rsidRPr="00AB08C5" w:rsidRDefault="00E6366E" w:rsidP="000554A7">
                  <w:pPr>
                    <w:jc w:val="right"/>
                    <w:rPr>
                      <w:color w:val="000000" w:themeColor="text1"/>
                      <w:sz w:val="24"/>
                      <w:lang w:val="en-IN"/>
                    </w:rPr>
                  </w:pPr>
                </w:p>
              </w:txbxContent>
            </v:textbox>
          </v:roundrect>
        </w:pict>
      </w:r>
    </w:p>
    <w:p w:rsidR="006D45E1" w:rsidRPr="000554A7" w:rsidRDefault="006D45E1" w:rsidP="00CE5BEE">
      <w:pPr>
        <w:pStyle w:val="TOCHeading"/>
        <w:tabs>
          <w:tab w:val="left" w:pos="3390"/>
        </w:tabs>
        <w:rPr>
          <w:rFonts w:ascii="Book Antiqua" w:hAnsi="Book Antiqua" w:cstheme="majorHAnsi"/>
          <w:color w:val="000000" w:themeColor="text1"/>
          <w:sz w:val="22"/>
          <w:szCs w:val="22"/>
        </w:rPr>
      </w:pPr>
    </w:p>
    <w:p w:rsidR="00E676E2" w:rsidRPr="000554A7" w:rsidRDefault="00061DC0" w:rsidP="00E676E2">
      <w:pPr>
        <w:jc w:val="both"/>
        <w:rPr>
          <w:rFonts w:ascii="Book Antiqua" w:hAnsi="Book Antiqua" w:cstheme="majorHAnsi"/>
          <w:b/>
          <w:color w:val="000000" w:themeColor="text1"/>
          <w:sz w:val="22"/>
          <w:szCs w:val="22"/>
        </w:rPr>
      </w:pPr>
      <w:bookmarkStart w:id="1" w:name="OLE_LINK1"/>
      <w:r w:rsidRPr="000554A7">
        <w:rPr>
          <w:rFonts w:ascii="Book Antiqua" w:hAnsi="Book Antiqua" w:cstheme="majorHAnsi"/>
          <w:b/>
          <w:color w:val="000000" w:themeColor="text1"/>
          <w:sz w:val="22"/>
          <w:szCs w:val="22"/>
        </w:rPr>
        <w:t>T</w:t>
      </w:r>
      <w:r w:rsidR="00E676E2" w:rsidRPr="000554A7">
        <w:rPr>
          <w:rFonts w:ascii="Book Antiqua" w:hAnsi="Book Antiqua" w:cstheme="majorHAnsi"/>
          <w:b/>
          <w:color w:val="000000" w:themeColor="text1"/>
          <w:sz w:val="22"/>
          <w:szCs w:val="22"/>
        </w:rPr>
        <w:t xml:space="preserve">his entire document may be printed at the end of the audit and working papers be </w:t>
      </w:r>
      <w:proofErr w:type="spellStart"/>
      <w:r w:rsidR="00E676E2" w:rsidRPr="000554A7">
        <w:rPr>
          <w:rFonts w:ascii="Book Antiqua" w:hAnsi="Book Antiqua" w:cstheme="majorHAnsi"/>
          <w:b/>
          <w:color w:val="000000" w:themeColor="text1"/>
          <w:sz w:val="22"/>
          <w:szCs w:val="22"/>
        </w:rPr>
        <w:t>organised</w:t>
      </w:r>
      <w:proofErr w:type="spellEnd"/>
      <w:r w:rsidR="00E676E2" w:rsidRPr="000554A7">
        <w:rPr>
          <w:rFonts w:ascii="Book Antiqua" w:hAnsi="Book Antiqua" w:cstheme="majorHAnsi"/>
          <w:b/>
          <w:color w:val="000000" w:themeColor="text1"/>
          <w:sz w:val="22"/>
          <w:szCs w:val="22"/>
        </w:rPr>
        <w:t xml:space="preserve"> and cross referenced in the respective sections for user and reviewer convenience</w:t>
      </w:r>
    </w:p>
    <w:bookmarkEnd w:id="1"/>
    <w:p w:rsidR="00821513" w:rsidRPr="000554A7" w:rsidRDefault="00821513" w:rsidP="0079542E">
      <w:pPr>
        <w:keepNext/>
        <w:keepLines/>
        <w:spacing w:after="100"/>
        <w:jc w:val="center"/>
        <w:rPr>
          <w:rFonts w:ascii="Book Antiqua" w:eastAsiaTheme="majorEastAsia" w:hAnsi="Book Antiqua" w:cstheme="majorHAnsi"/>
          <w:b/>
          <w:bCs/>
          <w:color w:val="000000" w:themeColor="text1"/>
          <w:sz w:val="22"/>
          <w:szCs w:val="22"/>
        </w:rPr>
      </w:pPr>
    </w:p>
    <w:p w:rsidR="008144A9" w:rsidRPr="000554A7" w:rsidRDefault="008144A9" w:rsidP="008144A9">
      <w:pPr>
        <w:jc w:val="center"/>
        <w:rPr>
          <w:rFonts w:ascii="Book Antiqua" w:hAnsi="Book Antiqua" w:cstheme="majorHAnsi"/>
          <w:b/>
          <w:color w:val="000000" w:themeColor="text1"/>
          <w:sz w:val="22"/>
          <w:szCs w:val="22"/>
        </w:rPr>
      </w:pPr>
      <w:r w:rsidRPr="000554A7">
        <w:rPr>
          <w:rFonts w:ascii="Book Antiqua" w:hAnsi="Book Antiqua" w:cstheme="majorHAnsi"/>
          <w:b/>
          <w:color w:val="000000" w:themeColor="text1"/>
          <w:sz w:val="22"/>
          <w:szCs w:val="22"/>
        </w:rPr>
        <w:t xml:space="preserve">BANK BRANCH AUDIT </w:t>
      </w:r>
    </w:p>
    <w:p w:rsidR="008144A9" w:rsidRPr="000554A7" w:rsidRDefault="008144A9" w:rsidP="008144A9">
      <w:pPr>
        <w:jc w:val="center"/>
        <w:rPr>
          <w:rFonts w:ascii="Book Antiqua" w:hAnsi="Book Antiqua" w:cstheme="majorHAnsi"/>
          <w:b/>
          <w:color w:val="000000" w:themeColor="text1"/>
          <w:sz w:val="22"/>
          <w:szCs w:val="22"/>
        </w:rPr>
      </w:pPr>
      <w:r w:rsidRPr="000554A7">
        <w:rPr>
          <w:rFonts w:ascii="Book Antiqua" w:hAnsi="Book Antiqua" w:cstheme="majorHAnsi"/>
          <w:b/>
          <w:color w:val="000000" w:themeColor="text1"/>
          <w:sz w:val="22"/>
          <w:szCs w:val="22"/>
        </w:rPr>
        <w:t xml:space="preserve">INTEGRATED WORK PAPER FILE </w:t>
      </w:r>
    </w:p>
    <w:tbl>
      <w:tblPr>
        <w:tblStyle w:val="GridTable5Dark-Accent11"/>
        <w:tblpPr w:leftFromText="180" w:rightFromText="180" w:vertAnchor="text" w:horzAnchor="margin" w:tblpY="73"/>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FFFFFF" w:themeFill="background1"/>
        <w:tblLook w:val="04A0"/>
      </w:tblPr>
      <w:tblGrid>
        <w:gridCol w:w="2802"/>
        <w:gridCol w:w="6440"/>
      </w:tblGrid>
      <w:tr w:rsidR="008B474C" w:rsidRPr="000554A7" w:rsidTr="008B474C">
        <w:trPr>
          <w:cnfStyle w:val="100000000000"/>
        </w:trPr>
        <w:tc>
          <w:tcPr>
            <w:cnfStyle w:val="001000000000"/>
            <w:tcW w:w="2802" w:type="dxa"/>
            <w:tcBorders>
              <w:top w:val="none" w:sz="0" w:space="0" w:color="auto"/>
              <w:left w:val="none" w:sz="0" w:space="0" w:color="auto"/>
              <w:right w:val="none" w:sz="0" w:space="0" w:color="auto"/>
            </w:tcBorders>
            <w:shd w:val="clear" w:color="auto" w:fill="FFFFFF" w:themeFill="background1"/>
          </w:tcPr>
          <w:p w:rsidR="008144A9" w:rsidRPr="000554A7" w:rsidRDefault="008144A9" w:rsidP="00E830FD">
            <w:pPr>
              <w:spacing w:line="600" w:lineRule="auto"/>
              <w:rPr>
                <w:rFonts w:ascii="Book Antiqua" w:hAnsi="Book Antiqua" w:cstheme="majorHAnsi"/>
                <w:color w:val="000000" w:themeColor="text1"/>
                <w:sz w:val="22"/>
                <w:szCs w:val="22"/>
              </w:rPr>
            </w:pPr>
            <w:r w:rsidRPr="000554A7">
              <w:rPr>
                <w:rFonts w:ascii="Book Antiqua" w:hAnsi="Book Antiqua" w:cstheme="majorHAnsi"/>
                <w:color w:val="000000" w:themeColor="text1"/>
                <w:sz w:val="22"/>
                <w:szCs w:val="22"/>
              </w:rPr>
              <w:t xml:space="preserve">Bank Name </w:t>
            </w:r>
          </w:p>
        </w:tc>
        <w:tc>
          <w:tcPr>
            <w:tcW w:w="6440" w:type="dxa"/>
            <w:tcBorders>
              <w:top w:val="none" w:sz="0" w:space="0" w:color="auto"/>
              <w:left w:val="none" w:sz="0" w:space="0" w:color="auto"/>
              <w:right w:val="none" w:sz="0" w:space="0" w:color="auto"/>
            </w:tcBorders>
            <w:shd w:val="clear" w:color="auto" w:fill="FFFFFF" w:themeFill="background1"/>
          </w:tcPr>
          <w:p w:rsidR="008144A9" w:rsidRPr="000554A7" w:rsidRDefault="008144A9" w:rsidP="00672DE3">
            <w:pPr>
              <w:cnfStyle w:val="100000000000"/>
              <w:rPr>
                <w:rFonts w:ascii="Book Antiqua" w:hAnsi="Book Antiqua" w:cstheme="majorHAnsi"/>
                <w:color w:val="000000" w:themeColor="text1"/>
                <w:sz w:val="22"/>
                <w:szCs w:val="22"/>
              </w:rPr>
            </w:pPr>
          </w:p>
        </w:tc>
      </w:tr>
      <w:tr w:rsidR="008B474C" w:rsidRPr="000554A7" w:rsidTr="008B474C">
        <w:trPr>
          <w:cnfStyle w:val="000000100000"/>
        </w:trPr>
        <w:tc>
          <w:tcPr>
            <w:cnfStyle w:val="001000000000"/>
            <w:tcW w:w="2802" w:type="dxa"/>
            <w:tcBorders>
              <w:left w:val="none" w:sz="0" w:space="0" w:color="auto"/>
            </w:tcBorders>
            <w:shd w:val="clear" w:color="auto" w:fill="FFFFFF" w:themeFill="background1"/>
          </w:tcPr>
          <w:p w:rsidR="008144A9" w:rsidRPr="000554A7" w:rsidRDefault="008144A9" w:rsidP="00E830FD">
            <w:pPr>
              <w:spacing w:line="600" w:lineRule="auto"/>
              <w:rPr>
                <w:rFonts w:ascii="Book Antiqua" w:hAnsi="Book Antiqua" w:cstheme="majorHAnsi"/>
                <w:color w:val="000000" w:themeColor="text1"/>
                <w:sz w:val="22"/>
                <w:szCs w:val="22"/>
              </w:rPr>
            </w:pPr>
            <w:r w:rsidRPr="000554A7">
              <w:rPr>
                <w:rFonts w:ascii="Book Antiqua" w:hAnsi="Book Antiqua" w:cstheme="majorHAnsi"/>
                <w:color w:val="000000" w:themeColor="text1"/>
                <w:sz w:val="22"/>
                <w:szCs w:val="22"/>
              </w:rPr>
              <w:t xml:space="preserve">Branch </w:t>
            </w:r>
          </w:p>
        </w:tc>
        <w:tc>
          <w:tcPr>
            <w:tcW w:w="6440" w:type="dxa"/>
            <w:shd w:val="clear" w:color="auto" w:fill="FFFFFF" w:themeFill="background1"/>
          </w:tcPr>
          <w:p w:rsidR="008144A9" w:rsidRPr="000554A7" w:rsidRDefault="008144A9" w:rsidP="00672DE3">
            <w:pPr>
              <w:cnfStyle w:val="000000100000"/>
              <w:rPr>
                <w:rFonts w:ascii="Book Antiqua" w:hAnsi="Book Antiqua" w:cstheme="majorHAnsi"/>
                <w:color w:val="000000" w:themeColor="text1"/>
                <w:sz w:val="22"/>
                <w:szCs w:val="22"/>
              </w:rPr>
            </w:pPr>
          </w:p>
        </w:tc>
      </w:tr>
      <w:tr w:rsidR="008B474C" w:rsidRPr="000554A7" w:rsidTr="008B474C">
        <w:tc>
          <w:tcPr>
            <w:cnfStyle w:val="001000000000"/>
            <w:tcW w:w="2802" w:type="dxa"/>
            <w:tcBorders>
              <w:left w:val="none" w:sz="0" w:space="0" w:color="auto"/>
            </w:tcBorders>
            <w:shd w:val="clear" w:color="auto" w:fill="FFFFFF" w:themeFill="background1"/>
          </w:tcPr>
          <w:p w:rsidR="008144A9" w:rsidRPr="000554A7" w:rsidRDefault="008144A9" w:rsidP="00E830FD">
            <w:pPr>
              <w:spacing w:line="600" w:lineRule="auto"/>
              <w:rPr>
                <w:rFonts w:ascii="Book Antiqua" w:hAnsi="Book Antiqua" w:cstheme="majorHAnsi"/>
                <w:color w:val="000000" w:themeColor="text1"/>
                <w:sz w:val="22"/>
                <w:szCs w:val="22"/>
              </w:rPr>
            </w:pPr>
            <w:r w:rsidRPr="000554A7">
              <w:rPr>
                <w:rFonts w:ascii="Book Antiqua" w:hAnsi="Book Antiqua" w:cstheme="majorHAnsi"/>
                <w:color w:val="000000" w:themeColor="text1"/>
                <w:sz w:val="22"/>
                <w:szCs w:val="22"/>
              </w:rPr>
              <w:t xml:space="preserve">Year </w:t>
            </w:r>
          </w:p>
        </w:tc>
        <w:tc>
          <w:tcPr>
            <w:tcW w:w="6440" w:type="dxa"/>
            <w:shd w:val="clear" w:color="auto" w:fill="FFFFFF" w:themeFill="background1"/>
          </w:tcPr>
          <w:p w:rsidR="008144A9" w:rsidRPr="000554A7" w:rsidRDefault="0067360E" w:rsidP="00672DE3">
            <w:pPr>
              <w:cnfStyle w:val="000000000000"/>
              <w:rPr>
                <w:rFonts w:ascii="Book Antiqua" w:hAnsi="Book Antiqua" w:cstheme="majorHAnsi"/>
                <w:color w:val="000000" w:themeColor="text1"/>
                <w:sz w:val="22"/>
                <w:szCs w:val="22"/>
              </w:rPr>
            </w:pPr>
            <w:r w:rsidRPr="000554A7">
              <w:rPr>
                <w:rFonts w:ascii="Book Antiqua" w:hAnsi="Book Antiqua" w:cstheme="majorHAnsi"/>
                <w:color w:val="000000" w:themeColor="text1"/>
                <w:sz w:val="22"/>
                <w:szCs w:val="22"/>
              </w:rPr>
              <w:t>201</w:t>
            </w:r>
            <w:r w:rsidR="00563102" w:rsidRPr="000554A7">
              <w:rPr>
                <w:rFonts w:ascii="Book Antiqua" w:hAnsi="Book Antiqua" w:cstheme="majorHAnsi"/>
                <w:color w:val="000000" w:themeColor="text1"/>
                <w:sz w:val="22"/>
                <w:szCs w:val="22"/>
              </w:rPr>
              <w:t>8-19</w:t>
            </w:r>
          </w:p>
        </w:tc>
      </w:tr>
      <w:tr w:rsidR="008B474C" w:rsidRPr="000554A7" w:rsidTr="008B474C">
        <w:trPr>
          <w:cnfStyle w:val="000000100000"/>
        </w:trPr>
        <w:tc>
          <w:tcPr>
            <w:cnfStyle w:val="001000000000"/>
            <w:tcW w:w="2802" w:type="dxa"/>
            <w:tcBorders>
              <w:left w:val="none" w:sz="0" w:space="0" w:color="auto"/>
            </w:tcBorders>
            <w:shd w:val="clear" w:color="auto" w:fill="FFFFFF" w:themeFill="background1"/>
          </w:tcPr>
          <w:p w:rsidR="008144A9" w:rsidRPr="000554A7" w:rsidRDefault="008144A9" w:rsidP="00E830FD">
            <w:pPr>
              <w:spacing w:line="600" w:lineRule="auto"/>
              <w:rPr>
                <w:rFonts w:ascii="Book Antiqua" w:hAnsi="Book Antiqua" w:cstheme="majorHAnsi"/>
                <w:color w:val="000000" w:themeColor="text1"/>
                <w:sz w:val="22"/>
                <w:szCs w:val="22"/>
              </w:rPr>
            </w:pPr>
            <w:r w:rsidRPr="000554A7">
              <w:rPr>
                <w:rFonts w:ascii="Book Antiqua" w:hAnsi="Book Antiqua" w:cstheme="majorHAnsi"/>
                <w:color w:val="000000" w:themeColor="text1"/>
                <w:sz w:val="22"/>
                <w:szCs w:val="22"/>
              </w:rPr>
              <w:t>Date of Commencement</w:t>
            </w:r>
          </w:p>
        </w:tc>
        <w:tc>
          <w:tcPr>
            <w:tcW w:w="6440" w:type="dxa"/>
            <w:shd w:val="clear" w:color="auto" w:fill="FFFFFF" w:themeFill="background1"/>
          </w:tcPr>
          <w:p w:rsidR="008144A9" w:rsidRPr="000554A7" w:rsidRDefault="008144A9" w:rsidP="00672DE3">
            <w:pPr>
              <w:cnfStyle w:val="000000100000"/>
              <w:rPr>
                <w:rFonts w:ascii="Book Antiqua" w:hAnsi="Book Antiqua" w:cstheme="majorHAnsi"/>
                <w:color w:val="000000" w:themeColor="text1"/>
                <w:sz w:val="22"/>
                <w:szCs w:val="22"/>
              </w:rPr>
            </w:pPr>
          </w:p>
        </w:tc>
      </w:tr>
      <w:tr w:rsidR="008B474C" w:rsidRPr="000554A7" w:rsidTr="008B474C">
        <w:tc>
          <w:tcPr>
            <w:cnfStyle w:val="001000000000"/>
            <w:tcW w:w="2802" w:type="dxa"/>
            <w:tcBorders>
              <w:left w:val="none" w:sz="0" w:space="0" w:color="auto"/>
            </w:tcBorders>
            <w:shd w:val="clear" w:color="auto" w:fill="FFFFFF" w:themeFill="background1"/>
          </w:tcPr>
          <w:p w:rsidR="008144A9" w:rsidRPr="000554A7" w:rsidRDefault="008144A9" w:rsidP="00E830FD">
            <w:pPr>
              <w:spacing w:line="600" w:lineRule="auto"/>
              <w:rPr>
                <w:rFonts w:ascii="Book Antiqua" w:hAnsi="Book Antiqua" w:cstheme="majorHAnsi"/>
                <w:color w:val="000000" w:themeColor="text1"/>
                <w:sz w:val="22"/>
                <w:szCs w:val="22"/>
              </w:rPr>
            </w:pPr>
            <w:r w:rsidRPr="000554A7">
              <w:rPr>
                <w:rFonts w:ascii="Book Antiqua" w:hAnsi="Book Antiqua" w:cstheme="majorHAnsi"/>
                <w:color w:val="000000" w:themeColor="text1"/>
                <w:sz w:val="22"/>
                <w:szCs w:val="22"/>
              </w:rPr>
              <w:t xml:space="preserve">Date of Completion </w:t>
            </w:r>
          </w:p>
        </w:tc>
        <w:tc>
          <w:tcPr>
            <w:tcW w:w="6440" w:type="dxa"/>
            <w:shd w:val="clear" w:color="auto" w:fill="FFFFFF" w:themeFill="background1"/>
          </w:tcPr>
          <w:p w:rsidR="008144A9" w:rsidRPr="000554A7" w:rsidRDefault="008144A9" w:rsidP="00672DE3">
            <w:pPr>
              <w:cnfStyle w:val="000000000000"/>
              <w:rPr>
                <w:rFonts w:ascii="Book Antiqua" w:hAnsi="Book Antiqua" w:cstheme="majorHAnsi"/>
                <w:color w:val="000000" w:themeColor="text1"/>
                <w:sz w:val="22"/>
                <w:szCs w:val="22"/>
              </w:rPr>
            </w:pPr>
          </w:p>
        </w:tc>
      </w:tr>
      <w:tr w:rsidR="008B474C" w:rsidRPr="000554A7" w:rsidTr="008B474C">
        <w:trPr>
          <w:cnfStyle w:val="000000100000"/>
        </w:trPr>
        <w:tc>
          <w:tcPr>
            <w:cnfStyle w:val="001000000000"/>
            <w:tcW w:w="2802" w:type="dxa"/>
            <w:tcBorders>
              <w:left w:val="none" w:sz="0" w:space="0" w:color="auto"/>
            </w:tcBorders>
            <w:shd w:val="clear" w:color="auto" w:fill="FFFFFF" w:themeFill="background1"/>
          </w:tcPr>
          <w:p w:rsidR="008144A9" w:rsidRPr="000554A7" w:rsidRDefault="00A70634" w:rsidP="00E830FD">
            <w:pPr>
              <w:spacing w:line="600" w:lineRule="auto"/>
              <w:rPr>
                <w:rFonts w:ascii="Book Antiqua" w:hAnsi="Book Antiqua" w:cstheme="majorHAnsi"/>
                <w:color w:val="000000" w:themeColor="text1"/>
                <w:sz w:val="22"/>
                <w:szCs w:val="22"/>
              </w:rPr>
            </w:pPr>
            <w:r w:rsidRPr="000554A7">
              <w:rPr>
                <w:rFonts w:ascii="Book Antiqua" w:hAnsi="Book Antiqua" w:cstheme="majorHAnsi"/>
                <w:color w:val="000000" w:themeColor="text1"/>
                <w:sz w:val="22"/>
                <w:szCs w:val="22"/>
              </w:rPr>
              <w:t>Partner In Charge</w:t>
            </w:r>
          </w:p>
        </w:tc>
        <w:tc>
          <w:tcPr>
            <w:tcW w:w="6440" w:type="dxa"/>
            <w:shd w:val="clear" w:color="auto" w:fill="FFFFFF" w:themeFill="background1"/>
          </w:tcPr>
          <w:p w:rsidR="008144A9" w:rsidRPr="000554A7" w:rsidRDefault="008144A9" w:rsidP="00672DE3">
            <w:pPr>
              <w:cnfStyle w:val="000000100000"/>
              <w:rPr>
                <w:rFonts w:ascii="Book Antiqua" w:hAnsi="Book Antiqua" w:cstheme="majorHAnsi"/>
                <w:color w:val="000000" w:themeColor="text1"/>
                <w:sz w:val="22"/>
                <w:szCs w:val="22"/>
              </w:rPr>
            </w:pPr>
          </w:p>
        </w:tc>
      </w:tr>
      <w:tr w:rsidR="008B474C" w:rsidRPr="000554A7" w:rsidTr="008B474C">
        <w:tc>
          <w:tcPr>
            <w:cnfStyle w:val="001000000000"/>
            <w:tcW w:w="2802" w:type="dxa"/>
            <w:tcBorders>
              <w:left w:val="none" w:sz="0" w:space="0" w:color="auto"/>
              <w:bottom w:val="none" w:sz="0" w:space="0" w:color="auto"/>
            </w:tcBorders>
            <w:shd w:val="clear" w:color="auto" w:fill="FFFFFF" w:themeFill="background1"/>
          </w:tcPr>
          <w:p w:rsidR="00E830FD" w:rsidRPr="000554A7" w:rsidRDefault="008144A9" w:rsidP="00E830FD">
            <w:pPr>
              <w:spacing w:line="600" w:lineRule="auto"/>
              <w:rPr>
                <w:rFonts w:ascii="Book Antiqua" w:hAnsi="Book Antiqua" w:cstheme="majorHAnsi"/>
                <w:color w:val="000000" w:themeColor="text1"/>
                <w:sz w:val="22"/>
                <w:szCs w:val="22"/>
              </w:rPr>
            </w:pPr>
            <w:r w:rsidRPr="000554A7">
              <w:rPr>
                <w:rFonts w:ascii="Book Antiqua" w:hAnsi="Book Antiqua" w:cstheme="majorHAnsi"/>
                <w:color w:val="000000" w:themeColor="text1"/>
                <w:sz w:val="22"/>
                <w:szCs w:val="22"/>
              </w:rPr>
              <w:t>File reference</w:t>
            </w:r>
          </w:p>
          <w:p w:rsidR="00E830FD" w:rsidRPr="000554A7" w:rsidRDefault="00E830FD" w:rsidP="00E830FD">
            <w:pPr>
              <w:spacing w:line="600" w:lineRule="auto"/>
              <w:rPr>
                <w:rFonts w:ascii="Book Antiqua" w:hAnsi="Book Antiqua" w:cstheme="majorHAnsi"/>
                <w:color w:val="000000" w:themeColor="text1"/>
                <w:sz w:val="22"/>
                <w:szCs w:val="22"/>
              </w:rPr>
            </w:pPr>
            <w:r w:rsidRPr="000554A7">
              <w:rPr>
                <w:rFonts w:ascii="Book Antiqua" w:hAnsi="Book Antiqua" w:cstheme="majorHAnsi"/>
                <w:color w:val="000000" w:themeColor="text1"/>
                <w:sz w:val="22"/>
                <w:szCs w:val="22"/>
              </w:rPr>
              <w:t xml:space="preserve">Number of Staff deployed </w:t>
            </w:r>
          </w:p>
          <w:p w:rsidR="00E830FD" w:rsidRPr="000554A7" w:rsidRDefault="009358FE" w:rsidP="00E830FD">
            <w:pPr>
              <w:spacing w:line="600" w:lineRule="auto"/>
              <w:rPr>
                <w:rFonts w:ascii="Book Antiqua" w:hAnsi="Book Antiqua" w:cstheme="majorHAnsi"/>
                <w:color w:val="000000" w:themeColor="text1"/>
                <w:sz w:val="22"/>
                <w:szCs w:val="22"/>
              </w:rPr>
            </w:pPr>
            <w:r w:rsidRPr="000554A7">
              <w:rPr>
                <w:rFonts w:ascii="Book Antiqua" w:hAnsi="Book Antiqua" w:cstheme="majorHAnsi"/>
                <w:color w:val="000000" w:themeColor="text1"/>
                <w:sz w:val="22"/>
                <w:szCs w:val="22"/>
              </w:rPr>
              <w:t xml:space="preserve">Advances Value </w:t>
            </w:r>
          </w:p>
          <w:p w:rsidR="009358FE" w:rsidRPr="000554A7" w:rsidRDefault="009358FE" w:rsidP="00E830FD">
            <w:pPr>
              <w:spacing w:line="600" w:lineRule="auto"/>
              <w:rPr>
                <w:rFonts w:ascii="Book Antiqua" w:hAnsi="Book Antiqua" w:cstheme="majorHAnsi"/>
                <w:color w:val="000000" w:themeColor="text1"/>
                <w:sz w:val="22"/>
                <w:szCs w:val="22"/>
              </w:rPr>
            </w:pPr>
            <w:r w:rsidRPr="000554A7">
              <w:rPr>
                <w:rFonts w:ascii="Book Antiqua" w:hAnsi="Book Antiqua" w:cstheme="majorHAnsi"/>
                <w:color w:val="000000" w:themeColor="text1"/>
                <w:sz w:val="22"/>
                <w:szCs w:val="22"/>
              </w:rPr>
              <w:t xml:space="preserve">Address of the Branch </w:t>
            </w:r>
          </w:p>
          <w:p w:rsidR="009358FE" w:rsidRPr="000554A7" w:rsidRDefault="009358FE" w:rsidP="00E830FD">
            <w:pPr>
              <w:spacing w:line="600" w:lineRule="auto"/>
              <w:rPr>
                <w:rFonts w:ascii="Book Antiqua" w:hAnsi="Book Antiqua" w:cstheme="majorHAnsi"/>
                <w:color w:val="000000" w:themeColor="text1"/>
                <w:sz w:val="22"/>
                <w:szCs w:val="22"/>
              </w:rPr>
            </w:pPr>
            <w:r w:rsidRPr="000554A7">
              <w:rPr>
                <w:rFonts w:ascii="Book Antiqua" w:hAnsi="Book Antiqua" w:cstheme="majorHAnsi"/>
                <w:color w:val="000000" w:themeColor="text1"/>
                <w:sz w:val="22"/>
                <w:szCs w:val="22"/>
              </w:rPr>
              <w:t xml:space="preserve">Name of the Manager </w:t>
            </w:r>
          </w:p>
          <w:p w:rsidR="009358FE" w:rsidRPr="000554A7" w:rsidRDefault="009358FE" w:rsidP="00E830FD">
            <w:pPr>
              <w:spacing w:line="600" w:lineRule="auto"/>
              <w:rPr>
                <w:rFonts w:ascii="Book Antiqua" w:hAnsi="Book Antiqua" w:cstheme="majorHAnsi"/>
                <w:color w:val="000000" w:themeColor="text1"/>
                <w:sz w:val="22"/>
                <w:szCs w:val="22"/>
              </w:rPr>
            </w:pPr>
            <w:r w:rsidRPr="000554A7">
              <w:rPr>
                <w:rFonts w:ascii="Book Antiqua" w:hAnsi="Book Antiqua" w:cstheme="majorHAnsi"/>
                <w:color w:val="000000" w:themeColor="text1"/>
                <w:sz w:val="22"/>
                <w:szCs w:val="22"/>
              </w:rPr>
              <w:t xml:space="preserve">Phone Number </w:t>
            </w:r>
          </w:p>
          <w:p w:rsidR="009358FE" w:rsidRPr="000554A7" w:rsidRDefault="009358FE" w:rsidP="00E830FD">
            <w:pPr>
              <w:spacing w:line="600" w:lineRule="auto"/>
              <w:rPr>
                <w:rFonts w:ascii="Book Antiqua" w:hAnsi="Book Antiqua" w:cstheme="majorHAnsi"/>
                <w:color w:val="000000" w:themeColor="text1"/>
                <w:sz w:val="22"/>
                <w:szCs w:val="22"/>
              </w:rPr>
            </w:pPr>
            <w:r w:rsidRPr="000554A7">
              <w:rPr>
                <w:rFonts w:ascii="Book Antiqua" w:hAnsi="Book Antiqua" w:cstheme="majorHAnsi"/>
                <w:color w:val="000000" w:themeColor="text1"/>
                <w:sz w:val="22"/>
                <w:szCs w:val="22"/>
              </w:rPr>
              <w:t xml:space="preserve">Circle Office Contact </w:t>
            </w:r>
          </w:p>
          <w:p w:rsidR="00E830FD" w:rsidRPr="000554A7" w:rsidRDefault="00E830FD" w:rsidP="00E830FD">
            <w:pPr>
              <w:spacing w:line="600" w:lineRule="auto"/>
              <w:rPr>
                <w:rFonts w:ascii="Book Antiqua" w:hAnsi="Book Antiqua" w:cstheme="majorHAnsi"/>
                <w:color w:val="000000" w:themeColor="text1"/>
                <w:sz w:val="22"/>
                <w:szCs w:val="22"/>
              </w:rPr>
            </w:pPr>
          </w:p>
          <w:p w:rsidR="008144A9" w:rsidRPr="000554A7" w:rsidRDefault="008144A9" w:rsidP="00E830FD">
            <w:pPr>
              <w:spacing w:line="600" w:lineRule="auto"/>
              <w:rPr>
                <w:rFonts w:ascii="Book Antiqua" w:hAnsi="Book Antiqua" w:cstheme="majorHAnsi"/>
                <w:color w:val="000000" w:themeColor="text1"/>
                <w:sz w:val="22"/>
                <w:szCs w:val="22"/>
              </w:rPr>
            </w:pPr>
          </w:p>
        </w:tc>
        <w:tc>
          <w:tcPr>
            <w:tcW w:w="6440" w:type="dxa"/>
            <w:shd w:val="clear" w:color="auto" w:fill="FFFFFF" w:themeFill="background1"/>
          </w:tcPr>
          <w:p w:rsidR="008144A9" w:rsidRPr="000554A7" w:rsidRDefault="008144A9" w:rsidP="00672DE3">
            <w:pPr>
              <w:cnfStyle w:val="000000000000"/>
              <w:rPr>
                <w:rFonts w:ascii="Book Antiqua" w:hAnsi="Book Antiqua" w:cstheme="majorHAnsi"/>
                <w:color w:val="000000" w:themeColor="text1"/>
                <w:sz w:val="22"/>
                <w:szCs w:val="22"/>
              </w:rPr>
            </w:pPr>
          </w:p>
        </w:tc>
      </w:tr>
    </w:tbl>
    <w:p w:rsidR="00ED070B" w:rsidRDefault="0079542E" w:rsidP="00692FFC">
      <w:pPr>
        <w:rPr>
          <w:noProof/>
        </w:rPr>
      </w:pPr>
      <w:r w:rsidRPr="000554A7">
        <w:rPr>
          <w:rFonts w:ascii="Book Antiqua" w:eastAsiaTheme="majorEastAsia" w:hAnsi="Book Antiqua" w:cstheme="majorHAnsi"/>
          <w:b/>
          <w:bCs/>
          <w:color w:val="000000" w:themeColor="text1"/>
          <w:sz w:val="22"/>
          <w:szCs w:val="22"/>
        </w:rPr>
        <w:lastRenderedPageBreak/>
        <w:t>TABLE OF CONTENTS</w:t>
      </w:r>
      <w:r w:rsidR="001B7D37" w:rsidRPr="000554A7">
        <w:rPr>
          <w:rFonts w:ascii="Book Antiqua" w:eastAsiaTheme="majorEastAsia" w:hAnsi="Book Antiqua" w:cstheme="majorHAnsi"/>
          <w:b/>
          <w:bCs/>
          <w:color w:val="000000" w:themeColor="text1"/>
          <w:sz w:val="22"/>
          <w:szCs w:val="22"/>
        </w:rPr>
        <w:fldChar w:fldCharType="begin"/>
      </w:r>
      <w:r w:rsidR="00692FFC" w:rsidRPr="000554A7">
        <w:rPr>
          <w:rFonts w:ascii="Book Antiqua" w:eastAsiaTheme="majorEastAsia" w:hAnsi="Book Antiqua" w:cstheme="majorHAnsi"/>
          <w:b/>
          <w:bCs/>
          <w:color w:val="000000" w:themeColor="text1"/>
          <w:sz w:val="22"/>
          <w:szCs w:val="22"/>
        </w:rPr>
        <w:instrText xml:space="preserve"> TOC \o "1-3" \h \z \u </w:instrText>
      </w:r>
      <w:r w:rsidR="001B7D37" w:rsidRPr="000554A7">
        <w:rPr>
          <w:rFonts w:ascii="Book Antiqua" w:eastAsiaTheme="majorEastAsia" w:hAnsi="Book Antiqua" w:cstheme="majorHAnsi"/>
          <w:b/>
          <w:bCs/>
          <w:color w:val="000000" w:themeColor="text1"/>
          <w:sz w:val="22"/>
          <w:szCs w:val="22"/>
        </w:rPr>
        <w:fldChar w:fldCharType="separate"/>
      </w:r>
    </w:p>
    <w:p w:rsidR="00ED070B" w:rsidRDefault="001B7D37">
      <w:pPr>
        <w:pStyle w:val="TOC1"/>
        <w:rPr>
          <w:rFonts w:asciiTheme="minorHAnsi" w:eastAsiaTheme="minorEastAsia" w:hAnsiTheme="minorHAnsi"/>
          <w:b w:val="0"/>
          <w:bCs w:val="0"/>
          <w:caps w:val="0"/>
          <w:noProof/>
          <w:color w:val="auto"/>
          <w:kern w:val="0"/>
          <w:sz w:val="22"/>
          <w:szCs w:val="22"/>
          <w:lang w:val="en-GB" w:eastAsia="en-GB"/>
        </w:rPr>
      </w:pPr>
      <w:hyperlink w:anchor="_Toc4232052" w:history="1">
        <w:r w:rsidR="00ED070B" w:rsidRPr="007968E4">
          <w:rPr>
            <w:rStyle w:val="Hyperlink"/>
            <w:rFonts w:ascii="Book Antiqua" w:hAnsi="Book Antiqua" w:cstheme="majorHAnsi"/>
            <w:noProof/>
          </w:rPr>
          <w:t>PART A</w:t>
        </w:r>
        <w:r w:rsidR="00ED070B">
          <w:rPr>
            <w:noProof/>
            <w:webHidden/>
          </w:rPr>
          <w:tab/>
        </w:r>
        <w:r>
          <w:rPr>
            <w:noProof/>
            <w:webHidden/>
          </w:rPr>
          <w:fldChar w:fldCharType="begin"/>
        </w:r>
        <w:r w:rsidR="00ED070B">
          <w:rPr>
            <w:noProof/>
            <w:webHidden/>
          </w:rPr>
          <w:instrText xml:space="preserve"> PAGEREF _Toc4232052 \h </w:instrText>
        </w:r>
        <w:r>
          <w:rPr>
            <w:noProof/>
            <w:webHidden/>
          </w:rPr>
          <w:fldChar w:fldCharType="separate"/>
        </w:r>
        <w:r w:rsidR="00923347">
          <w:rPr>
            <w:b w:val="0"/>
            <w:bCs w:val="0"/>
            <w:noProof/>
            <w:webHidden/>
          </w:rPr>
          <w:t>Error! Bookmark not defined.</w:t>
        </w:r>
        <w:r>
          <w:rPr>
            <w:noProof/>
            <w:webHidden/>
          </w:rPr>
          <w:fldChar w:fldCharType="end"/>
        </w:r>
      </w:hyperlink>
    </w:p>
    <w:p w:rsidR="00ED070B" w:rsidRDefault="001B7D37">
      <w:pPr>
        <w:pStyle w:val="TOC1"/>
        <w:rPr>
          <w:rFonts w:asciiTheme="minorHAnsi" w:eastAsiaTheme="minorEastAsia" w:hAnsiTheme="minorHAnsi"/>
          <w:b w:val="0"/>
          <w:bCs w:val="0"/>
          <w:caps w:val="0"/>
          <w:noProof/>
          <w:color w:val="auto"/>
          <w:kern w:val="0"/>
          <w:sz w:val="22"/>
          <w:szCs w:val="22"/>
          <w:lang w:val="en-GB" w:eastAsia="en-GB"/>
        </w:rPr>
      </w:pPr>
      <w:hyperlink w:anchor="_Toc4232053" w:history="1">
        <w:r w:rsidR="00ED070B" w:rsidRPr="007968E4">
          <w:rPr>
            <w:rStyle w:val="Hyperlink"/>
            <w:rFonts w:ascii="Book Antiqua" w:hAnsi="Book Antiqua" w:cstheme="majorHAnsi"/>
            <w:noProof/>
          </w:rPr>
          <w:t>1.</w:t>
        </w:r>
        <w:r w:rsidR="00ED070B">
          <w:rPr>
            <w:rFonts w:asciiTheme="minorHAnsi" w:eastAsiaTheme="minorEastAsia" w:hAnsiTheme="minorHAnsi"/>
            <w:b w:val="0"/>
            <w:bCs w:val="0"/>
            <w:caps w:val="0"/>
            <w:noProof/>
            <w:color w:val="auto"/>
            <w:kern w:val="0"/>
            <w:sz w:val="22"/>
            <w:szCs w:val="22"/>
            <w:lang w:val="en-GB" w:eastAsia="en-GB"/>
          </w:rPr>
          <w:tab/>
        </w:r>
        <w:r w:rsidR="00ED070B" w:rsidRPr="007968E4">
          <w:rPr>
            <w:rStyle w:val="Hyperlink"/>
            <w:rFonts w:ascii="Book Antiqua" w:hAnsi="Book Antiqua" w:cstheme="majorHAnsi"/>
            <w:noProof/>
          </w:rPr>
          <w:t>Appointment</w:t>
        </w:r>
        <w:r w:rsidR="00ED070B">
          <w:rPr>
            <w:noProof/>
            <w:webHidden/>
          </w:rPr>
          <w:tab/>
        </w:r>
        <w:r>
          <w:rPr>
            <w:noProof/>
            <w:webHidden/>
          </w:rPr>
          <w:fldChar w:fldCharType="begin"/>
        </w:r>
        <w:r w:rsidR="00ED070B">
          <w:rPr>
            <w:noProof/>
            <w:webHidden/>
          </w:rPr>
          <w:instrText xml:space="preserve"> PAGEREF _Toc4232053 \h </w:instrText>
        </w:r>
        <w:r>
          <w:rPr>
            <w:noProof/>
            <w:webHidden/>
          </w:rPr>
        </w:r>
        <w:r>
          <w:rPr>
            <w:noProof/>
            <w:webHidden/>
          </w:rPr>
          <w:fldChar w:fldCharType="separate"/>
        </w:r>
        <w:r w:rsidR="00923347">
          <w:rPr>
            <w:noProof/>
            <w:webHidden/>
          </w:rPr>
          <w:t>7</w:t>
        </w:r>
        <w:r>
          <w:rPr>
            <w:noProof/>
            <w:webHidden/>
          </w:rPr>
          <w:fldChar w:fldCharType="end"/>
        </w:r>
      </w:hyperlink>
    </w:p>
    <w:p w:rsidR="00ED070B" w:rsidRDefault="001B7D37">
      <w:pPr>
        <w:pStyle w:val="TOC1"/>
        <w:rPr>
          <w:rFonts w:asciiTheme="minorHAnsi" w:eastAsiaTheme="minorEastAsia" w:hAnsiTheme="minorHAnsi"/>
          <w:b w:val="0"/>
          <w:bCs w:val="0"/>
          <w:caps w:val="0"/>
          <w:noProof/>
          <w:color w:val="auto"/>
          <w:kern w:val="0"/>
          <w:sz w:val="22"/>
          <w:szCs w:val="22"/>
          <w:lang w:val="en-GB" w:eastAsia="en-GB"/>
        </w:rPr>
      </w:pPr>
      <w:hyperlink w:anchor="_Toc4232054" w:history="1">
        <w:r w:rsidR="00ED070B" w:rsidRPr="007968E4">
          <w:rPr>
            <w:rStyle w:val="Hyperlink"/>
            <w:rFonts w:ascii="Book Antiqua" w:hAnsi="Book Antiqua" w:cstheme="majorHAnsi"/>
            <w:noProof/>
          </w:rPr>
          <w:t>2.</w:t>
        </w:r>
        <w:r w:rsidR="00ED070B">
          <w:rPr>
            <w:rFonts w:asciiTheme="minorHAnsi" w:eastAsiaTheme="minorEastAsia" w:hAnsiTheme="minorHAnsi"/>
            <w:b w:val="0"/>
            <w:bCs w:val="0"/>
            <w:caps w:val="0"/>
            <w:noProof/>
            <w:color w:val="auto"/>
            <w:kern w:val="0"/>
            <w:sz w:val="22"/>
            <w:szCs w:val="22"/>
            <w:lang w:val="en-GB" w:eastAsia="en-GB"/>
          </w:rPr>
          <w:tab/>
        </w:r>
        <w:r w:rsidR="00ED070B" w:rsidRPr="007968E4">
          <w:rPr>
            <w:rStyle w:val="Hyperlink"/>
            <w:rFonts w:ascii="Book Antiqua" w:hAnsi="Book Antiqua" w:cstheme="majorHAnsi"/>
            <w:noProof/>
          </w:rPr>
          <w:t>Key Reports and Certificates</w:t>
        </w:r>
        <w:r w:rsidR="00ED070B">
          <w:rPr>
            <w:noProof/>
            <w:webHidden/>
          </w:rPr>
          <w:tab/>
        </w:r>
        <w:r>
          <w:rPr>
            <w:noProof/>
            <w:webHidden/>
          </w:rPr>
          <w:fldChar w:fldCharType="begin"/>
        </w:r>
        <w:r w:rsidR="00ED070B">
          <w:rPr>
            <w:noProof/>
            <w:webHidden/>
          </w:rPr>
          <w:instrText xml:space="preserve"> PAGEREF _Toc4232054 \h </w:instrText>
        </w:r>
        <w:r>
          <w:rPr>
            <w:noProof/>
            <w:webHidden/>
          </w:rPr>
        </w:r>
        <w:r>
          <w:rPr>
            <w:noProof/>
            <w:webHidden/>
          </w:rPr>
          <w:fldChar w:fldCharType="separate"/>
        </w:r>
        <w:r w:rsidR="00923347">
          <w:rPr>
            <w:noProof/>
            <w:webHidden/>
          </w:rPr>
          <w:t>7</w:t>
        </w:r>
        <w:r>
          <w:rPr>
            <w:noProof/>
            <w:webHidden/>
          </w:rPr>
          <w:fldChar w:fldCharType="end"/>
        </w:r>
      </w:hyperlink>
    </w:p>
    <w:p w:rsidR="00ED070B" w:rsidRDefault="001B7D37">
      <w:pPr>
        <w:pStyle w:val="TOC1"/>
        <w:rPr>
          <w:rFonts w:asciiTheme="minorHAnsi" w:eastAsiaTheme="minorEastAsia" w:hAnsiTheme="minorHAnsi"/>
          <w:b w:val="0"/>
          <w:bCs w:val="0"/>
          <w:caps w:val="0"/>
          <w:noProof/>
          <w:color w:val="auto"/>
          <w:kern w:val="0"/>
          <w:sz w:val="22"/>
          <w:szCs w:val="22"/>
          <w:lang w:val="en-GB" w:eastAsia="en-GB"/>
        </w:rPr>
      </w:pPr>
      <w:hyperlink w:anchor="_Toc4232055" w:history="1">
        <w:r w:rsidR="00ED070B" w:rsidRPr="007968E4">
          <w:rPr>
            <w:rStyle w:val="Hyperlink"/>
            <w:rFonts w:ascii="Book Antiqua" w:hAnsi="Book Antiqua" w:cstheme="majorHAnsi"/>
            <w:noProof/>
          </w:rPr>
          <w:t>3.</w:t>
        </w:r>
        <w:r w:rsidR="00ED070B">
          <w:rPr>
            <w:rFonts w:asciiTheme="minorHAnsi" w:eastAsiaTheme="minorEastAsia" w:hAnsiTheme="minorHAnsi"/>
            <w:b w:val="0"/>
            <w:bCs w:val="0"/>
            <w:caps w:val="0"/>
            <w:noProof/>
            <w:color w:val="auto"/>
            <w:kern w:val="0"/>
            <w:sz w:val="22"/>
            <w:szCs w:val="22"/>
            <w:lang w:val="en-GB" w:eastAsia="en-GB"/>
          </w:rPr>
          <w:tab/>
        </w:r>
        <w:r w:rsidR="00ED070B" w:rsidRPr="007968E4">
          <w:rPr>
            <w:rStyle w:val="Hyperlink"/>
            <w:rFonts w:ascii="Book Antiqua" w:hAnsi="Book Antiqua" w:cstheme="majorHAnsi"/>
            <w:noProof/>
          </w:rPr>
          <w:t>Audit Instructions and Team</w:t>
        </w:r>
        <w:r w:rsidR="00ED070B">
          <w:rPr>
            <w:noProof/>
            <w:webHidden/>
          </w:rPr>
          <w:tab/>
        </w:r>
        <w:r>
          <w:rPr>
            <w:noProof/>
            <w:webHidden/>
          </w:rPr>
          <w:fldChar w:fldCharType="begin"/>
        </w:r>
        <w:r w:rsidR="00ED070B">
          <w:rPr>
            <w:noProof/>
            <w:webHidden/>
          </w:rPr>
          <w:instrText xml:space="preserve"> PAGEREF _Toc4232055 \h </w:instrText>
        </w:r>
        <w:r>
          <w:rPr>
            <w:noProof/>
            <w:webHidden/>
          </w:rPr>
        </w:r>
        <w:r>
          <w:rPr>
            <w:noProof/>
            <w:webHidden/>
          </w:rPr>
          <w:fldChar w:fldCharType="separate"/>
        </w:r>
        <w:r w:rsidR="00923347">
          <w:rPr>
            <w:noProof/>
            <w:webHidden/>
          </w:rPr>
          <w:t>8</w:t>
        </w:r>
        <w:r>
          <w:rPr>
            <w:noProof/>
            <w:webHidden/>
          </w:rPr>
          <w:fldChar w:fldCharType="end"/>
        </w:r>
      </w:hyperlink>
    </w:p>
    <w:p w:rsidR="00ED070B" w:rsidRDefault="001B7D37">
      <w:pPr>
        <w:pStyle w:val="TOC1"/>
        <w:rPr>
          <w:rFonts w:asciiTheme="minorHAnsi" w:eastAsiaTheme="minorEastAsia" w:hAnsiTheme="minorHAnsi"/>
          <w:b w:val="0"/>
          <w:bCs w:val="0"/>
          <w:caps w:val="0"/>
          <w:noProof/>
          <w:color w:val="auto"/>
          <w:kern w:val="0"/>
          <w:sz w:val="22"/>
          <w:szCs w:val="22"/>
          <w:lang w:val="en-GB" w:eastAsia="en-GB"/>
        </w:rPr>
      </w:pPr>
      <w:hyperlink w:anchor="_Toc4232056" w:history="1">
        <w:r w:rsidR="00ED070B" w:rsidRPr="007968E4">
          <w:rPr>
            <w:rStyle w:val="Hyperlink"/>
            <w:rFonts w:ascii="Book Antiqua" w:hAnsi="Book Antiqua" w:cstheme="majorHAnsi"/>
            <w:noProof/>
          </w:rPr>
          <w:t>4.</w:t>
        </w:r>
        <w:r w:rsidR="00ED070B">
          <w:rPr>
            <w:rFonts w:asciiTheme="minorHAnsi" w:eastAsiaTheme="minorEastAsia" w:hAnsiTheme="minorHAnsi"/>
            <w:b w:val="0"/>
            <w:bCs w:val="0"/>
            <w:caps w:val="0"/>
            <w:noProof/>
            <w:color w:val="auto"/>
            <w:kern w:val="0"/>
            <w:sz w:val="22"/>
            <w:szCs w:val="22"/>
            <w:lang w:val="en-GB" w:eastAsia="en-GB"/>
          </w:rPr>
          <w:tab/>
        </w:r>
        <w:r w:rsidR="00ED070B" w:rsidRPr="007968E4">
          <w:rPr>
            <w:rStyle w:val="Hyperlink"/>
            <w:rFonts w:ascii="Book Antiqua" w:hAnsi="Book Antiqua" w:cstheme="majorHAnsi"/>
            <w:noProof/>
          </w:rPr>
          <w:t>Details of Bank Officials</w:t>
        </w:r>
        <w:r w:rsidR="00ED070B">
          <w:rPr>
            <w:noProof/>
            <w:webHidden/>
          </w:rPr>
          <w:tab/>
        </w:r>
        <w:r>
          <w:rPr>
            <w:noProof/>
            <w:webHidden/>
          </w:rPr>
          <w:fldChar w:fldCharType="begin"/>
        </w:r>
        <w:r w:rsidR="00ED070B">
          <w:rPr>
            <w:noProof/>
            <w:webHidden/>
          </w:rPr>
          <w:instrText xml:space="preserve"> PAGEREF _Toc4232056 \h </w:instrText>
        </w:r>
        <w:r>
          <w:rPr>
            <w:noProof/>
            <w:webHidden/>
          </w:rPr>
        </w:r>
        <w:r>
          <w:rPr>
            <w:noProof/>
            <w:webHidden/>
          </w:rPr>
          <w:fldChar w:fldCharType="separate"/>
        </w:r>
        <w:r w:rsidR="00923347">
          <w:rPr>
            <w:noProof/>
            <w:webHidden/>
          </w:rPr>
          <w:t>8</w:t>
        </w:r>
        <w:r>
          <w:rPr>
            <w:noProof/>
            <w:webHidden/>
          </w:rPr>
          <w:fldChar w:fldCharType="end"/>
        </w:r>
      </w:hyperlink>
    </w:p>
    <w:p w:rsidR="00ED070B" w:rsidRDefault="001B7D37">
      <w:pPr>
        <w:pStyle w:val="TOC1"/>
        <w:rPr>
          <w:rFonts w:asciiTheme="minorHAnsi" w:eastAsiaTheme="minorEastAsia" w:hAnsiTheme="minorHAnsi"/>
          <w:b w:val="0"/>
          <w:bCs w:val="0"/>
          <w:caps w:val="0"/>
          <w:noProof/>
          <w:color w:val="auto"/>
          <w:kern w:val="0"/>
          <w:sz w:val="22"/>
          <w:szCs w:val="22"/>
          <w:lang w:val="en-GB" w:eastAsia="en-GB"/>
        </w:rPr>
      </w:pPr>
      <w:hyperlink w:anchor="_Toc4232057" w:history="1">
        <w:r w:rsidR="00ED070B" w:rsidRPr="007968E4">
          <w:rPr>
            <w:rStyle w:val="Hyperlink"/>
            <w:rFonts w:ascii="Book Antiqua" w:hAnsi="Book Antiqua" w:cstheme="majorHAnsi"/>
            <w:noProof/>
          </w:rPr>
          <w:t>5.</w:t>
        </w:r>
        <w:r w:rsidR="00ED070B">
          <w:rPr>
            <w:rFonts w:asciiTheme="minorHAnsi" w:eastAsiaTheme="minorEastAsia" w:hAnsiTheme="minorHAnsi"/>
            <w:b w:val="0"/>
            <w:bCs w:val="0"/>
            <w:caps w:val="0"/>
            <w:noProof/>
            <w:color w:val="auto"/>
            <w:kern w:val="0"/>
            <w:sz w:val="22"/>
            <w:szCs w:val="22"/>
            <w:lang w:val="en-GB" w:eastAsia="en-GB"/>
          </w:rPr>
          <w:tab/>
        </w:r>
        <w:r w:rsidR="00ED070B" w:rsidRPr="007968E4">
          <w:rPr>
            <w:rStyle w:val="Hyperlink"/>
            <w:rFonts w:ascii="Book Antiqua" w:hAnsi="Book Antiqua" w:cstheme="majorHAnsi"/>
            <w:noProof/>
          </w:rPr>
          <w:t>Details of Central Statutory Auditors</w:t>
        </w:r>
        <w:r w:rsidR="00ED070B">
          <w:rPr>
            <w:noProof/>
            <w:webHidden/>
          </w:rPr>
          <w:tab/>
        </w:r>
        <w:r>
          <w:rPr>
            <w:noProof/>
            <w:webHidden/>
          </w:rPr>
          <w:fldChar w:fldCharType="begin"/>
        </w:r>
        <w:r w:rsidR="00ED070B">
          <w:rPr>
            <w:noProof/>
            <w:webHidden/>
          </w:rPr>
          <w:instrText xml:space="preserve"> PAGEREF _Toc4232057 \h </w:instrText>
        </w:r>
        <w:r>
          <w:rPr>
            <w:noProof/>
            <w:webHidden/>
          </w:rPr>
        </w:r>
        <w:r>
          <w:rPr>
            <w:noProof/>
            <w:webHidden/>
          </w:rPr>
          <w:fldChar w:fldCharType="separate"/>
        </w:r>
        <w:r w:rsidR="00923347">
          <w:rPr>
            <w:noProof/>
            <w:webHidden/>
          </w:rPr>
          <w:t>9</w:t>
        </w:r>
        <w:r>
          <w:rPr>
            <w:noProof/>
            <w:webHidden/>
          </w:rPr>
          <w:fldChar w:fldCharType="end"/>
        </w:r>
      </w:hyperlink>
    </w:p>
    <w:p w:rsidR="00ED070B" w:rsidRDefault="001B7D37">
      <w:pPr>
        <w:pStyle w:val="TOC1"/>
        <w:rPr>
          <w:rFonts w:asciiTheme="minorHAnsi" w:eastAsiaTheme="minorEastAsia" w:hAnsiTheme="minorHAnsi"/>
          <w:b w:val="0"/>
          <w:bCs w:val="0"/>
          <w:caps w:val="0"/>
          <w:noProof/>
          <w:color w:val="auto"/>
          <w:kern w:val="0"/>
          <w:sz w:val="22"/>
          <w:szCs w:val="22"/>
          <w:lang w:val="en-GB" w:eastAsia="en-GB"/>
        </w:rPr>
      </w:pPr>
      <w:hyperlink w:anchor="_Toc4232058" w:history="1">
        <w:r w:rsidR="00ED070B" w:rsidRPr="007968E4">
          <w:rPr>
            <w:rStyle w:val="Hyperlink"/>
            <w:rFonts w:ascii="Book Antiqua" w:hAnsi="Book Antiqua" w:cstheme="majorHAnsi"/>
            <w:noProof/>
          </w:rPr>
          <w:t>6.</w:t>
        </w:r>
        <w:r w:rsidR="00ED070B">
          <w:rPr>
            <w:rFonts w:asciiTheme="minorHAnsi" w:eastAsiaTheme="minorEastAsia" w:hAnsiTheme="minorHAnsi"/>
            <w:b w:val="0"/>
            <w:bCs w:val="0"/>
            <w:caps w:val="0"/>
            <w:noProof/>
            <w:color w:val="auto"/>
            <w:kern w:val="0"/>
            <w:sz w:val="22"/>
            <w:szCs w:val="22"/>
            <w:lang w:val="en-GB" w:eastAsia="en-GB"/>
          </w:rPr>
          <w:tab/>
        </w:r>
        <w:r w:rsidR="00ED070B" w:rsidRPr="007968E4">
          <w:rPr>
            <w:rStyle w:val="Hyperlink"/>
            <w:rFonts w:ascii="Book Antiqua" w:hAnsi="Book Antiqua" w:cstheme="majorHAnsi"/>
            <w:noProof/>
          </w:rPr>
          <w:t>Report, Returns and Certificates</w:t>
        </w:r>
        <w:r w:rsidR="00ED070B">
          <w:rPr>
            <w:noProof/>
            <w:webHidden/>
          </w:rPr>
          <w:tab/>
        </w:r>
        <w:r>
          <w:rPr>
            <w:noProof/>
            <w:webHidden/>
          </w:rPr>
          <w:fldChar w:fldCharType="begin"/>
        </w:r>
        <w:r w:rsidR="00ED070B">
          <w:rPr>
            <w:noProof/>
            <w:webHidden/>
          </w:rPr>
          <w:instrText xml:space="preserve"> PAGEREF _Toc4232058 \h </w:instrText>
        </w:r>
        <w:r>
          <w:rPr>
            <w:noProof/>
            <w:webHidden/>
          </w:rPr>
        </w:r>
        <w:r>
          <w:rPr>
            <w:noProof/>
            <w:webHidden/>
          </w:rPr>
          <w:fldChar w:fldCharType="separate"/>
        </w:r>
        <w:r w:rsidR="00923347">
          <w:rPr>
            <w:noProof/>
            <w:webHidden/>
          </w:rPr>
          <w:t>9</w:t>
        </w:r>
        <w:r>
          <w:rPr>
            <w:noProof/>
            <w:webHidden/>
          </w:rPr>
          <w:fldChar w:fldCharType="end"/>
        </w:r>
      </w:hyperlink>
    </w:p>
    <w:p w:rsidR="00ED070B" w:rsidRDefault="001B7D37">
      <w:pPr>
        <w:pStyle w:val="TOC1"/>
        <w:rPr>
          <w:rFonts w:asciiTheme="minorHAnsi" w:eastAsiaTheme="minorEastAsia" w:hAnsiTheme="minorHAnsi"/>
          <w:b w:val="0"/>
          <w:bCs w:val="0"/>
          <w:caps w:val="0"/>
          <w:noProof/>
          <w:color w:val="auto"/>
          <w:kern w:val="0"/>
          <w:sz w:val="22"/>
          <w:szCs w:val="22"/>
          <w:lang w:val="en-GB" w:eastAsia="en-GB"/>
        </w:rPr>
      </w:pPr>
      <w:hyperlink w:anchor="_Toc4232059" w:history="1">
        <w:r w:rsidR="00ED070B" w:rsidRPr="007968E4">
          <w:rPr>
            <w:rStyle w:val="Hyperlink"/>
            <w:rFonts w:ascii="Book Antiqua" w:hAnsi="Book Antiqua" w:cstheme="majorHAnsi"/>
            <w:noProof/>
          </w:rPr>
          <w:t>7.</w:t>
        </w:r>
        <w:r w:rsidR="00ED070B">
          <w:rPr>
            <w:rFonts w:asciiTheme="minorHAnsi" w:eastAsiaTheme="minorEastAsia" w:hAnsiTheme="minorHAnsi"/>
            <w:b w:val="0"/>
            <w:bCs w:val="0"/>
            <w:caps w:val="0"/>
            <w:noProof/>
            <w:color w:val="auto"/>
            <w:kern w:val="0"/>
            <w:sz w:val="22"/>
            <w:szCs w:val="22"/>
            <w:lang w:val="en-GB" w:eastAsia="en-GB"/>
          </w:rPr>
          <w:tab/>
        </w:r>
        <w:r w:rsidR="00ED070B" w:rsidRPr="007968E4">
          <w:rPr>
            <w:rStyle w:val="Hyperlink"/>
            <w:rFonts w:ascii="Book Antiqua" w:hAnsi="Book Antiqua" w:cstheme="majorHAnsi"/>
            <w:noProof/>
          </w:rPr>
          <w:t>Final Notes for Attention of Partner</w:t>
        </w:r>
        <w:r w:rsidR="00ED070B">
          <w:rPr>
            <w:noProof/>
            <w:webHidden/>
          </w:rPr>
          <w:tab/>
        </w:r>
        <w:r>
          <w:rPr>
            <w:noProof/>
            <w:webHidden/>
          </w:rPr>
          <w:fldChar w:fldCharType="begin"/>
        </w:r>
        <w:r w:rsidR="00ED070B">
          <w:rPr>
            <w:noProof/>
            <w:webHidden/>
          </w:rPr>
          <w:instrText xml:space="preserve"> PAGEREF _Toc4232059 \h </w:instrText>
        </w:r>
        <w:r>
          <w:rPr>
            <w:noProof/>
            <w:webHidden/>
          </w:rPr>
        </w:r>
        <w:r>
          <w:rPr>
            <w:noProof/>
            <w:webHidden/>
          </w:rPr>
          <w:fldChar w:fldCharType="separate"/>
        </w:r>
        <w:r w:rsidR="00923347">
          <w:rPr>
            <w:noProof/>
            <w:webHidden/>
          </w:rPr>
          <w:t>14</w:t>
        </w:r>
        <w:r>
          <w:rPr>
            <w:noProof/>
            <w:webHidden/>
          </w:rPr>
          <w:fldChar w:fldCharType="end"/>
        </w:r>
      </w:hyperlink>
    </w:p>
    <w:p w:rsidR="00ED070B" w:rsidRDefault="001B7D37">
      <w:pPr>
        <w:pStyle w:val="TOC1"/>
        <w:rPr>
          <w:rFonts w:asciiTheme="minorHAnsi" w:eastAsiaTheme="minorEastAsia" w:hAnsiTheme="minorHAnsi"/>
          <w:b w:val="0"/>
          <w:bCs w:val="0"/>
          <w:caps w:val="0"/>
          <w:noProof/>
          <w:color w:val="auto"/>
          <w:kern w:val="0"/>
          <w:sz w:val="22"/>
          <w:szCs w:val="22"/>
          <w:lang w:val="en-GB" w:eastAsia="en-GB"/>
        </w:rPr>
      </w:pPr>
      <w:hyperlink w:anchor="_Toc4232060" w:history="1">
        <w:r w:rsidR="00ED070B" w:rsidRPr="007968E4">
          <w:rPr>
            <w:rStyle w:val="Hyperlink"/>
            <w:rFonts w:ascii="Book Antiqua" w:hAnsi="Book Antiqua" w:cstheme="majorHAnsi"/>
            <w:noProof/>
          </w:rPr>
          <w:t>8.</w:t>
        </w:r>
        <w:r w:rsidR="00ED070B">
          <w:rPr>
            <w:rFonts w:asciiTheme="minorHAnsi" w:eastAsiaTheme="minorEastAsia" w:hAnsiTheme="minorHAnsi"/>
            <w:b w:val="0"/>
            <w:bCs w:val="0"/>
            <w:caps w:val="0"/>
            <w:noProof/>
            <w:color w:val="auto"/>
            <w:kern w:val="0"/>
            <w:sz w:val="22"/>
            <w:szCs w:val="22"/>
            <w:lang w:val="en-GB" w:eastAsia="en-GB"/>
          </w:rPr>
          <w:tab/>
        </w:r>
        <w:r w:rsidR="00ED070B" w:rsidRPr="007968E4">
          <w:rPr>
            <w:rStyle w:val="Hyperlink"/>
            <w:rFonts w:ascii="Book Antiqua" w:hAnsi="Book Antiqua" w:cstheme="majorHAnsi"/>
            <w:noProof/>
          </w:rPr>
          <w:t>Guidance Documentation</w:t>
        </w:r>
        <w:r w:rsidR="00ED070B">
          <w:rPr>
            <w:noProof/>
            <w:webHidden/>
          </w:rPr>
          <w:tab/>
        </w:r>
        <w:r>
          <w:rPr>
            <w:noProof/>
            <w:webHidden/>
          </w:rPr>
          <w:fldChar w:fldCharType="begin"/>
        </w:r>
        <w:r w:rsidR="00ED070B">
          <w:rPr>
            <w:noProof/>
            <w:webHidden/>
          </w:rPr>
          <w:instrText xml:space="preserve"> PAGEREF _Toc4232060 \h </w:instrText>
        </w:r>
        <w:r>
          <w:rPr>
            <w:noProof/>
            <w:webHidden/>
          </w:rPr>
        </w:r>
        <w:r>
          <w:rPr>
            <w:noProof/>
            <w:webHidden/>
          </w:rPr>
          <w:fldChar w:fldCharType="separate"/>
        </w:r>
        <w:r w:rsidR="00923347">
          <w:rPr>
            <w:noProof/>
            <w:webHidden/>
          </w:rPr>
          <w:t>17</w:t>
        </w:r>
        <w:r>
          <w:rPr>
            <w:noProof/>
            <w:webHidden/>
          </w:rPr>
          <w:fldChar w:fldCharType="end"/>
        </w:r>
      </w:hyperlink>
    </w:p>
    <w:p w:rsidR="00ED070B" w:rsidRDefault="001B7D37">
      <w:pPr>
        <w:pStyle w:val="TOC1"/>
        <w:rPr>
          <w:rFonts w:asciiTheme="minorHAnsi" w:eastAsiaTheme="minorEastAsia" w:hAnsiTheme="minorHAnsi"/>
          <w:b w:val="0"/>
          <w:bCs w:val="0"/>
          <w:caps w:val="0"/>
          <w:noProof/>
          <w:color w:val="auto"/>
          <w:kern w:val="0"/>
          <w:sz w:val="22"/>
          <w:szCs w:val="22"/>
          <w:lang w:val="en-GB" w:eastAsia="en-GB"/>
        </w:rPr>
      </w:pPr>
      <w:hyperlink w:anchor="_Toc4232061" w:history="1">
        <w:r w:rsidR="00ED070B" w:rsidRPr="007968E4">
          <w:rPr>
            <w:rStyle w:val="Hyperlink"/>
            <w:rFonts w:ascii="Book Antiqua" w:hAnsi="Book Antiqua" w:cstheme="majorHAnsi"/>
            <w:noProof/>
          </w:rPr>
          <w:t>9.</w:t>
        </w:r>
        <w:r w:rsidR="00ED070B">
          <w:rPr>
            <w:rFonts w:asciiTheme="minorHAnsi" w:eastAsiaTheme="minorEastAsia" w:hAnsiTheme="minorHAnsi"/>
            <w:b w:val="0"/>
            <w:bCs w:val="0"/>
            <w:caps w:val="0"/>
            <w:noProof/>
            <w:color w:val="auto"/>
            <w:kern w:val="0"/>
            <w:sz w:val="22"/>
            <w:szCs w:val="22"/>
            <w:lang w:val="en-GB" w:eastAsia="en-GB"/>
          </w:rPr>
          <w:tab/>
        </w:r>
        <w:r w:rsidR="00ED070B" w:rsidRPr="007968E4">
          <w:rPr>
            <w:rStyle w:val="Hyperlink"/>
            <w:rFonts w:ascii="Book Antiqua" w:hAnsi="Book Antiqua" w:cstheme="majorHAnsi"/>
            <w:noProof/>
          </w:rPr>
          <w:t>Key Risks</w:t>
        </w:r>
        <w:r w:rsidR="00ED070B">
          <w:rPr>
            <w:noProof/>
            <w:webHidden/>
          </w:rPr>
          <w:tab/>
        </w:r>
        <w:r>
          <w:rPr>
            <w:noProof/>
            <w:webHidden/>
          </w:rPr>
          <w:fldChar w:fldCharType="begin"/>
        </w:r>
        <w:r w:rsidR="00ED070B">
          <w:rPr>
            <w:noProof/>
            <w:webHidden/>
          </w:rPr>
          <w:instrText xml:space="preserve"> PAGEREF _Toc4232061 \h </w:instrText>
        </w:r>
        <w:r>
          <w:rPr>
            <w:noProof/>
            <w:webHidden/>
          </w:rPr>
        </w:r>
        <w:r>
          <w:rPr>
            <w:noProof/>
            <w:webHidden/>
          </w:rPr>
          <w:fldChar w:fldCharType="separate"/>
        </w:r>
        <w:r w:rsidR="00923347">
          <w:rPr>
            <w:noProof/>
            <w:webHidden/>
          </w:rPr>
          <w:t>21</w:t>
        </w:r>
        <w:r>
          <w:rPr>
            <w:noProof/>
            <w:webHidden/>
          </w:rPr>
          <w:fldChar w:fldCharType="end"/>
        </w:r>
      </w:hyperlink>
    </w:p>
    <w:p w:rsidR="00ED070B" w:rsidRDefault="001B7D37">
      <w:pPr>
        <w:pStyle w:val="TOC1"/>
        <w:rPr>
          <w:rFonts w:asciiTheme="minorHAnsi" w:eastAsiaTheme="minorEastAsia" w:hAnsiTheme="minorHAnsi"/>
          <w:b w:val="0"/>
          <w:bCs w:val="0"/>
          <w:caps w:val="0"/>
          <w:noProof/>
          <w:color w:val="auto"/>
          <w:kern w:val="0"/>
          <w:sz w:val="22"/>
          <w:szCs w:val="22"/>
          <w:lang w:val="en-GB" w:eastAsia="en-GB"/>
        </w:rPr>
      </w:pPr>
      <w:hyperlink w:anchor="_Toc4232062" w:history="1">
        <w:r w:rsidR="00ED070B" w:rsidRPr="007968E4">
          <w:rPr>
            <w:rStyle w:val="Hyperlink"/>
            <w:rFonts w:ascii="Book Antiqua" w:hAnsi="Book Antiqua" w:cstheme="majorHAnsi"/>
            <w:noProof/>
          </w:rPr>
          <w:t>10.</w:t>
        </w:r>
        <w:r w:rsidR="00ED070B">
          <w:rPr>
            <w:rFonts w:asciiTheme="minorHAnsi" w:eastAsiaTheme="minorEastAsia" w:hAnsiTheme="minorHAnsi"/>
            <w:b w:val="0"/>
            <w:bCs w:val="0"/>
            <w:caps w:val="0"/>
            <w:noProof/>
            <w:color w:val="auto"/>
            <w:kern w:val="0"/>
            <w:sz w:val="22"/>
            <w:szCs w:val="22"/>
            <w:lang w:val="en-GB" w:eastAsia="en-GB"/>
          </w:rPr>
          <w:tab/>
        </w:r>
        <w:r w:rsidR="00ED070B" w:rsidRPr="007968E4">
          <w:rPr>
            <w:rStyle w:val="Hyperlink"/>
            <w:rFonts w:ascii="Book Antiqua" w:hAnsi="Book Antiqua" w:cstheme="majorHAnsi"/>
            <w:noProof/>
          </w:rPr>
          <w:t>Branch Overview</w:t>
        </w:r>
        <w:r w:rsidR="00ED070B">
          <w:rPr>
            <w:noProof/>
            <w:webHidden/>
          </w:rPr>
          <w:tab/>
        </w:r>
        <w:r>
          <w:rPr>
            <w:noProof/>
            <w:webHidden/>
          </w:rPr>
          <w:fldChar w:fldCharType="begin"/>
        </w:r>
        <w:r w:rsidR="00ED070B">
          <w:rPr>
            <w:noProof/>
            <w:webHidden/>
          </w:rPr>
          <w:instrText xml:space="preserve"> PAGEREF _Toc4232062 \h </w:instrText>
        </w:r>
        <w:r>
          <w:rPr>
            <w:noProof/>
            <w:webHidden/>
          </w:rPr>
        </w:r>
        <w:r>
          <w:rPr>
            <w:noProof/>
            <w:webHidden/>
          </w:rPr>
          <w:fldChar w:fldCharType="separate"/>
        </w:r>
        <w:r w:rsidR="00923347">
          <w:rPr>
            <w:noProof/>
            <w:webHidden/>
          </w:rPr>
          <w:t>22</w:t>
        </w:r>
        <w:r>
          <w:rPr>
            <w:noProof/>
            <w:webHidden/>
          </w:rPr>
          <w:fldChar w:fldCharType="end"/>
        </w:r>
      </w:hyperlink>
    </w:p>
    <w:p w:rsidR="00ED070B" w:rsidRDefault="001B7D37">
      <w:pPr>
        <w:pStyle w:val="TOC1"/>
        <w:rPr>
          <w:rFonts w:asciiTheme="minorHAnsi" w:eastAsiaTheme="minorEastAsia" w:hAnsiTheme="minorHAnsi"/>
          <w:b w:val="0"/>
          <w:bCs w:val="0"/>
          <w:caps w:val="0"/>
          <w:noProof/>
          <w:color w:val="auto"/>
          <w:kern w:val="0"/>
          <w:sz w:val="22"/>
          <w:szCs w:val="22"/>
          <w:lang w:val="en-GB" w:eastAsia="en-GB"/>
        </w:rPr>
      </w:pPr>
      <w:hyperlink w:anchor="_Toc4232063" w:history="1">
        <w:r w:rsidR="00ED070B" w:rsidRPr="007968E4">
          <w:rPr>
            <w:rStyle w:val="Hyperlink"/>
            <w:rFonts w:ascii="Book Antiqua" w:hAnsi="Book Antiqua" w:cstheme="majorHAnsi"/>
            <w:noProof/>
          </w:rPr>
          <w:t>11.</w:t>
        </w:r>
        <w:r w:rsidR="00ED070B">
          <w:rPr>
            <w:rFonts w:asciiTheme="minorHAnsi" w:eastAsiaTheme="minorEastAsia" w:hAnsiTheme="minorHAnsi"/>
            <w:b w:val="0"/>
            <w:bCs w:val="0"/>
            <w:caps w:val="0"/>
            <w:noProof/>
            <w:color w:val="auto"/>
            <w:kern w:val="0"/>
            <w:sz w:val="22"/>
            <w:szCs w:val="22"/>
            <w:lang w:val="en-GB" w:eastAsia="en-GB"/>
          </w:rPr>
          <w:tab/>
        </w:r>
        <w:r w:rsidR="00ED070B" w:rsidRPr="007968E4">
          <w:rPr>
            <w:rStyle w:val="Hyperlink"/>
            <w:rFonts w:ascii="Book Antiqua" w:hAnsi="Book Antiqua" w:cstheme="majorHAnsi"/>
            <w:noProof/>
          </w:rPr>
          <w:t>Physical Verification</w:t>
        </w:r>
        <w:r w:rsidR="00ED070B">
          <w:rPr>
            <w:noProof/>
            <w:webHidden/>
          </w:rPr>
          <w:tab/>
        </w:r>
        <w:r>
          <w:rPr>
            <w:noProof/>
            <w:webHidden/>
          </w:rPr>
          <w:fldChar w:fldCharType="begin"/>
        </w:r>
        <w:r w:rsidR="00ED070B">
          <w:rPr>
            <w:noProof/>
            <w:webHidden/>
          </w:rPr>
          <w:instrText xml:space="preserve"> PAGEREF _Toc4232063 \h </w:instrText>
        </w:r>
        <w:r>
          <w:rPr>
            <w:noProof/>
            <w:webHidden/>
          </w:rPr>
        </w:r>
        <w:r>
          <w:rPr>
            <w:noProof/>
            <w:webHidden/>
          </w:rPr>
          <w:fldChar w:fldCharType="separate"/>
        </w:r>
        <w:r w:rsidR="00923347">
          <w:rPr>
            <w:noProof/>
            <w:webHidden/>
          </w:rPr>
          <w:t>29</w:t>
        </w:r>
        <w:r>
          <w:rPr>
            <w:noProof/>
            <w:webHidden/>
          </w:rPr>
          <w:fldChar w:fldCharType="end"/>
        </w:r>
      </w:hyperlink>
    </w:p>
    <w:p w:rsidR="00ED070B" w:rsidRDefault="001B7D37">
      <w:pPr>
        <w:pStyle w:val="TOC1"/>
        <w:rPr>
          <w:rFonts w:asciiTheme="minorHAnsi" w:eastAsiaTheme="minorEastAsia" w:hAnsiTheme="minorHAnsi"/>
          <w:b w:val="0"/>
          <w:bCs w:val="0"/>
          <w:caps w:val="0"/>
          <w:noProof/>
          <w:color w:val="auto"/>
          <w:kern w:val="0"/>
          <w:sz w:val="22"/>
          <w:szCs w:val="22"/>
          <w:lang w:val="en-GB" w:eastAsia="en-GB"/>
        </w:rPr>
      </w:pPr>
      <w:hyperlink w:anchor="_Toc4232064" w:history="1">
        <w:r w:rsidR="00ED070B" w:rsidRPr="007968E4">
          <w:rPr>
            <w:rStyle w:val="Hyperlink"/>
            <w:rFonts w:ascii="Book Antiqua" w:hAnsi="Book Antiqua" w:cstheme="majorHAnsi"/>
            <w:noProof/>
          </w:rPr>
          <w:t>12.</w:t>
        </w:r>
        <w:r w:rsidR="00ED070B">
          <w:rPr>
            <w:rFonts w:asciiTheme="minorHAnsi" w:eastAsiaTheme="minorEastAsia" w:hAnsiTheme="minorHAnsi"/>
            <w:b w:val="0"/>
            <w:bCs w:val="0"/>
            <w:caps w:val="0"/>
            <w:noProof/>
            <w:color w:val="auto"/>
            <w:kern w:val="0"/>
            <w:sz w:val="22"/>
            <w:szCs w:val="22"/>
            <w:lang w:val="en-GB" w:eastAsia="en-GB"/>
          </w:rPr>
          <w:tab/>
        </w:r>
        <w:r w:rsidR="00ED070B" w:rsidRPr="007968E4">
          <w:rPr>
            <w:rStyle w:val="Hyperlink"/>
            <w:rFonts w:ascii="Book Antiqua" w:hAnsi="Book Antiqua" w:cstheme="majorHAnsi"/>
            <w:noProof/>
          </w:rPr>
          <w:t>Audit Strategy</w:t>
        </w:r>
        <w:r w:rsidR="00ED070B">
          <w:rPr>
            <w:noProof/>
            <w:webHidden/>
          </w:rPr>
          <w:tab/>
        </w:r>
        <w:r>
          <w:rPr>
            <w:noProof/>
            <w:webHidden/>
          </w:rPr>
          <w:fldChar w:fldCharType="begin"/>
        </w:r>
        <w:r w:rsidR="00ED070B">
          <w:rPr>
            <w:noProof/>
            <w:webHidden/>
          </w:rPr>
          <w:instrText xml:space="preserve"> PAGEREF _Toc4232064 \h </w:instrText>
        </w:r>
        <w:r>
          <w:rPr>
            <w:noProof/>
            <w:webHidden/>
          </w:rPr>
        </w:r>
        <w:r>
          <w:rPr>
            <w:noProof/>
            <w:webHidden/>
          </w:rPr>
          <w:fldChar w:fldCharType="separate"/>
        </w:r>
        <w:r w:rsidR="00923347">
          <w:rPr>
            <w:noProof/>
            <w:webHidden/>
          </w:rPr>
          <w:t>31</w:t>
        </w:r>
        <w:r>
          <w:rPr>
            <w:noProof/>
            <w:webHidden/>
          </w:rPr>
          <w:fldChar w:fldCharType="end"/>
        </w:r>
      </w:hyperlink>
    </w:p>
    <w:p w:rsidR="00ED070B" w:rsidRDefault="001B7D37">
      <w:pPr>
        <w:pStyle w:val="TOC1"/>
        <w:rPr>
          <w:rFonts w:asciiTheme="minorHAnsi" w:eastAsiaTheme="minorEastAsia" w:hAnsiTheme="minorHAnsi"/>
          <w:b w:val="0"/>
          <w:bCs w:val="0"/>
          <w:caps w:val="0"/>
          <w:noProof/>
          <w:color w:val="auto"/>
          <w:kern w:val="0"/>
          <w:sz w:val="22"/>
          <w:szCs w:val="22"/>
          <w:lang w:val="en-GB" w:eastAsia="en-GB"/>
        </w:rPr>
      </w:pPr>
      <w:hyperlink w:anchor="_Toc4232065" w:history="1">
        <w:r w:rsidR="00ED070B" w:rsidRPr="007968E4">
          <w:rPr>
            <w:rStyle w:val="Hyperlink"/>
            <w:rFonts w:ascii="Book Antiqua" w:hAnsi="Book Antiqua" w:cstheme="majorHAnsi"/>
            <w:noProof/>
          </w:rPr>
          <w:t>13.</w:t>
        </w:r>
        <w:r w:rsidR="00ED070B">
          <w:rPr>
            <w:rFonts w:asciiTheme="minorHAnsi" w:eastAsiaTheme="minorEastAsia" w:hAnsiTheme="minorHAnsi"/>
            <w:b w:val="0"/>
            <w:bCs w:val="0"/>
            <w:caps w:val="0"/>
            <w:noProof/>
            <w:color w:val="auto"/>
            <w:kern w:val="0"/>
            <w:sz w:val="22"/>
            <w:szCs w:val="22"/>
            <w:lang w:val="en-GB" w:eastAsia="en-GB"/>
          </w:rPr>
          <w:tab/>
        </w:r>
        <w:r w:rsidR="00ED070B" w:rsidRPr="007968E4">
          <w:rPr>
            <w:rStyle w:val="Hyperlink"/>
            <w:rFonts w:ascii="Book Antiqua" w:hAnsi="Book Antiqua" w:cstheme="majorHAnsi"/>
            <w:noProof/>
          </w:rPr>
          <w:t>Advances and Income</w:t>
        </w:r>
        <w:r w:rsidR="00ED070B">
          <w:rPr>
            <w:noProof/>
            <w:webHidden/>
          </w:rPr>
          <w:tab/>
        </w:r>
        <w:r>
          <w:rPr>
            <w:noProof/>
            <w:webHidden/>
          </w:rPr>
          <w:fldChar w:fldCharType="begin"/>
        </w:r>
        <w:r w:rsidR="00ED070B">
          <w:rPr>
            <w:noProof/>
            <w:webHidden/>
          </w:rPr>
          <w:instrText xml:space="preserve"> PAGEREF _Toc4232065 \h </w:instrText>
        </w:r>
        <w:r>
          <w:rPr>
            <w:noProof/>
            <w:webHidden/>
          </w:rPr>
        </w:r>
        <w:r>
          <w:rPr>
            <w:noProof/>
            <w:webHidden/>
          </w:rPr>
          <w:fldChar w:fldCharType="separate"/>
        </w:r>
        <w:r w:rsidR="00923347">
          <w:rPr>
            <w:noProof/>
            <w:webHidden/>
          </w:rPr>
          <w:t>34</w:t>
        </w:r>
        <w:r>
          <w:rPr>
            <w:noProof/>
            <w:webHidden/>
          </w:rPr>
          <w:fldChar w:fldCharType="end"/>
        </w:r>
      </w:hyperlink>
    </w:p>
    <w:p w:rsidR="00ED070B" w:rsidRDefault="001B7D37">
      <w:pPr>
        <w:pStyle w:val="TOC1"/>
        <w:rPr>
          <w:rFonts w:asciiTheme="minorHAnsi" w:eastAsiaTheme="minorEastAsia" w:hAnsiTheme="minorHAnsi"/>
          <w:b w:val="0"/>
          <w:bCs w:val="0"/>
          <w:caps w:val="0"/>
          <w:noProof/>
          <w:color w:val="auto"/>
          <w:kern w:val="0"/>
          <w:sz w:val="22"/>
          <w:szCs w:val="22"/>
          <w:lang w:val="en-GB" w:eastAsia="en-GB"/>
        </w:rPr>
      </w:pPr>
      <w:hyperlink w:anchor="_Toc4232066" w:history="1">
        <w:r w:rsidR="00ED070B" w:rsidRPr="007968E4">
          <w:rPr>
            <w:rStyle w:val="Hyperlink"/>
            <w:rFonts w:ascii="Book Antiqua" w:hAnsi="Book Antiqua" w:cstheme="majorHAnsi"/>
            <w:noProof/>
          </w:rPr>
          <w:t>14.</w:t>
        </w:r>
        <w:r w:rsidR="00ED070B">
          <w:rPr>
            <w:rFonts w:asciiTheme="minorHAnsi" w:eastAsiaTheme="minorEastAsia" w:hAnsiTheme="minorHAnsi"/>
            <w:b w:val="0"/>
            <w:bCs w:val="0"/>
            <w:caps w:val="0"/>
            <w:noProof/>
            <w:color w:val="auto"/>
            <w:kern w:val="0"/>
            <w:sz w:val="22"/>
            <w:szCs w:val="22"/>
            <w:lang w:val="en-GB" w:eastAsia="en-GB"/>
          </w:rPr>
          <w:tab/>
        </w:r>
        <w:r w:rsidR="00ED070B" w:rsidRPr="007968E4">
          <w:rPr>
            <w:rStyle w:val="Hyperlink"/>
            <w:rFonts w:ascii="Book Antiqua" w:hAnsi="Book Antiqua" w:cstheme="majorHAnsi"/>
            <w:noProof/>
          </w:rPr>
          <w:t>NPA Review and MoC</w:t>
        </w:r>
        <w:r w:rsidR="00ED070B">
          <w:rPr>
            <w:noProof/>
            <w:webHidden/>
          </w:rPr>
          <w:tab/>
        </w:r>
        <w:r>
          <w:rPr>
            <w:noProof/>
            <w:webHidden/>
          </w:rPr>
          <w:fldChar w:fldCharType="begin"/>
        </w:r>
        <w:r w:rsidR="00ED070B">
          <w:rPr>
            <w:noProof/>
            <w:webHidden/>
          </w:rPr>
          <w:instrText xml:space="preserve"> PAGEREF _Toc4232066 \h </w:instrText>
        </w:r>
        <w:r>
          <w:rPr>
            <w:noProof/>
            <w:webHidden/>
          </w:rPr>
        </w:r>
        <w:r>
          <w:rPr>
            <w:noProof/>
            <w:webHidden/>
          </w:rPr>
          <w:fldChar w:fldCharType="separate"/>
        </w:r>
        <w:r w:rsidR="00923347">
          <w:rPr>
            <w:noProof/>
            <w:webHidden/>
          </w:rPr>
          <w:t>44</w:t>
        </w:r>
        <w:r>
          <w:rPr>
            <w:noProof/>
            <w:webHidden/>
          </w:rPr>
          <w:fldChar w:fldCharType="end"/>
        </w:r>
      </w:hyperlink>
    </w:p>
    <w:p w:rsidR="00ED070B" w:rsidRDefault="001B7D37">
      <w:pPr>
        <w:pStyle w:val="TOC1"/>
        <w:rPr>
          <w:rFonts w:asciiTheme="minorHAnsi" w:eastAsiaTheme="minorEastAsia" w:hAnsiTheme="minorHAnsi"/>
          <w:b w:val="0"/>
          <w:bCs w:val="0"/>
          <w:caps w:val="0"/>
          <w:noProof/>
          <w:color w:val="auto"/>
          <w:kern w:val="0"/>
          <w:sz w:val="22"/>
          <w:szCs w:val="22"/>
          <w:lang w:val="en-GB" w:eastAsia="en-GB"/>
        </w:rPr>
      </w:pPr>
      <w:hyperlink w:anchor="_Toc4232067" w:history="1">
        <w:r w:rsidR="00ED070B" w:rsidRPr="007968E4">
          <w:rPr>
            <w:rStyle w:val="Hyperlink"/>
            <w:rFonts w:ascii="Book Antiqua" w:hAnsi="Book Antiqua" w:cstheme="majorHAnsi"/>
            <w:noProof/>
          </w:rPr>
          <w:t>15.</w:t>
        </w:r>
        <w:r w:rsidR="00ED070B">
          <w:rPr>
            <w:rFonts w:asciiTheme="minorHAnsi" w:eastAsiaTheme="minorEastAsia" w:hAnsiTheme="minorHAnsi"/>
            <w:b w:val="0"/>
            <w:bCs w:val="0"/>
            <w:caps w:val="0"/>
            <w:noProof/>
            <w:color w:val="auto"/>
            <w:kern w:val="0"/>
            <w:sz w:val="22"/>
            <w:szCs w:val="22"/>
            <w:lang w:val="en-GB" w:eastAsia="en-GB"/>
          </w:rPr>
          <w:tab/>
        </w:r>
        <w:r w:rsidR="00ED070B" w:rsidRPr="007968E4">
          <w:rPr>
            <w:rStyle w:val="Hyperlink"/>
            <w:rFonts w:ascii="Book Antiqua" w:hAnsi="Book Antiqua" w:cstheme="majorHAnsi"/>
            <w:noProof/>
          </w:rPr>
          <w:t>Verification of Deposits</w:t>
        </w:r>
        <w:r w:rsidR="00ED070B">
          <w:rPr>
            <w:noProof/>
            <w:webHidden/>
          </w:rPr>
          <w:tab/>
        </w:r>
        <w:r>
          <w:rPr>
            <w:noProof/>
            <w:webHidden/>
          </w:rPr>
          <w:fldChar w:fldCharType="begin"/>
        </w:r>
        <w:r w:rsidR="00ED070B">
          <w:rPr>
            <w:noProof/>
            <w:webHidden/>
          </w:rPr>
          <w:instrText xml:space="preserve"> PAGEREF _Toc4232067 \h </w:instrText>
        </w:r>
        <w:r>
          <w:rPr>
            <w:noProof/>
            <w:webHidden/>
          </w:rPr>
        </w:r>
        <w:r>
          <w:rPr>
            <w:noProof/>
            <w:webHidden/>
          </w:rPr>
          <w:fldChar w:fldCharType="separate"/>
        </w:r>
        <w:r w:rsidR="00923347">
          <w:rPr>
            <w:noProof/>
            <w:webHidden/>
          </w:rPr>
          <w:t>45</w:t>
        </w:r>
        <w:r>
          <w:rPr>
            <w:noProof/>
            <w:webHidden/>
          </w:rPr>
          <w:fldChar w:fldCharType="end"/>
        </w:r>
      </w:hyperlink>
    </w:p>
    <w:p w:rsidR="00ED070B" w:rsidRDefault="001B7D37">
      <w:pPr>
        <w:pStyle w:val="TOC1"/>
        <w:rPr>
          <w:rFonts w:asciiTheme="minorHAnsi" w:eastAsiaTheme="minorEastAsia" w:hAnsiTheme="minorHAnsi"/>
          <w:b w:val="0"/>
          <w:bCs w:val="0"/>
          <w:caps w:val="0"/>
          <w:noProof/>
          <w:color w:val="auto"/>
          <w:kern w:val="0"/>
          <w:sz w:val="22"/>
          <w:szCs w:val="22"/>
          <w:lang w:val="en-GB" w:eastAsia="en-GB"/>
        </w:rPr>
      </w:pPr>
      <w:hyperlink w:anchor="_Toc4232068" w:history="1">
        <w:r w:rsidR="00ED070B" w:rsidRPr="007968E4">
          <w:rPr>
            <w:rStyle w:val="Hyperlink"/>
            <w:rFonts w:ascii="Book Antiqua" w:hAnsi="Book Antiqua" w:cstheme="majorHAnsi"/>
            <w:noProof/>
          </w:rPr>
          <w:t>16.</w:t>
        </w:r>
        <w:r w:rsidR="00ED070B">
          <w:rPr>
            <w:rFonts w:asciiTheme="minorHAnsi" w:eastAsiaTheme="minorEastAsia" w:hAnsiTheme="minorHAnsi"/>
            <w:b w:val="0"/>
            <w:bCs w:val="0"/>
            <w:caps w:val="0"/>
            <w:noProof/>
            <w:color w:val="auto"/>
            <w:kern w:val="0"/>
            <w:sz w:val="22"/>
            <w:szCs w:val="22"/>
            <w:lang w:val="en-GB" w:eastAsia="en-GB"/>
          </w:rPr>
          <w:tab/>
        </w:r>
        <w:r w:rsidR="00ED070B" w:rsidRPr="007968E4">
          <w:rPr>
            <w:rStyle w:val="Hyperlink"/>
            <w:rFonts w:ascii="Book Antiqua" w:hAnsi="Book Antiqua" w:cstheme="majorHAnsi"/>
            <w:noProof/>
          </w:rPr>
          <w:t>Profit and Loss Account – Analytical review procedures</w:t>
        </w:r>
        <w:r w:rsidR="00ED070B">
          <w:rPr>
            <w:noProof/>
            <w:webHidden/>
          </w:rPr>
          <w:tab/>
        </w:r>
        <w:r>
          <w:rPr>
            <w:noProof/>
            <w:webHidden/>
          </w:rPr>
          <w:fldChar w:fldCharType="begin"/>
        </w:r>
        <w:r w:rsidR="00ED070B">
          <w:rPr>
            <w:noProof/>
            <w:webHidden/>
          </w:rPr>
          <w:instrText xml:space="preserve"> PAGEREF _Toc4232068 \h </w:instrText>
        </w:r>
        <w:r>
          <w:rPr>
            <w:noProof/>
            <w:webHidden/>
          </w:rPr>
        </w:r>
        <w:r>
          <w:rPr>
            <w:noProof/>
            <w:webHidden/>
          </w:rPr>
          <w:fldChar w:fldCharType="separate"/>
        </w:r>
        <w:r w:rsidR="00923347">
          <w:rPr>
            <w:noProof/>
            <w:webHidden/>
          </w:rPr>
          <w:t>46</w:t>
        </w:r>
        <w:r>
          <w:rPr>
            <w:noProof/>
            <w:webHidden/>
          </w:rPr>
          <w:fldChar w:fldCharType="end"/>
        </w:r>
      </w:hyperlink>
    </w:p>
    <w:p w:rsidR="00ED070B" w:rsidRDefault="001B7D37">
      <w:pPr>
        <w:pStyle w:val="TOC1"/>
        <w:rPr>
          <w:rFonts w:asciiTheme="minorHAnsi" w:eastAsiaTheme="minorEastAsia" w:hAnsiTheme="minorHAnsi"/>
          <w:b w:val="0"/>
          <w:bCs w:val="0"/>
          <w:caps w:val="0"/>
          <w:noProof/>
          <w:color w:val="auto"/>
          <w:kern w:val="0"/>
          <w:sz w:val="22"/>
          <w:szCs w:val="22"/>
          <w:lang w:val="en-GB" w:eastAsia="en-GB"/>
        </w:rPr>
      </w:pPr>
      <w:hyperlink w:anchor="_Toc4232069" w:history="1">
        <w:r w:rsidR="00ED070B" w:rsidRPr="007968E4">
          <w:rPr>
            <w:rStyle w:val="Hyperlink"/>
            <w:rFonts w:ascii="Book Antiqua" w:hAnsi="Book Antiqua" w:cstheme="majorHAnsi"/>
            <w:noProof/>
          </w:rPr>
          <w:t>17.</w:t>
        </w:r>
        <w:r w:rsidR="00ED070B">
          <w:rPr>
            <w:rFonts w:asciiTheme="minorHAnsi" w:eastAsiaTheme="minorEastAsia" w:hAnsiTheme="minorHAnsi"/>
            <w:b w:val="0"/>
            <w:bCs w:val="0"/>
            <w:caps w:val="0"/>
            <w:noProof/>
            <w:color w:val="auto"/>
            <w:kern w:val="0"/>
            <w:sz w:val="22"/>
            <w:szCs w:val="22"/>
            <w:lang w:val="en-GB" w:eastAsia="en-GB"/>
          </w:rPr>
          <w:tab/>
        </w:r>
        <w:r w:rsidR="00ED070B" w:rsidRPr="007968E4">
          <w:rPr>
            <w:rStyle w:val="Hyperlink"/>
            <w:rFonts w:ascii="Book Antiqua" w:hAnsi="Book Antiqua" w:cstheme="majorHAnsi"/>
            <w:noProof/>
          </w:rPr>
          <w:t>Income Related Procedures</w:t>
        </w:r>
        <w:r w:rsidR="00ED070B">
          <w:rPr>
            <w:noProof/>
            <w:webHidden/>
          </w:rPr>
          <w:tab/>
        </w:r>
        <w:r>
          <w:rPr>
            <w:noProof/>
            <w:webHidden/>
          </w:rPr>
          <w:fldChar w:fldCharType="begin"/>
        </w:r>
        <w:r w:rsidR="00ED070B">
          <w:rPr>
            <w:noProof/>
            <w:webHidden/>
          </w:rPr>
          <w:instrText xml:space="preserve"> PAGEREF _Toc4232069 \h </w:instrText>
        </w:r>
        <w:r>
          <w:rPr>
            <w:noProof/>
            <w:webHidden/>
          </w:rPr>
        </w:r>
        <w:r>
          <w:rPr>
            <w:noProof/>
            <w:webHidden/>
          </w:rPr>
          <w:fldChar w:fldCharType="separate"/>
        </w:r>
        <w:r w:rsidR="00923347">
          <w:rPr>
            <w:noProof/>
            <w:webHidden/>
          </w:rPr>
          <w:t>46</w:t>
        </w:r>
        <w:r>
          <w:rPr>
            <w:noProof/>
            <w:webHidden/>
          </w:rPr>
          <w:fldChar w:fldCharType="end"/>
        </w:r>
      </w:hyperlink>
    </w:p>
    <w:p w:rsidR="00ED070B" w:rsidRDefault="001B7D37">
      <w:pPr>
        <w:pStyle w:val="TOC1"/>
        <w:rPr>
          <w:rFonts w:asciiTheme="minorHAnsi" w:eastAsiaTheme="minorEastAsia" w:hAnsiTheme="minorHAnsi"/>
          <w:b w:val="0"/>
          <w:bCs w:val="0"/>
          <w:caps w:val="0"/>
          <w:noProof/>
          <w:color w:val="auto"/>
          <w:kern w:val="0"/>
          <w:sz w:val="22"/>
          <w:szCs w:val="22"/>
          <w:lang w:val="en-GB" w:eastAsia="en-GB"/>
        </w:rPr>
      </w:pPr>
      <w:hyperlink w:anchor="_Toc4232070" w:history="1">
        <w:r w:rsidR="00ED070B" w:rsidRPr="007968E4">
          <w:rPr>
            <w:rStyle w:val="Hyperlink"/>
            <w:rFonts w:ascii="Book Antiqua" w:hAnsi="Book Antiqua" w:cstheme="majorHAnsi"/>
            <w:noProof/>
          </w:rPr>
          <w:t>18.</w:t>
        </w:r>
        <w:r w:rsidR="00ED070B">
          <w:rPr>
            <w:rFonts w:asciiTheme="minorHAnsi" w:eastAsiaTheme="minorEastAsia" w:hAnsiTheme="minorHAnsi"/>
            <w:b w:val="0"/>
            <w:bCs w:val="0"/>
            <w:caps w:val="0"/>
            <w:noProof/>
            <w:color w:val="auto"/>
            <w:kern w:val="0"/>
            <w:sz w:val="22"/>
            <w:szCs w:val="22"/>
            <w:lang w:val="en-GB" w:eastAsia="en-GB"/>
          </w:rPr>
          <w:tab/>
        </w:r>
        <w:r w:rsidR="00ED070B" w:rsidRPr="007968E4">
          <w:rPr>
            <w:rStyle w:val="Hyperlink"/>
            <w:rFonts w:ascii="Book Antiqua" w:hAnsi="Book Antiqua" w:cstheme="majorHAnsi"/>
            <w:noProof/>
          </w:rPr>
          <w:t>Forex Transactions</w:t>
        </w:r>
        <w:r w:rsidR="00ED070B">
          <w:rPr>
            <w:noProof/>
            <w:webHidden/>
          </w:rPr>
          <w:tab/>
        </w:r>
        <w:r>
          <w:rPr>
            <w:noProof/>
            <w:webHidden/>
          </w:rPr>
          <w:fldChar w:fldCharType="begin"/>
        </w:r>
        <w:r w:rsidR="00ED070B">
          <w:rPr>
            <w:noProof/>
            <w:webHidden/>
          </w:rPr>
          <w:instrText xml:space="preserve"> PAGEREF _Toc4232070 \h </w:instrText>
        </w:r>
        <w:r>
          <w:rPr>
            <w:noProof/>
            <w:webHidden/>
          </w:rPr>
        </w:r>
        <w:r>
          <w:rPr>
            <w:noProof/>
            <w:webHidden/>
          </w:rPr>
          <w:fldChar w:fldCharType="separate"/>
        </w:r>
        <w:r w:rsidR="00923347">
          <w:rPr>
            <w:noProof/>
            <w:webHidden/>
          </w:rPr>
          <w:t>48</w:t>
        </w:r>
        <w:r>
          <w:rPr>
            <w:noProof/>
            <w:webHidden/>
          </w:rPr>
          <w:fldChar w:fldCharType="end"/>
        </w:r>
      </w:hyperlink>
    </w:p>
    <w:p w:rsidR="00ED070B" w:rsidRDefault="001B7D37">
      <w:pPr>
        <w:pStyle w:val="TOC1"/>
        <w:rPr>
          <w:rFonts w:asciiTheme="minorHAnsi" w:eastAsiaTheme="minorEastAsia" w:hAnsiTheme="minorHAnsi"/>
          <w:b w:val="0"/>
          <w:bCs w:val="0"/>
          <w:caps w:val="0"/>
          <w:noProof/>
          <w:color w:val="auto"/>
          <w:kern w:val="0"/>
          <w:sz w:val="22"/>
          <w:szCs w:val="22"/>
          <w:lang w:val="en-GB" w:eastAsia="en-GB"/>
        </w:rPr>
      </w:pPr>
      <w:hyperlink w:anchor="_Toc4232071" w:history="1">
        <w:r w:rsidR="00ED070B" w:rsidRPr="007968E4">
          <w:rPr>
            <w:rStyle w:val="Hyperlink"/>
            <w:rFonts w:ascii="Book Antiqua" w:hAnsi="Book Antiqua" w:cstheme="majorHAnsi"/>
            <w:noProof/>
          </w:rPr>
          <w:t>19.</w:t>
        </w:r>
        <w:r w:rsidR="00ED070B">
          <w:rPr>
            <w:rFonts w:asciiTheme="minorHAnsi" w:eastAsiaTheme="minorEastAsia" w:hAnsiTheme="minorHAnsi"/>
            <w:b w:val="0"/>
            <w:bCs w:val="0"/>
            <w:caps w:val="0"/>
            <w:noProof/>
            <w:color w:val="auto"/>
            <w:kern w:val="0"/>
            <w:sz w:val="22"/>
            <w:szCs w:val="22"/>
            <w:lang w:val="en-GB" w:eastAsia="en-GB"/>
          </w:rPr>
          <w:tab/>
        </w:r>
        <w:r w:rsidR="00ED070B" w:rsidRPr="007968E4">
          <w:rPr>
            <w:rStyle w:val="Hyperlink"/>
            <w:rFonts w:ascii="Book Antiqua" w:hAnsi="Book Antiqua" w:cstheme="majorHAnsi"/>
            <w:noProof/>
          </w:rPr>
          <w:t>Other Audit areas</w:t>
        </w:r>
        <w:r w:rsidR="00ED070B">
          <w:rPr>
            <w:noProof/>
            <w:webHidden/>
          </w:rPr>
          <w:tab/>
        </w:r>
        <w:r>
          <w:rPr>
            <w:noProof/>
            <w:webHidden/>
          </w:rPr>
          <w:fldChar w:fldCharType="begin"/>
        </w:r>
        <w:r w:rsidR="00ED070B">
          <w:rPr>
            <w:noProof/>
            <w:webHidden/>
          </w:rPr>
          <w:instrText xml:space="preserve"> PAGEREF _Toc4232071 \h </w:instrText>
        </w:r>
        <w:r>
          <w:rPr>
            <w:noProof/>
            <w:webHidden/>
          </w:rPr>
        </w:r>
        <w:r>
          <w:rPr>
            <w:noProof/>
            <w:webHidden/>
          </w:rPr>
          <w:fldChar w:fldCharType="separate"/>
        </w:r>
        <w:r w:rsidR="00923347">
          <w:rPr>
            <w:noProof/>
            <w:webHidden/>
          </w:rPr>
          <w:t>50</w:t>
        </w:r>
        <w:r>
          <w:rPr>
            <w:noProof/>
            <w:webHidden/>
          </w:rPr>
          <w:fldChar w:fldCharType="end"/>
        </w:r>
      </w:hyperlink>
    </w:p>
    <w:p w:rsidR="00ED070B" w:rsidRDefault="001B7D37">
      <w:pPr>
        <w:pStyle w:val="TOC1"/>
        <w:rPr>
          <w:rFonts w:asciiTheme="minorHAnsi" w:eastAsiaTheme="minorEastAsia" w:hAnsiTheme="minorHAnsi"/>
          <w:b w:val="0"/>
          <w:bCs w:val="0"/>
          <w:caps w:val="0"/>
          <w:noProof/>
          <w:color w:val="auto"/>
          <w:kern w:val="0"/>
          <w:sz w:val="22"/>
          <w:szCs w:val="22"/>
          <w:lang w:val="en-GB" w:eastAsia="en-GB"/>
        </w:rPr>
      </w:pPr>
      <w:hyperlink w:anchor="_Toc4232072" w:history="1">
        <w:r w:rsidR="00ED070B" w:rsidRPr="007968E4">
          <w:rPr>
            <w:rStyle w:val="Hyperlink"/>
            <w:rFonts w:ascii="Book Antiqua" w:hAnsi="Book Antiqua" w:cstheme="majorHAnsi"/>
            <w:noProof/>
          </w:rPr>
          <w:t>20.</w:t>
        </w:r>
        <w:r w:rsidR="00ED070B">
          <w:rPr>
            <w:rFonts w:asciiTheme="minorHAnsi" w:eastAsiaTheme="minorEastAsia" w:hAnsiTheme="minorHAnsi"/>
            <w:b w:val="0"/>
            <w:bCs w:val="0"/>
            <w:caps w:val="0"/>
            <w:noProof/>
            <w:color w:val="auto"/>
            <w:kern w:val="0"/>
            <w:sz w:val="22"/>
            <w:szCs w:val="22"/>
            <w:lang w:val="en-GB" w:eastAsia="en-GB"/>
          </w:rPr>
          <w:tab/>
        </w:r>
        <w:r w:rsidR="00ED070B" w:rsidRPr="007968E4">
          <w:rPr>
            <w:rStyle w:val="Hyperlink"/>
            <w:rFonts w:ascii="Book Antiqua" w:hAnsi="Book Antiqua" w:cstheme="majorHAnsi"/>
            <w:noProof/>
          </w:rPr>
          <w:t>Fraud Risk Review</w:t>
        </w:r>
        <w:r w:rsidR="00ED070B">
          <w:rPr>
            <w:noProof/>
            <w:webHidden/>
          </w:rPr>
          <w:tab/>
        </w:r>
        <w:r>
          <w:rPr>
            <w:noProof/>
            <w:webHidden/>
          </w:rPr>
          <w:fldChar w:fldCharType="begin"/>
        </w:r>
        <w:r w:rsidR="00ED070B">
          <w:rPr>
            <w:noProof/>
            <w:webHidden/>
          </w:rPr>
          <w:instrText xml:space="preserve"> PAGEREF _Toc4232072 \h </w:instrText>
        </w:r>
        <w:r>
          <w:rPr>
            <w:noProof/>
            <w:webHidden/>
          </w:rPr>
        </w:r>
        <w:r>
          <w:rPr>
            <w:noProof/>
            <w:webHidden/>
          </w:rPr>
          <w:fldChar w:fldCharType="separate"/>
        </w:r>
        <w:r w:rsidR="00923347">
          <w:rPr>
            <w:noProof/>
            <w:webHidden/>
          </w:rPr>
          <w:t>55</w:t>
        </w:r>
        <w:r>
          <w:rPr>
            <w:noProof/>
            <w:webHidden/>
          </w:rPr>
          <w:fldChar w:fldCharType="end"/>
        </w:r>
      </w:hyperlink>
    </w:p>
    <w:p w:rsidR="00ED070B" w:rsidRDefault="001B7D37">
      <w:pPr>
        <w:pStyle w:val="TOC1"/>
        <w:rPr>
          <w:rFonts w:asciiTheme="minorHAnsi" w:eastAsiaTheme="minorEastAsia" w:hAnsiTheme="minorHAnsi"/>
          <w:b w:val="0"/>
          <w:bCs w:val="0"/>
          <w:caps w:val="0"/>
          <w:noProof/>
          <w:color w:val="auto"/>
          <w:kern w:val="0"/>
          <w:sz w:val="22"/>
          <w:szCs w:val="22"/>
          <w:lang w:val="en-GB" w:eastAsia="en-GB"/>
        </w:rPr>
      </w:pPr>
      <w:hyperlink w:anchor="_Toc4232073" w:history="1">
        <w:r w:rsidR="00ED070B" w:rsidRPr="007968E4">
          <w:rPr>
            <w:rStyle w:val="Hyperlink"/>
            <w:rFonts w:ascii="Book Antiqua" w:hAnsi="Book Antiqua" w:cstheme="majorHAnsi"/>
            <w:noProof/>
          </w:rPr>
          <w:t>21.</w:t>
        </w:r>
        <w:r w:rsidR="00ED070B">
          <w:rPr>
            <w:rFonts w:asciiTheme="minorHAnsi" w:eastAsiaTheme="minorEastAsia" w:hAnsiTheme="minorHAnsi"/>
            <w:b w:val="0"/>
            <w:bCs w:val="0"/>
            <w:caps w:val="0"/>
            <w:noProof/>
            <w:color w:val="auto"/>
            <w:kern w:val="0"/>
            <w:sz w:val="22"/>
            <w:szCs w:val="22"/>
            <w:lang w:val="en-GB" w:eastAsia="en-GB"/>
          </w:rPr>
          <w:tab/>
        </w:r>
        <w:r w:rsidR="00ED070B" w:rsidRPr="007968E4">
          <w:rPr>
            <w:rStyle w:val="Hyperlink"/>
            <w:rFonts w:ascii="Book Antiqua" w:hAnsi="Book Antiqua" w:cstheme="majorHAnsi"/>
            <w:noProof/>
          </w:rPr>
          <w:t>Maintenance of Working Papers</w:t>
        </w:r>
        <w:r w:rsidR="00ED070B">
          <w:rPr>
            <w:noProof/>
            <w:webHidden/>
          </w:rPr>
          <w:tab/>
        </w:r>
        <w:r>
          <w:rPr>
            <w:noProof/>
            <w:webHidden/>
          </w:rPr>
          <w:fldChar w:fldCharType="begin"/>
        </w:r>
        <w:r w:rsidR="00ED070B">
          <w:rPr>
            <w:noProof/>
            <w:webHidden/>
          </w:rPr>
          <w:instrText xml:space="preserve"> PAGEREF _Toc4232073 \h </w:instrText>
        </w:r>
        <w:r>
          <w:rPr>
            <w:noProof/>
            <w:webHidden/>
          </w:rPr>
        </w:r>
        <w:r>
          <w:rPr>
            <w:noProof/>
            <w:webHidden/>
          </w:rPr>
          <w:fldChar w:fldCharType="separate"/>
        </w:r>
        <w:r w:rsidR="00923347">
          <w:rPr>
            <w:noProof/>
            <w:webHidden/>
          </w:rPr>
          <w:t>60</w:t>
        </w:r>
        <w:r>
          <w:rPr>
            <w:noProof/>
            <w:webHidden/>
          </w:rPr>
          <w:fldChar w:fldCharType="end"/>
        </w:r>
      </w:hyperlink>
    </w:p>
    <w:p w:rsidR="00ED070B" w:rsidRDefault="001B7D37">
      <w:pPr>
        <w:pStyle w:val="TOC1"/>
        <w:rPr>
          <w:rFonts w:asciiTheme="minorHAnsi" w:eastAsiaTheme="minorEastAsia" w:hAnsiTheme="minorHAnsi"/>
          <w:b w:val="0"/>
          <w:bCs w:val="0"/>
          <w:caps w:val="0"/>
          <w:noProof/>
          <w:color w:val="auto"/>
          <w:kern w:val="0"/>
          <w:sz w:val="22"/>
          <w:szCs w:val="22"/>
          <w:lang w:val="en-GB" w:eastAsia="en-GB"/>
        </w:rPr>
      </w:pPr>
      <w:hyperlink w:anchor="_Toc4232074" w:history="1">
        <w:r w:rsidR="00ED070B" w:rsidRPr="007968E4">
          <w:rPr>
            <w:rStyle w:val="Hyperlink"/>
            <w:rFonts w:ascii="Book Antiqua" w:hAnsi="Book Antiqua" w:cstheme="majorHAnsi"/>
            <w:noProof/>
          </w:rPr>
          <w:t>22.</w:t>
        </w:r>
        <w:r w:rsidR="00ED070B">
          <w:rPr>
            <w:rFonts w:asciiTheme="minorHAnsi" w:eastAsiaTheme="minorEastAsia" w:hAnsiTheme="minorHAnsi"/>
            <w:b w:val="0"/>
            <w:bCs w:val="0"/>
            <w:caps w:val="0"/>
            <w:noProof/>
            <w:color w:val="auto"/>
            <w:kern w:val="0"/>
            <w:sz w:val="22"/>
            <w:szCs w:val="22"/>
            <w:lang w:val="en-GB" w:eastAsia="en-GB"/>
          </w:rPr>
          <w:tab/>
        </w:r>
        <w:r w:rsidR="00ED070B" w:rsidRPr="007968E4">
          <w:rPr>
            <w:rStyle w:val="Hyperlink"/>
            <w:rFonts w:ascii="Book Antiqua" w:hAnsi="Book Antiqua" w:cstheme="majorHAnsi"/>
            <w:noProof/>
          </w:rPr>
          <w:t>References</w:t>
        </w:r>
        <w:r w:rsidR="00ED070B">
          <w:rPr>
            <w:noProof/>
            <w:webHidden/>
          </w:rPr>
          <w:tab/>
        </w:r>
        <w:r>
          <w:rPr>
            <w:noProof/>
            <w:webHidden/>
          </w:rPr>
          <w:fldChar w:fldCharType="begin"/>
        </w:r>
        <w:r w:rsidR="00ED070B">
          <w:rPr>
            <w:noProof/>
            <w:webHidden/>
          </w:rPr>
          <w:instrText xml:space="preserve"> PAGEREF _Toc4232074 \h </w:instrText>
        </w:r>
        <w:r>
          <w:rPr>
            <w:noProof/>
            <w:webHidden/>
          </w:rPr>
        </w:r>
        <w:r>
          <w:rPr>
            <w:noProof/>
            <w:webHidden/>
          </w:rPr>
          <w:fldChar w:fldCharType="separate"/>
        </w:r>
        <w:r w:rsidR="00923347">
          <w:rPr>
            <w:noProof/>
            <w:webHidden/>
          </w:rPr>
          <w:t>60</w:t>
        </w:r>
        <w:r>
          <w:rPr>
            <w:noProof/>
            <w:webHidden/>
          </w:rPr>
          <w:fldChar w:fldCharType="end"/>
        </w:r>
      </w:hyperlink>
    </w:p>
    <w:p w:rsidR="00C93333" w:rsidRPr="000554A7" w:rsidRDefault="001B7D37" w:rsidP="00692FFC">
      <w:pPr>
        <w:rPr>
          <w:rFonts w:ascii="Book Antiqua" w:eastAsiaTheme="majorEastAsia" w:hAnsi="Book Antiqua" w:cstheme="majorHAnsi"/>
          <w:b/>
          <w:bCs/>
          <w:color w:val="000000" w:themeColor="text1"/>
          <w:sz w:val="22"/>
          <w:szCs w:val="22"/>
        </w:rPr>
      </w:pPr>
      <w:r w:rsidRPr="000554A7">
        <w:rPr>
          <w:rFonts w:ascii="Book Antiqua" w:eastAsiaTheme="majorEastAsia" w:hAnsi="Book Antiqua" w:cstheme="majorHAnsi"/>
          <w:b/>
          <w:bCs/>
          <w:color w:val="000000" w:themeColor="text1"/>
          <w:sz w:val="22"/>
          <w:szCs w:val="22"/>
        </w:rPr>
        <w:fldChar w:fldCharType="end"/>
      </w:r>
    </w:p>
    <w:p w:rsidR="00C93333" w:rsidRPr="000554A7" w:rsidRDefault="00C93333" w:rsidP="00C93333">
      <w:pPr>
        <w:rPr>
          <w:rFonts w:ascii="Book Antiqua" w:eastAsiaTheme="majorEastAsia" w:hAnsi="Book Antiqua" w:cstheme="majorHAnsi"/>
          <w:b/>
          <w:bCs/>
          <w:color w:val="000000" w:themeColor="text1"/>
          <w:sz w:val="22"/>
          <w:szCs w:val="22"/>
        </w:rPr>
      </w:pPr>
    </w:p>
    <w:p w:rsidR="00C93333" w:rsidRPr="000554A7" w:rsidRDefault="00C93333" w:rsidP="00C93333">
      <w:pPr>
        <w:rPr>
          <w:rFonts w:ascii="Book Antiqua" w:eastAsiaTheme="majorEastAsia" w:hAnsi="Book Antiqua" w:cstheme="majorHAnsi"/>
          <w:b/>
          <w:bCs/>
          <w:color w:val="000000" w:themeColor="text1"/>
          <w:sz w:val="22"/>
          <w:szCs w:val="22"/>
        </w:rPr>
      </w:pPr>
    </w:p>
    <w:p w:rsidR="00C93333" w:rsidRPr="000554A7" w:rsidRDefault="00C93333" w:rsidP="00C93333">
      <w:pPr>
        <w:rPr>
          <w:rFonts w:ascii="Book Antiqua" w:eastAsiaTheme="majorEastAsia" w:hAnsi="Book Antiqua" w:cstheme="majorHAnsi"/>
          <w:b/>
          <w:bCs/>
          <w:color w:val="000000" w:themeColor="text1"/>
          <w:sz w:val="22"/>
          <w:szCs w:val="22"/>
        </w:rPr>
      </w:pPr>
    </w:p>
    <w:p w:rsidR="00C93333" w:rsidRPr="000554A7" w:rsidRDefault="00C93333" w:rsidP="00C93333">
      <w:pPr>
        <w:rPr>
          <w:rFonts w:ascii="Book Antiqua" w:eastAsiaTheme="majorEastAsia" w:hAnsi="Book Antiqua" w:cstheme="majorHAnsi"/>
          <w:b/>
          <w:bCs/>
          <w:color w:val="000000" w:themeColor="text1"/>
          <w:sz w:val="22"/>
          <w:szCs w:val="22"/>
        </w:rPr>
      </w:pPr>
    </w:p>
    <w:p w:rsidR="00C93333" w:rsidRPr="000554A7" w:rsidRDefault="00C93333" w:rsidP="00C93333">
      <w:pPr>
        <w:rPr>
          <w:rFonts w:ascii="Book Antiqua" w:eastAsiaTheme="majorEastAsia" w:hAnsi="Book Antiqua" w:cstheme="majorHAnsi"/>
          <w:bCs/>
          <w:color w:val="000000" w:themeColor="text1"/>
          <w:sz w:val="22"/>
          <w:szCs w:val="22"/>
        </w:rPr>
      </w:pPr>
    </w:p>
    <w:p w:rsidR="006B17B4" w:rsidRPr="000554A7" w:rsidRDefault="006B17B4" w:rsidP="0048613E">
      <w:pPr>
        <w:jc w:val="center"/>
        <w:rPr>
          <w:rFonts w:ascii="Book Antiqua" w:eastAsiaTheme="majorEastAsia" w:hAnsi="Book Antiqua" w:cstheme="majorHAnsi"/>
          <w:bCs/>
          <w:color w:val="000000" w:themeColor="text1"/>
          <w:sz w:val="22"/>
          <w:szCs w:val="22"/>
        </w:rPr>
      </w:pPr>
    </w:p>
    <w:p w:rsidR="006B17B4" w:rsidRPr="000554A7" w:rsidRDefault="006B17B4" w:rsidP="0048613E">
      <w:pPr>
        <w:jc w:val="center"/>
        <w:rPr>
          <w:rFonts w:ascii="Book Antiqua" w:eastAsiaTheme="majorEastAsia" w:hAnsi="Book Antiqua" w:cstheme="majorHAnsi"/>
          <w:bCs/>
          <w:color w:val="000000" w:themeColor="text1"/>
          <w:sz w:val="22"/>
          <w:szCs w:val="22"/>
        </w:rPr>
      </w:pPr>
    </w:p>
    <w:p w:rsidR="0067360E" w:rsidRPr="000554A7" w:rsidRDefault="0067360E" w:rsidP="0048613E">
      <w:pPr>
        <w:jc w:val="center"/>
        <w:rPr>
          <w:rFonts w:ascii="Book Antiqua" w:eastAsiaTheme="majorEastAsia" w:hAnsi="Book Antiqua" w:cstheme="majorHAnsi"/>
          <w:bCs/>
          <w:color w:val="000000" w:themeColor="text1"/>
          <w:sz w:val="22"/>
          <w:szCs w:val="22"/>
        </w:rPr>
      </w:pPr>
    </w:p>
    <w:p w:rsidR="0067360E" w:rsidRPr="000554A7" w:rsidRDefault="0067360E" w:rsidP="0048613E">
      <w:pPr>
        <w:jc w:val="center"/>
        <w:rPr>
          <w:rFonts w:ascii="Book Antiqua" w:eastAsiaTheme="majorEastAsia" w:hAnsi="Book Antiqua" w:cstheme="majorHAnsi"/>
          <w:bCs/>
          <w:color w:val="000000" w:themeColor="text1"/>
          <w:sz w:val="22"/>
          <w:szCs w:val="22"/>
        </w:rPr>
      </w:pPr>
    </w:p>
    <w:p w:rsidR="0067360E" w:rsidRPr="000554A7" w:rsidRDefault="0067360E" w:rsidP="0048613E">
      <w:pPr>
        <w:jc w:val="center"/>
        <w:rPr>
          <w:rFonts w:ascii="Book Antiqua" w:eastAsiaTheme="majorEastAsia" w:hAnsi="Book Antiqua" w:cstheme="majorHAnsi"/>
          <w:bCs/>
          <w:color w:val="000000" w:themeColor="text1"/>
          <w:sz w:val="22"/>
          <w:szCs w:val="22"/>
        </w:rPr>
      </w:pPr>
    </w:p>
    <w:p w:rsidR="0067360E" w:rsidRPr="000554A7" w:rsidRDefault="0067360E" w:rsidP="0048613E">
      <w:pPr>
        <w:jc w:val="center"/>
        <w:rPr>
          <w:rFonts w:ascii="Book Antiqua" w:eastAsiaTheme="majorEastAsia" w:hAnsi="Book Antiqua" w:cstheme="majorHAnsi"/>
          <w:bCs/>
          <w:color w:val="000000" w:themeColor="text1"/>
          <w:sz w:val="22"/>
          <w:szCs w:val="22"/>
        </w:rPr>
      </w:pPr>
    </w:p>
    <w:p w:rsidR="0067360E" w:rsidRPr="000554A7" w:rsidRDefault="0067360E" w:rsidP="0048613E">
      <w:pPr>
        <w:jc w:val="center"/>
        <w:rPr>
          <w:rFonts w:ascii="Book Antiqua" w:eastAsiaTheme="majorEastAsia" w:hAnsi="Book Antiqua" w:cstheme="majorHAnsi"/>
          <w:bCs/>
          <w:color w:val="000000" w:themeColor="text1"/>
          <w:sz w:val="22"/>
          <w:szCs w:val="22"/>
        </w:rPr>
      </w:pPr>
    </w:p>
    <w:p w:rsidR="0067360E" w:rsidRPr="000554A7" w:rsidRDefault="0067360E" w:rsidP="0048613E">
      <w:pPr>
        <w:jc w:val="center"/>
        <w:rPr>
          <w:rFonts w:ascii="Book Antiqua" w:eastAsiaTheme="majorEastAsia" w:hAnsi="Book Antiqua" w:cstheme="majorHAnsi"/>
          <w:bCs/>
          <w:color w:val="000000" w:themeColor="text1"/>
          <w:sz w:val="22"/>
          <w:szCs w:val="22"/>
        </w:rPr>
      </w:pPr>
    </w:p>
    <w:p w:rsidR="0067360E" w:rsidRPr="000554A7" w:rsidRDefault="0067360E" w:rsidP="0048613E">
      <w:pPr>
        <w:jc w:val="center"/>
        <w:rPr>
          <w:rFonts w:ascii="Book Antiqua" w:eastAsiaTheme="majorEastAsia" w:hAnsi="Book Antiqua" w:cstheme="majorHAnsi"/>
          <w:bCs/>
          <w:color w:val="000000" w:themeColor="text1"/>
          <w:sz w:val="22"/>
          <w:szCs w:val="22"/>
        </w:rPr>
      </w:pPr>
    </w:p>
    <w:p w:rsidR="0067360E" w:rsidRPr="000554A7" w:rsidRDefault="0067360E" w:rsidP="0048613E">
      <w:pPr>
        <w:jc w:val="center"/>
        <w:rPr>
          <w:rFonts w:ascii="Book Antiqua" w:eastAsiaTheme="majorEastAsia" w:hAnsi="Book Antiqua" w:cstheme="majorHAnsi"/>
          <w:bCs/>
          <w:color w:val="000000" w:themeColor="text1"/>
          <w:sz w:val="22"/>
          <w:szCs w:val="22"/>
        </w:rPr>
      </w:pPr>
    </w:p>
    <w:p w:rsidR="0067360E" w:rsidRPr="000554A7" w:rsidRDefault="0067360E" w:rsidP="0048613E">
      <w:pPr>
        <w:jc w:val="center"/>
        <w:rPr>
          <w:rFonts w:ascii="Book Antiqua" w:eastAsiaTheme="majorEastAsia" w:hAnsi="Book Antiqua" w:cstheme="majorHAnsi"/>
          <w:bCs/>
          <w:color w:val="000000" w:themeColor="text1"/>
          <w:sz w:val="22"/>
          <w:szCs w:val="22"/>
        </w:rPr>
      </w:pPr>
    </w:p>
    <w:p w:rsidR="0067360E" w:rsidRPr="000554A7" w:rsidRDefault="0067360E" w:rsidP="0048613E">
      <w:pPr>
        <w:jc w:val="center"/>
        <w:rPr>
          <w:rFonts w:ascii="Book Antiqua" w:eastAsiaTheme="majorEastAsia" w:hAnsi="Book Antiqua" w:cstheme="majorHAnsi"/>
          <w:bCs/>
          <w:color w:val="000000" w:themeColor="text1"/>
          <w:sz w:val="22"/>
          <w:szCs w:val="22"/>
        </w:rPr>
      </w:pPr>
    </w:p>
    <w:p w:rsidR="0067360E" w:rsidRPr="000554A7" w:rsidRDefault="0067360E" w:rsidP="0048613E">
      <w:pPr>
        <w:jc w:val="center"/>
        <w:rPr>
          <w:rFonts w:ascii="Book Antiqua" w:eastAsiaTheme="majorEastAsia" w:hAnsi="Book Antiqua" w:cstheme="majorHAnsi"/>
          <w:bCs/>
          <w:color w:val="000000" w:themeColor="text1"/>
          <w:sz w:val="22"/>
          <w:szCs w:val="22"/>
        </w:rPr>
      </w:pPr>
    </w:p>
    <w:p w:rsidR="0067360E" w:rsidRPr="000554A7" w:rsidRDefault="0067360E" w:rsidP="0048613E">
      <w:pPr>
        <w:jc w:val="center"/>
        <w:rPr>
          <w:rFonts w:ascii="Book Antiqua" w:eastAsiaTheme="majorEastAsia" w:hAnsi="Book Antiqua" w:cstheme="majorHAnsi"/>
          <w:bCs/>
          <w:color w:val="000000" w:themeColor="text1"/>
          <w:sz w:val="22"/>
          <w:szCs w:val="22"/>
        </w:rPr>
      </w:pPr>
    </w:p>
    <w:p w:rsidR="0067360E" w:rsidRPr="000554A7" w:rsidRDefault="0067360E" w:rsidP="0048613E">
      <w:pPr>
        <w:jc w:val="center"/>
        <w:rPr>
          <w:rFonts w:ascii="Book Antiqua" w:eastAsiaTheme="majorEastAsia" w:hAnsi="Book Antiqua" w:cstheme="majorHAnsi"/>
          <w:bCs/>
          <w:color w:val="000000" w:themeColor="text1"/>
          <w:sz w:val="22"/>
          <w:szCs w:val="22"/>
        </w:rPr>
      </w:pPr>
    </w:p>
    <w:p w:rsidR="0067360E" w:rsidRPr="000554A7" w:rsidRDefault="0067360E" w:rsidP="0048613E">
      <w:pPr>
        <w:jc w:val="center"/>
        <w:rPr>
          <w:rFonts w:ascii="Book Antiqua" w:eastAsiaTheme="majorEastAsia" w:hAnsi="Book Antiqua" w:cstheme="majorHAnsi"/>
          <w:bCs/>
          <w:color w:val="000000" w:themeColor="text1"/>
          <w:sz w:val="22"/>
          <w:szCs w:val="22"/>
        </w:rPr>
      </w:pPr>
    </w:p>
    <w:p w:rsidR="0067360E" w:rsidRPr="000554A7" w:rsidRDefault="0067360E" w:rsidP="0048613E">
      <w:pPr>
        <w:jc w:val="center"/>
        <w:rPr>
          <w:rFonts w:ascii="Book Antiqua" w:eastAsiaTheme="majorEastAsia" w:hAnsi="Book Antiqua" w:cstheme="majorHAnsi"/>
          <w:bCs/>
          <w:color w:val="000000" w:themeColor="text1"/>
          <w:sz w:val="22"/>
          <w:szCs w:val="22"/>
        </w:rPr>
      </w:pPr>
    </w:p>
    <w:p w:rsidR="0067360E" w:rsidRPr="000554A7" w:rsidRDefault="0067360E" w:rsidP="0048613E">
      <w:pPr>
        <w:jc w:val="center"/>
        <w:rPr>
          <w:rFonts w:ascii="Book Antiqua" w:eastAsiaTheme="majorEastAsia" w:hAnsi="Book Antiqua" w:cstheme="majorHAnsi"/>
          <w:bCs/>
          <w:color w:val="000000" w:themeColor="text1"/>
          <w:sz w:val="22"/>
          <w:szCs w:val="22"/>
        </w:rPr>
      </w:pPr>
    </w:p>
    <w:p w:rsidR="0067360E" w:rsidRPr="000554A7" w:rsidRDefault="0067360E" w:rsidP="0048613E">
      <w:pPr>
        <w:jc w:val="center"/>
        <w:rPr>
          <w:rFonts w:ascii="Book Antiqua" w:eastAsiaTheme="majorEastAsia" w:hAnsi="Book Antiqua" w:cstheme="majorHAnsi"/>
          <w:bCs/>
          <w:color w:val="000000" w:themeColor="text1"/>
          <w:sz w:val="22"/>
          <w:szCs w:val="22"/>
        </w:rPr>
      </w:pPr>
    </w:p>
    <w:p w:rsidR="0067360E" w:rsidRPr="000554A7" w:rsidRDefault="0067360E" w:rsidP="0048613E">
      <w:pPr>
        <w:jc w:val="center"/>
        <w:rPr>
          <w:rFonts w:ascii="Book Antiqua" w:eastAsiaTheme="majorEastAsia" w:hAnsi="Book Antiqua" w:cstheme="majorHAnsi"/>
          <w:bCs/>
          <w:color w:val="000000" w:themeColor="text1"/>
          <w:sz w:val="22"/>
          <w:szCs w:val="22"/>
        </w:rPr>
      </w:pPr>
    </w:p>
    <w:p w:rsidR="0067360E" w:rsidRPr="000554A7" w:rsidRDefault="0067360E" w:rsidP="0048613E">
      <w:pPr>
        <w:jc w:val="center"/>
        <w:rPr>
          <w:rFonts w:ascii="Book Antiqua" w:eastAsiaTheme="majorEastAsia" w:hAnsi="Book Antiqua" w:cstheme="majorHAnsi"/>
          <w:bCs/>
          <w:color w:val="000000" w:themeColor="text1"/>
          <w:sz w:val="22"/>
          <w:szCs w:val="22"/>
        </w:rPr>
      </w:pPr>
    </w:p>
    <w:p w:rsidR="0067360E" w:rsidRPr="000554A7" w:rsidRDefault="0067360E" w:rsidP="0048613E">
      <w:pPr>
        <w:jc w:val="center"/>
        <w:rPr>
          <w:rFonts w:ascii="Book Antiqua" w:eastAsiaTheme="majorEastAsia" w:hAnsi="Book Antiqua" w:cstheme="majorHAnsi"/>
          <w:bCs/>
          <w:color w:val="000000" w:themeColor="text1"/>
          <w:sz w:val="22"/>
          <w:szCs w:val="22"/>
        </w:rPr>
      </w:pPr>
    </w:p>
    <w:p w:rsidR="0067360E" w:rsidRPr="000554A7" w:rsidRDefault="0067360E" w:rsidP="0048613E">
      <w:pPr>
        <w:jc w:val="center"/>
        <w:rPr>
          <w:rFonts w:ascii="Book Antiqua" w:eastAsiaTheme="majorEastAsia" w:hAnsi="Book Antiqua" w:cstheme="majorHAnsi"/>
          <w:bCs/>
          <w:color w:val="000000" w:themeColor="text1"/>
          <w:sz w:val="22"/>
          <w:szCs w:val="22"/>
        </w:rPr>
      </w:pPr>
    </w:p>
    <w:p w:rsidR="0067360E" w:rsidRPr="000554A7" w:rsidRDefault="0067360E" w:rsidP="0048613E">
      <w:pPr>
        <w:jc w:val="center"/>
        <w:rPr>
          <w:rFonts w:ascii="Book Antiqua" w:eastAsiaTheme="majorEastAsia" w:hAnsi="Book Antiqua" w:cstheme="majorHAnsi"/>
          <w:bCs/>
          <w:color w:val="000000" w:themeColor="text1"/>
          <w:sz w:val="22"/>
          <w:szCs w:val="22"/>
        </w:rPr>
      </w:pPr>
    </w:p>
    <w:p w:rsidR="0067360E" w:rsidRPr="000554A7" w:rsidRDefault="0067360E" w:rsidP="0048613E">
      <w:pPr>
        <w:jc w:val="center"/>
        <w:rPr>
          <w:rFonts w:ascii="Book Antiqua" w:eastAsiaTheme="majorEastAsia" w:hAnsi="Book Antiqua" w:cstheme="majorHAnsi"/>
          <w:bCs/>
          <w:color w:val="000000" w:themeColor="text1"/>
          <w:sz w:val="22"/>
          <w:szCs w:val="22"/>
        </w:rPr>
      </w:pPr>
    </w:p>
    <w:p w:rsidR="0067360E" w:rsidRPr="000554A7" w:rsidRDefault="0067360E" w:rsidP="0048613E">
      <w:pPr>
        <w:jc w:val="center"/>
        <w:rPr>
          <w:rFonts w:ascii="Book Antiqua" w:eastAsiaTheme="majorEastAsia" w:hAnsi="Book Antiqua" w:cstheme="majorHAnsi"/>
          <w:bCs/>
          <w:color w:val="000000" w:themeColor="text1"/>
          <w:sz w:val="22"/>
          <w:szCs w:val="22"/>
        </w:rPr>
      </w:pPr>
    </w:p>
    <w:p w:rsidR="0067360E" w:rsidRPr="000554A7" w:rsidRDefault="0067360E" w:rsidP="0048613E">
      <w:pPr>
        <w:jc w:val="center"/>
        <w:rPr>
          <w:rFonts w:ascii="Book Antiqua" w:eastAsiaTheme="majorEastAsia" w:hAnsi="Book Antiqua" w:cstheme="majorHAnsi"/>
          <w:bCs/>
          <w:color w:val="000000" w:themeColor="text1"/>
          <w:sz w:val="22"/>
          <w:szCs w:val="22"/>
        </w:rPr>
      </w:pPr>
    </w:p>
    <w:p w:rsidR="0067360E" w:rsidRPr="000554A7" w:rsidRDefault="0067360E" w:rsidP="0048613E">
      <w:pPr>
        <w:jc w:val="center"/>
        <w:rPr>
          <w:rFonts w:ascii="Book Antiqua" w:eastAsiaTheme="majorEastAsia" w:hAnsi="Book Antiqua" w:cstheme="majorHAnsi"/>
          <w:bCs/>
          <w:color w:val="000000" w:themeColor="text1"/>
          <w:sz w:val="22"/>
          <w:szCs w:val="22"/>
        </w:rPr>
      </w:pPr>
    </w:p>
    <w:p w:rsidR="0067360E" w:rsidRPr="000554A7" w:rsidRDefault="0067360E" w:rsidP="0048613E">
      <w:pPr>
        <w:jc w:val="center"/>
        <w:rPr>
          <w:rFonts w:ascii="Book Antiqua" w:eastAsiaTheme="majorEastAsia" w:hAnsi="Book Antiqua" w:cstheme="majorHAnsi"/>
          <w:bCs/>
          <w:color w:val="000000" w:themeColor="text1"/>
          <w:sz w:val="22"/>
          <w:szCs w:val="22"/>
        </w:rPr>
      </w:pPr>
    </w:p>
    <w:p w:rsidR="0067360E" w:rsidRPr="000554A7" w:rsidRDefault="0067360E" w:rsidP="0048613E">
      <w:pPr>
        <w:jc w:val="center"/>
        <w:rPr>
          <w:rFonts w:ascii="Book Antiqua" w:eastAsiaTheme="majorEastAsia" w:hAnsi="Book Antiqua" w:cstheme="majorHAnsi"/>
          <w:bCs/>
          <w:color w:val="000000" w:themeColor="text1"/>
          <w:sz w:val="22"/>
          <w:szCs w:val="22"/>
        </w:rPr>
      </w:pPr>
    </w:p>
    <w:p w:rsidR="0067360E" w:rsidRPr="000554A7" w:rsidRDefault="0067360E" w:rsidP="0048613E">
      <w:pPr>
        <w:jc w:val="center"/>
        <w:rPr>
          <w:rFonts w:ascii="Book Antiqua" w:eastAsiaTheme="majorEastAsia" w:hAnsi="Book Antiqua" w:cstheme="majorHAnsi"/>
          <w:bCs/>
          <w:color w:val="000000" w:themeColor="text1"/>
          <w:sz w:val="22"/>
          <w:szCs w:val="22"/>
        </w:rPr>
      </w:pPr>
    </w:p>
    <w:p w:rsidR="0067360E" w:rsidRPr="000554A7" w:rsidRDefault="0067360E" w:rsidP="0048613E">
      <w:pPr>
        <w:jc w:val="center"/>
        <w:rPr>
          <w:rFonts w:ascii="Book Antiqua" w:eastAsiaTheme="majorEastAsia" w:hAnsi="Book Antiqua" w:cstheme="majorHAnsi"/>
          <w:bCs/>
          <w:color w:val="000000" w:themeColor="text1"/>
          <w:sz w:val="22"/>
          <w:szCs w:val="22"/>
        </w:rPr>
      </w:pPr>
    </w:p>
    <w:p w:rsidR="006B17B4" w:rsidRPr="000554A7" w:rsidRDefault="006B17B4" w:rsidP="0048613E">
      <w:pPr>
        <w:jc w:val="center"/>
        <w:rPr>
          <w:rFonts w:ascii="Book Antiqua" w:eastAsiaTheme="majorEastAsia" w:hAnsi="Book Antiqua" w:cstheme="majorHAnsi"/>
          <w:bCs/>
          <w:color w:val="000000" w:themeColor="text1"/>
          <w:sz w:val="22"/>
          <w:szCs w:val="22"/>
        </w:rPr>
      </w:pPr>
      <w:r w:rsidRPr="000554A7">
        <w:rPr>
          <w:rFonts w:ascii="Book Antiqua" w:eastAsiaTheme="majorEastAsia" w:hAnsi="Book Antiqua" w:cstheme="majorHAnsi"/>
          <w:bCs/>
          <w:color w:val="000000" w:themeColor="text1"/>
          <w:sz w:val="22"/>
          <w:szCs w:val="22"/>
        </w:rPr>
        <w:t xml:space="preserve">Part </w:t>
      </w:r>
      <w:proofErr w:type="gramStart"/>
      <w:r w:rsidRPr="000554A7">
        <w:rPr>
          <w:rFonts w:ascii="Book Antiqua" w:eastAsiaTheme="majorEastAsia" w:hAnsi="Book Antiqua" w:cstheme="majorHAnsi"/>
          <w:bCs/>
          <w:color w:val="000000" w:themeColor="text1"/>
          <w:sz w:val="22"/>
          <w:szCs w:val="22"/>
        </w:rPr>
        <w:t>A</w:t>
      </w:r>
      <w:proofErr w:type="gramEnd"/>
      <w:r w:rsidR="00CA457A" w:rsidRPr="000554A7">
        <w:rPr>
          <w:rFonts w:ascii="Book Antiqua" w:eastAsiaTheme="majorEastAsia" w:hAnsi="Book Antiqua" w:cstheme="majorHAnsi"/>
          <w:bCs/>
          <w:color w:val="000000" w:themeColor="text1"/>
          <w:sz w:val="22"/>
          <w:szCs w:val="22"/>
        </w:rPr>
        <w:t xml:space="preserve"> – Basics </w:t>
      </w:r>
    </w:p>
    <w:p w:rsidR="006B17B4" w:rsidRPr="000554A7" w:rsidRDefault="006B17B4" w:rsidP="0048613E">
      <w:pPr>
        <w:jc w:val="center"/>
        <w:rPr>
          <w:rFonts w:ascii="Book Antiqua" w:eastAsiaTheme="majorEastAsia" w:hAnsi="Book Antiqua" w:cstheme="majorHAnsi"/>
          <w:bCs/>
          <w:color w:val="000000" w:themeColor="text1"/>
          <w:sz w:val="22"/>
          <w:szCs w:val="22"/>
        </w:rPr>
      </w:pPr>
    </w:p>
    <w:p w:rsidR="006B17B4" w:rsidRPr="000554A7" w:rsidRDefault="006B17B4" w:rsidP="0048613E">
      <w:pPr>
        <w:jc w:val="center"/>
        <w:rPr>
          <w:rFonts w:ascii="Book Antiqua" w:eastAsiaTheme="majorEastAsia" w:hAnsi="Book Antiqua" w:cstheme="majorHAnsi"/>
          <w:bCs/>
          <w:color w:val="000000" w:themeColor="text1"/>
          <w:sz w:val="22"/>
          <w:szCs w:val="22"/>
        </w:rPr>
      </w:pPr>
      <w:r w:rsidRPr="000554A7">
        <w:rPr>
          <w:rFonts w:ascii="Book Antiqua" w:eastAsiaTheme="majorEastAsia" w:hAnsi="Book Antiqua" w:cstheme="majorHAnsi"/>
          <w:bCs/>
          <w:color w:val="000000" w:themeColor="text1"/>
          <w:sz w:val="22"/>
          <w:szCs w:val="22"/>
        </w:rPr>
        <w:t xml:space="preserve">Acceptance </w:t>
      </w:r>
    </w:p>
    <w:p w:rsidR="006B17B4" w:rsidRPr="000554A7" w:rsidRDefault="006B17B4" w:rsidP="0048613E">
      <w:pPr>
        <w:jc w:val="center"/>
        <w:rPr>
          <w:rFonts w:ascii="Book Antiqua" w:eastAsiaTheme="majorEastAsia" w:hAnsi="Book Antiqua" w:cstheme="majorHAnsi"/>
          <w:bCs/>
          <w:color w:val="000000" w:themeColor="text1"/>
          <w:sz w:val="22"/>
          <w:szCs w:val="22"/>
        </w:rPr>
      </w:pPr>
      <w:r w:rsidRPr="000554A7">
        <w:rPr>
          <w:rFonts w:ascii="Book Antiqua" w:eastAsiaTheme="majorEastAsia" w:hAnsi="Book Antiqua" w:cstheme="majorHAnsi"/>
          <w:bCs/>
          <w:color w:val="000000" w:themeColor="text1"/>
          <w:sz w:val="22"/>
          <w:szCs w:val="22"/>
        </w:rPr>
        <w:t xml:space="preserve">Engagement Scope </w:t>
      </w:r>
    </w:p>
    <w:p w:rsidR="006B17B4" w:rsidRPr="000554A7" w:rsidRDefault="006B17B4" w:rsidP="0048613E">
      <w:pPr>
        <w:jc w:val="center"/>
        <w:rPr>
          <w:rFonts w:ascii="Book Antiqua" w:eastAsiaTheme="majorEastAsia" w:hAnsi="Book Antiqua" w:cstheme="majorHAnsi"/>
          <w:bCs/>
          <w:color w:val="000000" w:themeColor="text1"/>
          <w:sz w:val="22"/>
          <w:szCs w:val="22"/>
        </w:rPr>
      </w:pPr>
      <w:r w:rsidRPr="000554A7">
        <w:rPr>
          <w:rFonts w:ascii="Book Antiqua" w:eastAsiaTheme="majorEastAsia" w:hAnsi="Book Antiqua" w:cstheme="majorHAnsi"/>
          <w:bCs/>
          <w:color w:val="000000" w:themeColor="text1"/>
          <w:sz w:val="22"/>
          <w:szCs w:val="22"/>
        </w:rPr>
        <w:t xml:space="preserve">Key Deliverables  </w:t>
      </w:r>
    </w:p>
    <w:p w:rsidR="00F61CB9" w:rsidRPr="000554A7" w:rsidRDefault="006B17B4" w:rsidP="006B17B4">
      <w:pPr>
        <w:rPr>
          <w:rFonts w:ascii="Book Antiqua" w:eastAsiaTheme="majorEastAsia" w:hAnsi="Book Antiqua" w:cstheme="majorHAnsi"/>
          <w:bCs/>
          <w:color w:val="000000" w:themeColor="text1"/>
          <w:sz w:val="22"/>
          <w:szCs w:val="22"/>
        </w:rPr>
      </w:pPr>
      <w:r w:rsidRPr="000554A7">
        <w:rPr>
          <w:rFonts w:ascii="Book Antiqua" w:eastAsiaTheme="majorEastAsia" w:hAnsi="Book Antiqua" w:cstheme="majorHAnsi"/>
          <w:bCs/>
          <w:color w:val="000000" w:themeColor="text1"/>
          <w:sz w:val="22"/>
          <w:szCs w:val="22"/>
        </w:rPr>
        <w:br w:type="page"/>
      </w:r>
    </w:p>
    <w:p w:rsidR="00F61CB9" w:rsidRPr="000554A7" w:rsidRDefault="00F61CB9" w:rsidP="00F61CB9">
      <w:pPr>
        <w:rPr>
          <w:rFonts w:ascii="Book Antiqua" w:hAnsi="Book Antiqua" w:cstheme="majorHAnsi"/>
          <w:b/>
          <w:color w:val="000000" w:themeColor="text1"/>
          <w:sz w:val="22"/>
          <w:szCs w:val="22"/>
        </w:rPr>
      </w:pPr>
      <w:r w:rsidRPr="000554A7">
        <w:rPr>
          <w:rFonts w:ascii="Book Antiqua" w:hAnsi="Book Antiqua" w:cstheme="majorHAnsi"/>
          <w:b/>
          <w:color w:val="000000" w:themeColor="text1"/>
          <w:sz w:val="22"/>
          <w:szCs w:val="22"/>
        </w:rPr>
        <w:lastRenderedPageBreak/>
        <w:t xml:space="preserve">A Quick Checklist </w:t>
      </w:r>
    </w:p>
    <w:tbl>
      <w:tblPr>
        <w:tblStyle w:val="TableGrid"/>
        <w:tblW w:w="0" w:type="auto"/>
        <w:tblLook w:val="04A0"/>
      </w:tblPr>
      <w:tblGrid>
        <w:gridCol w:w="1129"/>
        <w:gridCol w:w="4702"/>
        <w:gridCol w:w="1519"/>
        <w:gridCol w:w="1666"/>
      </w:tblGrid>
      <w:tr w:rsidR="00F61CB9" w:rsidRPr="000554A7" w:rsidTr="00ED50BE">
        <w:tc>
          <w:tcPr>
            <w:tcW w:w="1129" w:type="dxa"/>
            <w:shd w:val="clear" w:color="auto" w:fill="BFBFBF" w:themeFill="background1" w:themeFillShade="BF"/>
          </w:tcPr>
          <w:p w:rsidR="00F61CB9" w:rsidRPr="000554A7" w:rsidRDefault="00F61CB9" w:rsidP="00ED50BE">
            <w:pPr>
              <w:jc w:val="center"/>
              <w:rPr>
                <w:rFonts w:ascii="Book Antiqua" w:hAnsi="Book Antiqua" w:cstheme="majorHAnsi"/>
                <w:color w:val="000000" w:themeColor="text1"/>
                <w:sz w:val="22"/>
                <w:szCs w:val="22"/>
              </w:rPr>
            </w:pPr>
            <w:r w:rsidRPr="000554A7">
              <w:rPr>
                <w:rFonts w:ascii="Book Antiqua" w:hAnsi="Book Antiqua" w:cstheme="majorHAnsi"/>
                <w:color w:val="000000" w:themeColor="text1"/>
                <w:sz w:val="22"/>
                <w:szCs w:val="22"/>
              </w:rPr>
              <w:t>S No</w:t>
            </w:r>
          </w:p>
        </w:tc>
        <w:tc>
          <w:tcPr>
            <w:tcW w:w="4702" w:type="dxa"/>
            <w:shd w:val="clear" w:color="auto" w:fill="BFBFBF" w:themeFill="background1" w:themeFillShade="BF"/>
          </w:tcPr>
          <w:p w:rsidR="00F61CB9" w:rsidRPr="000554A7" w:rsidRDefault="00F61CB9" w:rsidP="00ED50BE">
            <w:pPr>
              <w:jc w:val="center"/>
              <w:rPr>
                <w:rFonts w:ascii="Book Antiqua" w:hAnsi="Book Antiqua" w:cstheme="majorHAnsi"/>
                <w:color w:val="000000" w:themeColor="text1"/>
                <w:sz w:val="22"/>
                <w:szCs w:val="22"/>
              </w:rPr>
            </w:pPr>
            <w:r w:rsidRPr="000554A7">
              <w:rPr>
                <w:rFonts w:ascii="Book Antiqua" w:hAnsi="Book Antiqua" w:cstheme="majorHAnsi"/>
                <w:color w:val="000000" w:themeColor="text1"/>
                <w:sz w:val="22"/>
                <w:szCs w:val="22"/>
              </w:rPr>
              <w:t>Task</w:t>
            </w:r>
          </w:p>
        </w:tc>
        <w:tc>
          <w:tcPr>
            <w:tcW w:w="1519" w:type="dxa"/>
            <w:shd w:val="clear" w:color="auto" w:fill="BFBFBF" w:themeFill="background1" w:themeFillShade="BF"/>
          </w:tcPr>
          <w:p w:rsidR="00F61CB9" w:rsidRPr="000554A7" w:rsidRDefault="00F61CB9" w:rsidP="00ED50BE">
            <w:pPr>
              <w:jc w:val="center"/>
              <w:rPr>
                <w:rFonts w:ascii="Book Antiqua" w:hAnsi="Book Antiqua" w:cstheme="majorHAnsi"/>
                <w:color w:val="000000" w:themeColor="text1"/>
                <w:sz w:val="22"/>
                <w:szCs w:val="22"/>
              </w:rPr>
            </w:pPr>
            <w:r w:rsidRPr="000554A7">
              <w:rPr>
                <w:rFonts w:ascii="Book Antiqua" w:hAnsi="Book Antiqua" w:cstheme="majorHAnsi"/>
                <w:color w:val="000000" w:themeColor="text1"/>
                <w:sz w:val="22"/>
                <w:szCs w:val="22"/>
              </w:rPr>
              <w:t>Done By</w:t>
            </w:r>
          </w:p>
        </w:tc>
        <w:tc>
          <w:tcPr>
            <w:tcW w:w="1666" w:type="dxa"/>
            <w:shd w:val="clear" w:color="auto" w:fill="BFBFBF" w:themeFill="background1" w:themeFillShade="BF"/>
          </w:tcPr>
          <w:p w:rsidR="00F61CB9" w:rsidRPr="000554A7" w:rsidRDefault="00F61CB9" w:rsidP="00ED50BE">
            <w:pPr>
              <w:jc w:val="center"/>
              <w:rPr>
                <w:rFonts w:ascii="Book Antiqua" w:hAnsi="Book Antiqua" w:cstheme="majorHAnsi"/>
                <w:color w:val="000000" w:themeColor="text1"/>
                <w:sz w:val="22"/>
                <w:szCs w:val="22"/>
              </w:rPr>
            </w:pPr>
            <w:r w:rsidRPr="000554A7">
              <w:rPr>
                <w:rFonts w:ascii="Book Antiqua" w:hAnsi="Book Antiqua" w:cstheme="majorHAnsi"/>
                <w:color w:val="000000" w:themeColor="text1"/>
                <w:sz w:val="22"/>
                <w:szCs w:val="22"/>
              </w:rPr>
              <w:t>Reviewed by</w:t>
            </w:r>
          </w:p>
        </w:tc>
      </w:tr>
      <w:tr w:rsidR="00F61CB9" w:rsidRPr="000554A7" w:rsidTr="00ED50BE">
        <w:tc>
          <w:tcPr>
            <w:tcW w:w="1129" w:type="dxa"/>
          </w:tcPr>
          <w:p w:rsidR="00F61CB9" w:rsidRPr="000554A7" w:rsidRDefault="00F61CB9" w:rsidP="00575833">
            <w:pPr>
              <w:pStyle w:val="ListParagraph"/>
              <w:numPr>
                <w:ilvl w:val="0"/>
                <w:numId w:val="42"/>
              </w:numPr>
              <w:rPr>
                <w:rFonts w:ascii="Book Antiqua" w:hAnsi="Book Antiqua" w:cstheme="majorHAnsi"/>
                <w:color w:val="000000" w:themeColor="text1"/>
                <w:sz w:val="22"/>
                <w:szCs w:val="22"/>
              </w:rPr>
            </w:pPr>
          </w:p>
        </w:tc>
        <w:tc>
          <w:tcPr>
            <w:tcW w:w="4702" w:type="dxa"/>
          </w:tcPr>
          <w:p w:rsidR="00F61CB9" w:rsidRPr="000554A7" w:rsidRDefault="00F61CB9" w:rsidP="00ED50BE">
            <w:pPr>
              <w:rPr>
                <w:rFonts w:ascii="Book Antiqua" w:hAnsi="Book Antiqua" w:cstheme="majorHAnsi"/>
                <w:color w:val="000000" w:themeColor="text1"/>
                <w:sz w:val="22"/>
                <w:szCs w:val="22"/>
              </w:rPr>
            </w:pPr>
            <w:r w:rsidRPr="000554A7">
              <w:rPr>
                <w:rFonts w:ascii="Book Antiqua" w:hAnsi="Book Antiqua" w:cstheme="majorHAnsi"/>
                <w:color w:val="000000" w:themeColor="text1"/>
                <w:sz w:val="22"/>
                <w:szCs w:val="22"/>
              </w:rPr>
              <w:t xml:space="preserve">Appointment letter from bank </w:t>
            </w:r>
          </w:p>
        </w:tc>
        <w:tc>
          <w:tcPr>
            <w:tcW w:w="1519" w:type="dxa"/>
          </w:tcPr>
          <w:p w:rsidR="00F61CB9" w:rsidRPr="000554A7" w:rsidRDefault="00F61CB9" w:rsidP="00ED50BE">
            <w:pPr>
              <w:rPr>
                <w:rFonts w:ascii="Book Antiqua" w:hAnsi="Book Antiqua" w:cstheme="majorHAnsi"/>
                <w:color w:val="000000" w:themeColor="text1"/>
                <w:sz w:val="22"/>
                <w:szCs w:val="22"/>
              </w:rPr>
            </w:pPr>
          </w:p>
        </w:tc>
        <w:tc>
          <w:tcPr>
            <w:tcW w:w="1666" w:type="dxa"/>
          </w:tcPr>
          <w:p w:rsidR="00F61CB9" w:rsidRPr="000554A7" w:rsidRDefault="00F61CB9" w:rsidP="00ED50BE">
            <w:pPr>
              <w:rPr>
                <w:rFonts w:ascii="Book Antiqua" w:hAnsi="Book Antiqua" w:cstheme="majorHAnsi"/>
                <w:color w:val="000000" w:themeColor="text1"/>
                <w:sz w:val="22"/>
                <w:szCs w:val="22"/>
              </w:rPr>
            </w:pPr>
          </w:p>
        </w:tc>
      </w:tr>
      <w:tr w:rsidR="00F61CB9" w:rsidRPr="000554A7" w:rsidTr="00ED50BE">
        <w:tc>
          <w:tcPr>
            <w:tcW w:w="1129" w:type="dxa"/>
          </w:tcPr>
          <w:p w:rsidR="00F61CB9" w:rsidRPr="000554A7" w:rsidRDefault="00F61CB9" w:rsidP="00575833">
            <w:pPr>
              <w:pStyle w:val="ListParagraph"/>
              <w:numPr>
                <w:ilvl w:val="0"/>
                <w:numId w:val="42"/>
              </w:numPr>
              <w:rPr>
                <w:rFonts w:ascii="Book Antiqua" w:hAnsi="Book Antiqua" w:cstheme="majorHAnsi"/>
                <w:color w:val="000000" w:themeColor="text1"/>
                <w:sz w:val="22"/>
                <w:szCs w:val="22"/>
              </w:rPr>
            </w:pPr>
          </w:p>
        </w:tc>
        <w:tc>
          <w:tcPr>
            <w:tcW w:w="4702" w:type="dxa"/>
          </w:tcPr>
          <w:p w:rsidR="00F61CB9" w:rsidRPr="000554A7" w:rsidRDefault="00F61CB9" w:rsidP="00ED50BE">
            <w:pPr>
              <w:rPr>
                <w:rFonts w:ascii="Book Antiqua" w:hAnsi="Book Antiqua" w:cstheme="majorHAnsi"/>
                <w:color w:val="000000" w:themeColor="text1"/>
                <w:sz w:val="22"/>
                <w:szCs w:val="22"/>
              </w:rPr>
            </w:pPr>
            <w:r w:rsidRPr="000554A7">
              <w:rPr>
                <w:rFonts w:ascii="Book Antiqua" w:hAnsi="Book Antiqua" w:cstheme="majorHAnsi"/>
                <w:color w:val="000000" w:themeColor="text1"/>
                <w:sz w:val="22"/>
                <w:szCs w:val="22"/>
              </w:rPr>
              <w:t>No objection from retiring auditor</w:t>
            </w:r>
          </w:p>
        </w:tc>
        <w:tc>
          <w:tcPr>
            <w:tcW w:w="1519" w:type="dxa"/>
          </w:tcPr>
          <w:p w:rsidR="00F61CB9" w:rsidRPr="000554A7" w:rsidRDefault="00F61CB9" w:rsidP="00ED50BE">
            <w:pPr>
              <w:rPr>
                <w:rFonts w:ascii="Book Antiqua" w:hAnsi="Book Antiqua" w:cstheme="majorHAnsi"/>
                <w:color w:val="000000" w:themeColor="text1"/>
                <w:sz w:val="22"/>
                <w:szCs w:val="22"/>
              </w:rPr>
            </w:pPr>
          </w:p>
        </w:tc>
        <w:tc>
          <w:tcPr>
            <w:tcW w:w="1666" w:type="dxa"/>
          </w:tcPr>
          <w:p w:rsidR="00F61CB9" w:rsidRPr="000554A7" w:rsidRDefault="00F61CB9" w:rsidP="00ED50BE">
            <w:pPr>
              <w:rPr>
                <w:rFonts w:ascii="Book Antiqua" w:hAnsi="Book Antiqua" w:cstheme="majorHAnsi"/>
                <w:color w:val="000000" w:themeColor="text1"/>
                <w:sz w:val="22"/>
                <w:szCs w:val="22"/>
              </w:rPr>
            </w:pPr>
          </w:p>
        </w:tc>
      </w:tr>
      <w:tr w:rsidR="00F61CB9" w:rsidRPr="000554A7" w:rsidTr="00ED50BE">
        <w:tc>
          <w:tcPr>
            <w:tcW w:w="1129" w:type="dxa"/>
          </w:tcPr>
          <w:p w:rsidR="00F61CB9" w:rsidRPr="000554A7" w:rsidRDefault="00F61CB9" w:rsidP="00575833">
            <w:pPr>
              <w:pStyle w:val="ListParagraph"/>
              <w:numPr>
                <w:ilvl w:val="0"/>
                <w:numId w:val="42"/>
              </w:numPr>
              <w:rPr>
                <w:rFonts w:ascii="Book Antiqua" w:hAnsi="Book Antiqua" w:cstheme="majorHAnsi"/>
                <w:color w:val="000000" w:themeColor="text1"/>
                <w:sz w:val="22"/>
                <w:szCs w:val="22"/>
              </w:rPr>
            </w:pPr>
          </w:p>
        </w:tc>
        <w:tc>
          <w:tcPr>
            <w:tcW w:w="4702" w:type="dxa"/>
          </w:tcPr>
          <w:p w:rsidR="00F61CB9" w:rsidRPr="000554A7" w:rsidRDefault="00F61CB9" w:rsidP="00ED50BE">
            <w:pPr>
              <w:rPr>
                <w:rFonts w:ascii="Book Antiqua" w:hAnsi="Book Antiqua" w:cstheme="majorHAnsi"/>
                <w:color w:val="000000" w:themeColor="text1"/>
                <w:sz w:val="22"/>
                <w:szCs w:val="22"/>
              </w:rPr>
            </w:pPr>
            <w:r w:rsidRPr="000554A7">
              <w:rPr>
                <w:rFonts w:ascii="Book Antiqua" w:hAnsi="Book Antiqua" w:cstheme="majorHAnsi"/>
                <w:color w:val="000000" w:themeColor="text1"/>
                <w:sz w:val="22"/>
                <w:szCs w:val="22"/>
              </w:rPr>
              <w:t>Letter to previous auditor</w:t>
            </w:r>
          </w:p>
        </w:tc>
        <w:tc>
          <w:tcPr>
            <w:tcW w:w="1519" w:type="dxa"/>
          </w:tcPr>
          <w:p w:rsidR="00F61CB9" w:rsidRPr="000554A7" w:rsidRDefault="00F61CB9" w:rsidP="00ED50BE">
            <w:pPr>
              <w:rPr>
                <w:rFonts w:ascii="Book Antiqua" w:hAnsi="Book Antiqua" w:cstheme="majorHAnsi"/>
                <w:color w:val="000000" w:themeColor="text1"/>
                <w:sz w:val="22"/>
                <w:szCs w:val="22"/>
              </w:rPr>
            </w:pPr>
          </w:p>
        </w:tc>
        <w:tc>
          <w:tcPr>
            <w:tcW w:w="1666" w:type="dxa"/>
          </w:tcPr>
          <w:p w:rsidR="00F61CB9" w:rsidRPr="000554A7" w:rsidRDefault="00F61CB9" w:rsidP="00ED50BE">
            <w:pPr>
              <w:rPr>
                <w:rFonts w:ascii="Book Antiqua" w:hAnsi="Book Antiqua" w:cstheme="majorHAnsi"/>
                <w:color w:val="000000" w:themeColor="text1"/>
                <w:sz w:val="22"/>
                <w:szCs w:val="22"/>
              </w:rPr>
            </w:pPr>
          </w:p>
        </w:tc>
      </w:tr>
      <w:tr w:rsidR="00F61CB9" w:rsidRPr="000554A7" w:rsidTr="00ED50BE">
        <w:tc>
          <w:tcPr>
            <w:tcW w:w="1129" w:type="dxa"/>
          </w:tcPr>
          <w:p w:rsidR="00F61CB9" w:rsidRPr="000554A7" w:rsidRDefault="00F61CB9" w:rsidP="00575833">
            <w:pPr>
              <w:pStyle w:val="ListParagraph"/>
              <w:numPr>
                <w:ilvl w:val="0"/>
                <w:numId w:val="42"/>
              </w:numPr>
              <w:rPr>
                <w:rFonts w:ascii="Book Antiqua" w:hAnsi="Book Antiqua" w:cstheme="majorHAnsi"/>
                <w:color w:val="000000" w:themeColor="text1"/>
                <w:sz w:val="22"/>
                <w:szCs w:val="22"/>
              </w:rPr>
            </w:pPr>
          </w:p>
        </w:tc>
        <w:tc>
          <w:tcPr>
            <w:tcW w:w="4702" w:type="dxa"/>
          </w:tcPr>
          <w:p w:rsidR="00F61CB9" w:rsidRPr="000554A7" w:rsidRDefault="00F61CB9" w:rsidP="00ED50BE">
            <w:pPr>
              <w:rPr>
                <w:rFonts w:ascii="Book Antiqua" w:hAnsi="Book Antiqua" w:cstheme="majorHAnsi"/>
                <w:color w:val="000000" w:themeColor="text1"/>
                <w:sz w:val="22"/>
                <w:szCs w:val="22"/>
              </w:rPr>
            </w:pPr>
            <w:r w:rsidRPr="000554A7">
              <w:rPr>
                <w:rFonts w:ascii="Book Antiqua" w:hAnsi="Book Antiqua" w:cstheme="majorHAnsi"/>
                <w:color w:val="000000" w:themeColor="text1"/>
                <w:sz w:val="22"/>
                <w:szCs w:val="22"/>
              </w:rPr>
              <w:t xml:space="preserve">Representation Letter </w:t>
            </w:r>
          </w:p>
        </w:tc>
        <w:tc>
          <w:tcPr>
            <w:tcW w:w="1519" w:type="dxa"/>
          </w:tcPr>
          <w:p w:rsidR="00F61CB9" w:rsidRPr="000554A7" w:rsidRDefault="00F61CB9" w:rsidP="00ED50BE">
            <w:pPr>
              <w:rPr>
                <w:rFonts w:ascii="Book Antiqua" w:hAnsi="Book Antiqua" w:cstheme="majorHAnsi"/>
                <w:color w:val="000000" w:themeColor="text1"/>
                <w:sz w:val="22"/>
                <w:szCs w:val="22"/>
              </w:rPr>
            </w:pPr>
          </w:p>
        </w:tc>
        <w:tc>
          <w:tcPr>
            <w:tcW w:w="1666" w:type="dxa"/>
          </w:tcPr>
          <w:p w:rsidR="00F61CB9" w:rsidRPr="000554A7" w:rsidRDefault="00F61CB9" w:rsidP="00ED50BE">
            <w:pPr>
              <w:rPr>
                <w:rFonts w:ascii="Book Antiqua" w:hAnsi="Book Antiqua" w:cstheme="majorHAnsi"/>
                <w:color w:val="000000" w:themeColor="text1"/>
                <w:sz w:val="22"/>
                <w:szCs w:val="22"/>
              </w:rPr>
            </w:pPr>
          </w:p>
        </w:tc>
      </w:tr>
      <w:tr w:rsidR="00F61CB9" w:rsidRPr="000554A7" w:rsidTr="00ED50BE">
        <w:tc>
          <w:tcPr>
            <w:tcW w:w="1129" w:type="dxa"/>
          </w:tcPr>
          <w:p w:rsidR="00F61CB9" w:rsidRPr="000554A7" w:rsidRDefault="00F61CB9" w:rsidP="00575833">
            <w:pPr>
              <w:pStyle w:val="ListParagraph"/>
              <w:numPr>
                <w:ilvl w:val="0"/>
                <w:numId w:val="42"/>
              </w:numPr>
              <w:rPr>
                <w:rFonts w:ascii="Book Antiqua" w:hAnsi="Book Antiqua" w:cstheme="majorHAnsi"/>
                <w:color w:val="000000" w:themeColor="text1"/>
                <w:sz w:val="22"/>
                <w:szCs w:val="22"/>
              </w:rPr>
            </w:pPr>
          </w:p>
        </w:tc>
        <w:tc>
          <w:tcPr>
            <w:tcW w:w="4702" w:type="dxa"/>
          </w:tcPr>
          <w:p w:rsidR="00F61CB9" w:rsidRPr="000554A7" w:rsidRDefault="00F61CB9" w:rsidP="00ED50BE">
            <w:pPr>
              <w:rPr>
                <w:rFonts w:ascii="Book Antiqua" w:hAnsi="Book Antiqua" w:cstheme="majorHAnsi"/>
                <w:color w:val="000000" w:themeColor="text1"/>
                <w:sz w:val="22"/>
                <w:szCs w:val="22"/>
              </w:rPr>
            </w:pPr>
            <w:r w:rsidRPr="000554A7">
              <w:rPr>
                <w:rFonts w:ascii="Book Antiqua" w:hAnsi="Book Antiqua" w:cstheme="majorHAnsi"/>
                <w:color w:val="000000" w:themeColor="text1"/>
                <w:sz w:val="22"/>
                <w:szCs w:val="22"/>
              </w:rPr>
              <w:t>Branch Auditors Report</w:t>
            </w:r>
          </w:p>
        </w:tc>
        <w:tc>
          <w:tcPr>
            <w:tcW w:w="1519" w:type="dxa"/>
          </w:tcPr>
          <w:p w:rsidR="00F61CB9" w:rsidRPr="000554A7" w:rsidRDefault="00F61CB9" w:rsidP="00ED50BE">
            <w:pPr>
              <w:rPr>
                <w:rFonts w:ascii="Book Antiqua" w:hAnsi="Book Antiqua" w:cstheme="majorHAnsi"/>
                <w:color w:val="000000" w:themeColor="text1"/>
                <w:sz w:val="22"/>
                <w:szCs w:val="22"/>
              </w:rPr>
            </w:pPr>
          </w:p>
        </w:tc>
        <w:tc>
          <w:tcPr>
            <w:tcW w:w="1666" w:type="dxa"/>
          </w:tcPr>
          <w:p w:rsidR="00F61CB9" w:rsidRPr="000554A7" w:rsidRDefault="00F61CB9" w:rsidP="00ED50BE">
            <w:pPr>
              <w:rPr>
                <w:rFonts w:ascii="Book Antiqua" w:hAnsi="Book Antiqua" w:cstheme="majorHAnsi"/>
                <w:color w:val="000000" w:themeColor="text1"/>
                <w:sz w:val="22"/>
                <w:szCs w:val="22"/>
              </w:rPr>
            </w:pPr>
          </w:p>
        </w:tc>
      </w:tr>
      <w:tr w:rsidR="00F61CB9" w:rsidRPr="000554A7" w:rsidTr="00ED50BE">
        <w:tc>
          <w:tcPr>
            <w:tcW w:w="1129" w:type="dxa"/>
          </w:tcPr>
          <w:p w:rsidR="00F61CB9" w:rsidRPr="000554A7" w:rsidRDefault="00F61CB9" w:rsidP="00575833">
            <w:pPr>
              <w:pStyle w:val="ListParagraph"/>
              <w:numPr>
                <w:ilvl w:val="0"/>
                <w:numId w:val="42"/>
              </w:numPr>
              <w:rPr>
                <w:rFonts w:ascii="Book Antiqua" w:hAnsi="Book Antiqua" w:cstheme="majorHAnsi"/>
                <w:color w:val="000000" w:themeColor="text1"/>
                <w:sz w:val="22"/>
                <w:szCs w:val="22"/>
              </w:rPr>
            </w:pPr>
          </w:p>
        </w:tc>
        <w:tc>
          <w:tcPr>
            <w:tcW w:w="4702" w:type="dxa"/>
          </w:tcPr>
          <w:p w:rsidR="00F61CB9" w:rsidRPr="000554A7" w:rsidRDefault="00F61CB9" w:rsidP="00ED50BE">
            <w:pPr>
              <w:rPr>
                <w:rFonts w:ascii="Book Antiqua" w:hAnsi="Book Antiqua" w:cstheme="majorHAnsi"/>
                <w:color w:val="000000" w:themeColor="text1"/>
                <w:sz w:val="22"/>
                <w:szCs w:val="22"/>
              </w:rPr>
            </w:pPr>
            <w:r w:rsidRPr="000554A7">
              <w:rPr>
                <w:rFonts w:ascii="Book Antiqua" w:hAnsi="Book Antiqua" w:cstheme="majorHAnsi"/>
                <w:color w:val="000000" w:themeColor="text1"/>
                <w:sz w:val="22"/>
                <w:szCs w:val="22"/>
              </w:rPr>
              <w:t xml:space="preserve">Memorandum of Changes </w:t>
            </w:r>
          </w:p>
        </w:tc>
        <w:tc>
          <w:tcPr>
            <w:tcW w:w="1519" w:type="dxa"/>
          </w:tcPr>
          <w:p w:rsidR="00F61CB9" w:rsidRPr="000554A7" w:rsidRDefault="00F61CB9" w:rsidP="00ED50BE">
            <w:pPr>
              <w:rPr>
                <w:rFonts w:ascii="Book Antiqua" w:hAnsi="Book Antiqua" w:cstheme="majorHAnsi"/>
                <w:color w:val="000000" w:themeColor="text1"/>
                <w:sz w:val="22"/>
                <w:szCs w:val="22"/>
              </w:rPr>
            </w:pPr>
          </w:p>
        </w:tc>
        <w:tc>
          <w:tcPr>
            <w:tcW w:w="1666" w:type="dxa"/>
          </w:tcPr>
          <w:p w:rsidR="00F61CB9" w:rsidRPr="000554A7" w:rsidRDefault="00F61CB9" w:rsidP="00ED50BE">
            <w:pPr>
              <w:rPr>
                <w:rFonts w:ascii="Book Antiqua" w:hAnsi="Book Antiqua" w:cstheme="majorHAnsi"/>
                <w:color w:val="000000" w:themeColor="text1"/>
                <w:sz w:val="22"/>
                <w:szCs w:val="22"/>
              </w:rPr>
            </w:pPr>
          </w:p>
        </w:tc>
      </w:tr>
      <w:tr w:rsidR="00F61CB9" w:rsidRPr="000554A7" w:rsidTr="00ED50BE">
        <w:tc>
          <w:tcPr>
            <w:tcW w:w="1129" w:type="dxa"/>
          </w:tcPr>
          <w:p w:rsidR="00F61CB9" w:rsidRPr="000554A7" w:rsidRDefault="00F61CB9" w:rsidP="00575833">
            <w:pPr>
              <w:pStyle w:val="ListParagraph"/>
              <w:numPr>
                <w:ilvl w:val="0"/>
                <w:numId w:val="42"/>
              </w:numPr>
              <w:rPr>
                <w:rFonts w:ascii="Book Antiqua" w:hAnsi="Book Antiqua" w:cstheme="majorHAnsi"/>
                <w:color w:val="000000" w:themeColor="text1"/>
                <w:sz w:val="22"/>
                <w:szCs w:val="22"/>
              </w:rPr>
            </w:pPr>
          </w:p>
        </w:tc>
        <w:tc>
          <w:tcPr>
            <w:tcW w:w="4702" w:type="dxa"/>
          </w:tcPr>
          <w:p w:rsidR="00F61CB9" w:rsidRPr="000554A7" w:rsidRDefault="00F61CB9" w:rsidP="00ED50BE">
            <w:pPr>
              <w:rPr>
                <w:rFonts w:ascii="Book Antiqua" w:hAnsi="Book Antiqua" w:cstheme="majorHAnsi"/>
                <w:color w:val="000000" w:themeColor="text1"/>
                <w:sz w:val="22"/>
                <w:szCs w:val="22"/>
              </w:rPr>
            </w:pPr>
            <w:r w:rsidRPr="000554A7">
              <w:rPr>
                <w:rFonts w:ascii="Book Antiqua" w:hAnsi="Book Antiqua" w:cstheme="majorHAnsi"/>
                <w:color w:val="000000" w:themeColor="text1"/>
                <w:sz w:val="22"/>
                <w:szCs w:val="22"/>
              </w:rPr>
              <w:t>Certified financial statements</w:t>
            </w:r>
            <w:r w:rsidR="00B75C9E">
              <w:rPr>
                <w:rFonts w:ascii="Book Antiqua" w:hAnsi="Book Antiqua" w:cstheme="majorHAnsi"/>
                <w:color w:val="000000" w:themeColor="text1"/>
                <w:sz w:val="22"/>
                <w:szCs w:val="22"/>
              </w:rPr>
              <w:t>&amp;</w:t>
            </w:r>
            <w:r w:rsidRPr="000554A7">
              <w:rPr>
                <w:rFonts w:ascii="Book Antiqua" w:hAnsi="Book Antiqua" w:cstheme="majorHAnsi"/>
                <w:color w:val="000000" w:themeColor="text1"/>
                <w:sz w:val="22"/>
                <w:szCs w:val="22"/>
              </w:rPr>
              <w:t xml:space="preserve"> Schedules</w:t>
            </w:r>
          </w:p>
        </w:tc>
        <w:tc>
          <w:tcPr>
            <w:tcW w:w="1519" w:type="dxa"/>
          </w:tcPr>
          <w:p w:rsidR="00F61CB9" w:rsidRPr="000554A7" w:rsidRDefault="00F61CB9" w:rsidP="00ED50BE">
            <w:pPr>
              <w:rPr>
                <w:rFonts w:ascii="Book Antiqua" w:hAnsi="Book Antiqua" w:cstheme="majorHAnsi"/>
                <w:color w:val="000000" w:themeColor="text1"/>
                <w:sz w:val="22"/>
                <w:szCs w:val="22"/>
              </w:rPr>
            </w:pPr>
          </w:p>
        </w:tc>
        <w:tc>
          <w:tcPr>
            <w:tcW w:w="1666" w:type="dxa"/>
          </w:tcPr>
          <w:p w:rsidR="00F61CB9" w:rsidRPr="000554A7" w:rsidRDefault="00F61CB9" w:rsidP="00ED50BE">
            <w:pPr>
              <w:rPr>
                <w:rFonts w:ascii="Book Antiqua" w:hAnsi="Book Antiqua" w:cstheme="majorHAnsi"/>
                <w:color w:val="000000" w:themeColor="text1"/>
                <w:sz w:val="22"/>
                <w:szCs w:val="22"/>
              </w:rPr>
            </w:pPr>
          </w:p>
        </w:tc>
      </w:tr>
      <w:tr w:rsidR="00F61CB9" w:rsidRPr="000554A7" w:rsidTr="00ED50BE">
        <w:tc>
          <w:tcPr>
            <w:tcW w:w="1129" w:type="dxa"/>
          </w:tcPr>
          <w:p w:rsidR="00F61CB9" w:rsidRPr="000554A7" w:rsidRDefault="00F61CB9" w:rsidP="00575833">
            <w:pPr>
              <w:pStyle w:val="ListParagraph"/>
              <w:numPr>
                <w:ilvl w:val="0"/>
                <w:numId w:val="42"/>
              </w:numPr>
              <w:rPr>
                <w:rFonts w:ascii="Book Antiqua" w:hAnsi="Book Antiqua" w:cstheme="majorHAnsi"/>
                <w:color w:val="000000" w:themeColor="text1"/>
                <w:sz w:val="22"/>
                <w:szCs w:val="22"/>
              </w:rPr>
            </w:pPr>
          </w:p>
        </w:tc>
        <w:tc>
          <w:tcPr>
            <w:tcW w:w="4702" w:type="dxa"/>
          </w:tcPr>
          <w:p w:rsidR="00F61CB9" w:rsidRPr="000554A7" w:rsidRDefault="00F61CB9" w:rsidP="00ED50BE">
            <w:pPr>
              <w:rPr>
                <w:rFonts w:ascii="Book Antiqua" w:hAnsi="Book Antiqua" w:cstheme="majorHAnsi"/>
                <w:color w:val="000000" w:themeColor="text1"/>
                <w:sz w:val="22"/>
                <w:szCs w:val="22"/>
              </w:rPr>
            </w:pPr>
            <w:r w:rsidRPr="000554A7">
              <w:rPr>
                <w:rFonts w:ascii="Book Antiqua" w:hAnsi="Book Antiqua" w:cstheme="majorHAnsi"/>
                <w:color w:val="000000" w:themeColor="text1"/>
                <w:sz w:val="22"/>
                <w:szCs w:val="22"/>
              </w:rPr>
              <w:t xml:space="preserve">Long Form Audit Report </w:t>
            </w:r>
          </w:p>
        </w:tc>
        <w:tc>
          <w:tcPr>
            <w:tcW w:w="1519" w:type="dxa"/>
          </w:tcPr>
          <w:p w:rsidR="00F61CB9" w:rsidRPr="000554A7" w:rsidRDefault="00F61CB9" w:rsidP="00ED50BE">
            <w:pPr>
              <w:rPr>
                <w:rFonts w:ascii="Book Antiqua" w:hAnsi="Book Antiqua" w:cstheme="majorHAnsi"/>
                <w:color w:val="000000" w:themeColor="text1"/>
                <w:sz w:val="22"/>
                <w:szCs w:val="22"/>
              </w:rPr>
            </w:pPr>
          </w:p>
        </w:tc>
        <w:tc>
          <w:tcPr>
            <w:tcW w:w="1666" w:type="dxa"/>
          </w:tcPr>
          <w:p w:rsidR="00F61CB9" w:rsidRPr="000554A7" w:rsidRDefault="00F61CB9" w:rsidP="00ED50BE">
            <w:pPr>
              <w:rPr>
                <w:rFonts w:ascii="Book Antiqua" w:hAnsi="Book Antiqua" w:cstheme="majorHAnsi"/>
                <w:color w:val="000000" w:themeColor="text1"/>
                <w:sz w:val="22"/>
                <w:szCs w:val="22"/>
              </w:rPr>
            </w:pPr>
          </w:p>
        </w:tc>
      </w:tr>
      <w:tr w:rsidR="00F61CB9" w:rsidRPr="000554A7" w:rsidTr="00ED50BE">
        <w:tc>
          <w:tcPr>
            <w:tcW w:w="1129" w:type="dxa"/>
          </w:tcPr>
          <w:p w:rsidR="00F61CB9" w:rsidRPr="000554A7" w:rsidRDefault="00F61CB9" w:rsidP="00575833">
            <w:pPr>
              <w:pStyle w:val="ListParagraph"/>
              <w:numPr>
                <w:ilvl w:val="0"/>
                <w:numId w:val="42"/>
              </w:numPr>
              <w:rPr>
                <w:rFonts w:ascii="Book Antiqua" w:hAnsi="Book Antiqua" w:cstheme="majorHAnsi"/>
                <w:color w:val="000000" w:themeColor="text1"/>
                <w:sz w:val="22"/>
                <w:szCs w:val="22"/>
              </w:rPr>
            </w:pPr>
          </w:p>
        </w:tc>
        <w:tc>
          <w:tcPr>
            <w:tcW w:w="4702" w:type="dxa"/>
          </w:tcPr>
          <w:p w:rsidR="00F61CB9" w:rsidRPr="000554A7" w:rsidRDefault="00F61CB9" w:rsidP="00ED50BE">
            <w:pPr>
              <w:rPr>
                <w:rFonts w:ascii="Book Antiqua" w:hAnsi="Book Antiqua" w:cstheme="majorHAnsi"/>
                <w:color w:val="000000" w:themeColor="text1"/>
                <w:sz w:val="22"/>
                <w:szCs w:val="22"/>
              </w:rPr>
            </w:pPr>
            <w:r w:rsidRPr="000554A7">
              <w:rPr>
                <w:rFonts w:ascii="Book Antiqua" w:hAnsi="Book Antiqua" w:cstheme="majorHAnsi"/>
                <w:color w:val="000000" w:themeColor="text1"/>
                <w:sz w:val="22"/>
                <w:szCs w:val="22"/>
              </w:rPr>
              <w:t>Certificates as per index attached</w:t>
            </w:r>
          </w:p>
        </w:tc>
        <w:tc>
          <w:tcPr>
            <w:tcW w:w="1519" w:type="dxa"/>
          </w:tcPr>
          <w:p w:rsidR="00F61CB9" w:rsidRPr="000554A7" w:rsidRDefault="00F61CB9" w:rsidP="00ED50BE">
            <w:pPr>
              <w:rPr>
                <w:rFonts w:ascii="Book Antiqua" w:hAnsi="Book Antiqua" w:cstheme="majorHAnsi"/>
                <w:color w:val="000000" w:themeColor="text1"/>
                <w:sz w:val="22"/>
                <w:szCs w:val="22"/>
              </w:rPr>
            </w:pPr>
          </w:p>
        </w:tc>
        <w:tc>
          <w:tcPr>
            <w:tcW w:w="1666" w:type="dxa"/>
          </w:tcPr>
          <w:p w:rsidR="00F61CB9" w:rsidRPr="000554A7" w:rsidRDefault="00F61CB9" w:rsidP="00ED50BE">
            <w:pPr>
              <w:rPr>
                <w:rFonts w:ascii="Book Antiqua" w:hAnsi="Book Antiqua" w:cstheme="majorHAnsi"/>
                <w:color w:val="000000" w:themeColor="text1"/>
                <w:sz w:val="22"/>
                <w:szCs w:val="22"/>
              </w:rPr>
            </w:pPr>
          </w:p>
        </w:tc>
      </w:tr>
      <w:tr w:rsidR="00F61CB9" w:rsidRPr="000554A7" w:rsidTr="00ED50BE">
        <w:tc>
          <w:tcPr>
            <w:tcW w:w="1129" w:type="dxa"/>
          </w:tcPr>
          <w:p w:rsidR="00F61CB9" w:rsidRPr="000554A7" w:rsidRDefault="00F61CB9" w:rsidP="00575833">
            <w:pPr>
              <w:pStyle w:val="ListParagraph"/>
              <w:numPr>
                <w:ilvl w:val="0"/>
                <w:numId w:val="42"/>
              </w:numPr>
              <w:rPr>
                <w:rFonts w:ascii="Book Antiqua" w:hAnsi="Book Antiqua" w:cstheme="majorHAnsi"/>
                <w:color w:val="000000" w:themeColor="text1"/>
                <w:sz w:val="22"/>
                <w:szCs w:val="22"/>
              </w:rPr>
            </w:pPr>
          </w:p>
        </w:tc>
        <w:tc>
          <w:tcPr>
            <w:tcW w:w="4702" w:type="dxa"/>
          </w:tcPr>
          <w:p w:rsidR="00F61CB9" w:rsidRPr="000554A7" w:rsidRDefault="00F61CB9" w:rsidP="00ED50BE">
            <w:pPr>
              <w:rPr>
                <w:rFonts w:ascii="Book Antiqua" w:hAnsi="Book Antiqua" w:cstheme="majorHAnsi"/>
                <w:color w:val="000000" w:themeColor="text1"/>
                <w:sz w:val="22"/>
                <w:szCs w:val="22"/>
              </w:rPr>
            </w:pPr>
            <w:r w:rsidRPr="000554A7">
              <w:rPr>
                <w:rFonts w:ascii="Book Antiqua" w:hAnsi="Book Antiqua" w:cstheme="majorHAnsi"/>
                <w:color w:val="000000" w:themeColor="text1"/>
                <w:sz w:val="22"/>
                <w:szCs w:val="22"/>
              </w:rPr>
              <w:t xml:space="preserve">Tax Audit report Sec 44AB of Income tax Act </w:t>
            </w:r>
          </w:p>
        </w:tc>
        <w:tc>
          <w:tcPr>
            <w:tcW w:w="1519" w:type="dxa"/>
          </w:tcPr>
          <w:p w:rsidR="00F61CB9" w:rsidRPr="000554A7" w:rsidRDefault="00F61CB9" w:rsidP="00ED50BE">
            <w:pPr>
              <w:rPr>
                <w:rFonts w:ascii="Book Antiqua" w:hAnsi="Book Antiqua" w:cstheme="majorHAnsi"/>
                <w:color w:val="000000" w:themeColor="text1"/>
                <w:sz w:val="22"/>
                <w:szCs w:val="22"/>
              </w:rPr>
            </w:pPr>
          </w:p>
        </w:tc>
        <w:tc>
          <w:tcPr>
            <w:tcW w:w="1666" w:type="dxa"/>
          </w:tcPr>
          <w:p w:rsidR="00F61CB9" w:rsidRPr="000554A7" w:rsidRDefault="00F61CB9" w:rsidP="00ED50BE">
            <w:pPr>
              <w:rPr>
                <w:rFonts w:ascii="Book Antiqua" w:hAnsi="Book Antiqua" w:cstheme="majorHAnsi"/>
                <w:color w:val="000000" w:themeColor="text1"/>
                <w:sz w:val="22"/>
                <w:szCs w:val="22"/>
              </w:rPr>
            </w:pPr>
          </w:p>
        </w:tc>
      </w:tr>
      <w:tr w:rsidR="00F61CB9" w:rsidRPr="000554A7" w:rsidTr="00ED50BE">
        <w:tc>
          <w:tcPr>
            <w:tcW w:w="1129" w:type="dxa"/>
          </w:tcPr>
          <w:p w:rsidR="00F61CB9" w:rsidRPr="000554A7" w:rsidRDefault="00F61CB9" w:rsidP="00575833">
            <w:pPr>
              <w:pStyle w:val="ListParagraph"/>
              <w:numPr>
                <w:ilvl w:val="0"/>
                <w:numId w:val="42"/>
              </w:numPr>
              <w:rPr>
                <w:rFonts w:ascii="Book Antiqua" w:hAnsi="Book Antiqua" w:cstheme="majorHAnsi"/>
                <w:color w:val="000000" w:themeColor="text1"/>
                <w:sz w:val="22"/>
                <w:szCs w:val="22"/>
              </w:rPr>
            </w:pPr>
          </w:p>
        </w:tc>
        <w:tc>
          <w:tcPr>
            <w:tcW w:w="4702" w:type="dxa"/>
          </w:tcPr>
          <w:p w:rsidR="00F61CB9" w:rsidRPr="000554A7" w:rsidRDefault="00F61CB9" w:rsidP="00ED50BE">
            <w:pPr>
              <w:rPr>
                <w:rFonts w:ascii="Book Antiqua" w:hAnsi="Book Antiqua" w:cstheme="majorHAnsi"/>
                <w:color w:val="000000" w:themeColor="text1"/>
                <w:sz w:val="22"/>
                <w:szCs w:val="22"/>
              </w:rPr>
            </w:pPr>
            <w:r w:rsidRPr="000554A7">
              <w:rPr>
                <w:rFonts w:ascii="Book Antiqua" w:hAnsi="Book Antiqua" w:cstheme="majorHAnsi"/>
                <w:color w:val="000000" w:themeColor="text1"/>
                <w:sz w:val="22"/>
                <w:szCs w:val="22"/>
              </w:rPr>
              <w:t xml:space="preserve">Audit team and time spent </w:t>
            </w:r>
          </w:p>
        </w:tc>
        <w:tc>
          <w:tcPr>
            <w:tcW w:w="1519" w:type="dxa"/>
          </w:tcPr>
          <w:p w:rsidR="00F61CB9" w:rsidRPr="000554A7" w:rsidRDefault="00F61CB9" w:rsidP="00ED50BE">
            <w:pPr>
              <w:rPr>
                <w:rFonts w:ascii="Book Antiqua" w:hAnsi="Book Antiqua" w:cstheme="majorHAnsi"/>
                <w:color w:val="000000" w:themeColor="text1"/>
                <w:sz w:val="22"/>
                <w:szCs w:val="22"/>
              </w:rPr>
            </w:pPr>
          </w:p>
        </w:tc>
        <w:tc>
          <w:tcPr>
            <w:tcW w:w="1666" w:type="dxa"/>
          </w:tcPr>
          <w:p w:rsidR="00F61CB9" w:rsidRPr="000554A7" w:rsidRDefault="00F61CB9" w:rsidP="00ED50BE">
            <w:pPr>
              <w:rPr>
                <w:rFonts w:ascii="Book Antiqua" w:hAnsi="Book Antiqua" w:cstheme="majorHAnsi"/>
                <w:color w:val="000000" w:themeColor="text1"/>
                <w:sz w:val="22"/>
                <w:szCs w:val="22"/>
              </w:rPr>
            </w:pPr>
          </w:p>
        </w:tc>
      </w:tr>
      <w:tr w:rsidR="00F61CB9" w:rsidRPr="000554A7" w:rsidTr="00ED50BE">
        <w:tc>
          <w:tcPr>
            <w:tcW w:w="1129" w:type="dxa"/>
          </w:tcPr>
          <w:p w:rsidR="00F61CB9" w:rsidRPr="000554A7" w:rsidRDefault="00F61CB9" w:rsidP="00575833">
            <w:pPr>
              <w:pStyle w:val="ListParagraph"/>
              <w:numPr>
                <w:ilvl w:val="0"/>
                <w:numId w:val="42"/>
              </w:numPr>
              <w:rPr>
                <w:rFonts w:ascii="Book Antiqua" w:hAnsi="Book Antiqua" w:cstheme="majorHAnsi"/>
                <w:color w:val="000000" w:themeColor="text1"/>
                <w:sz w:val="22"/>
                <w:szCs w:val="22"/>
              </w:rPr>
            </w:pPr>
          </w:p>
        </w:tc>
        <w:tc>
          <w:tcPr>
            <w:tcW w:w="4702" w:type="dxa"/>
          </w:tcPr>
          <w:p w:rsidR="00F61CB9" w:rsidRPr="000554A7" w:rsidRDefault="00F61CB9" w:rsidP="00ED50BE">
            <w:pPr>
              <w:rPr>
                <w:rFonts w:ascii="Book Antiqua" w:hAnsi="Book Antiqua" w:cstheme="majorHAnsi"/>
                <w:color w:val="000000" w:themeColor="text1"/>
                <w:sz w:val="22"/>
                <w:szCs w:val="22"/>
              </w:rPr>
            </w:pPr>
            <w:r w:rsidRPr="000554A7">
              <w:rPr>
                <w:rFonts w:ascii="Book Antiqua" w:hAnsi="Book Antiqua" w:cstheme="majorHAnsi"/>
                <w:color w:val="000000" w:themeColor="text1"/>
                <w:sz w:val="22"/>
                <w:szCs w:val="22"/>
              </w:rPr>
              <w:t xml:space="preserve">Bank Officials met and discussed </w:t>
            </w:r>
          </w:p>
        </w:tc>
        <w:tc>
          <w:tcPr>
            <w:tcW w:w="1519" w:type="dxa"/>
          </w:tcPr>
          <w:p w:rsidR="00F61CB9" w:rsidRPr="000554A7" w:rsidRDefault="00F61CB9" w:rsidP="00ED50BE">
            <w:pPr>
              <w:rPr>
                <w:rFonts w:ascii="Book Antiqua" w:hAnsi="Book Antiqua" w:cstheme="majorHAnsi"/>
                <w:color w:val="000000" w:themeColor="text1"/>
                <w:sz w:val="22"/>
                <w:szCs w:val="22"/>
              </w:rPr>
            </w:pPr>
          </w:p>
        </w:tc>
        <w:tc>
          <w:tcPr>
            <w:tcW w:w="1666" w:type="dxa"/>
          </w:tcPr>
          <w:p w:rsidR="00F61CB9" w:rsidRPr="000554A7" w:rsidRDefault="00F61CB9" w:rsidP="00ED50BE">
            <w:pPr>
              <w:rPr>
                <w:rFonts w:ascii="Book Antiqua" w:hAnsi="Book Antiqua" w:cstheme="majorHAnsi"/>
                <w:color w:val="000000" w:themeColor="text1"/>
                <w:sz w:val="22"/>
                <w:szCs w:val="22"/>
              </w:rPr>
            </w:pPr>
          </w:p>
        </w:tc>
      </w:tr>
      <w:tr w:rsidR="00F61CB9" w:rsidRPr="000554A7" w:rsidTr="00ED50BE">
        <w:tc>
          <w:tcPr>
            <w:tcW w:w="1129" w:type="dxa"/>
          </w:tcPr>
          <w:p w:rsidR="00F61CB9" w:rsidRPr="000554A7" w:rsidRDefault="00F61CB9" w:rsidP="00575833">
            <w:pPr>
              <w:pStyle w:val="ListParagraph"/>
              <w:numPr>
                <w:ilvl w:val="0"/>
                <w:numId w:val="42"/>
              </w:numPr>
              <w:rPr>
                <w:rFonts w:ascii="Book Antiqua" w:hAnsi="Book Antiqua" w:cstheme="majorHAnsi"/>
                <w:color w:val="000000" w:themeColor="text1"/>
                <w:sz w:val="22"/>
                <w:szCs w:val="22"/>
              </w:rPr>
            </w:pPr>
          </w:p>
        </w:tc>
        <w:tc>
          <w:tcPr>
            <w:tcW w:w="4702" w:type="dxa"/>
          </w:tcPr>
          <w:p w:rsidR="00F61CB9" w:rsidRPr="000554A7" w:rsidRDefault="00F61CB9" w:rsidP="00ED50BE">
            <w:pPr>
              <w:rPr>
                <w:rFonts w:ascii="Book Antiqua" w:hAnsi="Book Antiqua" w:cstheme="majorHAnsi"/>
                <w:color w:val="000000" w:themeColor="text1"/>
                <w:sz w:val="22"/>
                <w:szCs w:val="22"/>
              </w:rPr>
            </w:pPr>
            <w:r w:rsidRPr="000554A7">
              <w:rPr>
                <w:rFonts w:ascii="Book Antiqua" w:hAnsi="Book Antiqua" w:cstheme="majorHAnsi"/>
                <w:color w:val="000000" w:themeColor="text1"/>
                <w:sz w:val="22"/>
                <w:szCs w:val="22"/>
              </w:rPr>
              <w:t>Central Statutory Auditors &amp;discussions</w:t>
            </w:r>
          </w:p>
        </w:tc>
        <w:tc>
          <w:tcPr>
            <w:tcW w:w="1519" w:type="dxa"/>
          </w:tcPr>
          <w:p w:rsidR="00F61CB9" w:rsidRPr="000554A7" w:rsidRDefault="00F61CB9" w:rsidP="00ED50BE">
            <w:pPr>
              <w:rPr>
                <w:rFonts w:ascii="Book Antiqua" w:hAnsi="Book Antiqua" w:cstheme="majorHAnsi"/>
                <w:color w:val="000000" w:themeColor="text1"/>
                <w:sz w:val="22"/>
                <w:szCs w:val="22"/>
              </w:rPr>
            </w:pPr>
          </w:p>
        </w:tc>
        <w:tc>
          <w:tcPr>
            <w:tcW w:w="1666" w:type="dxa"/>
          </w:tcPr>
          <w:p w:rsidR="00F61CB9" w:rsidRPr="000554A7" w:rsidRDefault="00F61CB9" w:rsidP="00ED50BE">
            <w:pPr>
              <w:rPr>
                <w:rFonts w:ascii="Book Antiqua" w:hAnsi="Book Antiqua" w:cstheme="majorHAnsi"/>
                <w:color w:val="000000" w:themeColor="text1"/>
                <w:sz w:val="22"/>
                <w:szCs w:val="22"/>
              </w:rPr>
            </w:pPr>
          </w:p>
        </w:tc>
      </w:tr>
      <w:tr w:rsidR="00F61CB9" w:rsidRPr="000554A7" w:rsidTr="00ED50BE">
        <w:tc>
          <w:tcPr>
            <w:tcW w:w="1129" w:type="dxa"/>
          </w:tcPr>
          <w:p w:rsidR="00F61CB9" w:rsidRPr="000554A7" w:rsidRDefault="00F61CB9" w:rsidP="00575833">
            <w:pPr>
              <w:pStyle w:val="ListParagraph"/>
              <w:numPr>
                <w:ilvl w:val="0"/>
                <w:numId w:val="42"/>
              </w:numPr>
              <w:rPr>
                <w:rFonts w:ascii="Book Antiqua" w:hAnsi="Book Antiqua" w:cstheme="majorHAnsi"/>
                <w:color w:val="000000" w:themeColor="text1"/>
                <w:sz w:val="22"/>
                <w:szCs w:val="22"/>
              </w:rPr>
            </w:pPr>
          </w:p>
        </w:tc>
        <w:tc>
          <w:tcPr>
            <w:tcW w:w="4702" w:type="dxa"/>
          </w:tcPr>
          <w:p w:rsidR="00F61CB9" w:rsidRPr="000554A7" w:rsidRDefault="00F61CB9" w:rsidP="00ED50BE">
            <w:pPr>
              <w:rPr>
                <w:rFonts w:ascii="Book Antiqua" w:hAnsi="Book Antiqua" w:cstheme="majorHAnsi"/>
                <w:color w:val="000000" w:themeColor="text1"/>
                <w:sz w:val="22"/>
                <w:szCs w:val="22"/>
              </w:rPr>
            </w:pPr>
            <w:r w:rsidRPr="000554A7">
              <w:rPr>
                <w:rFonts w:ascii="Book Antiqua" w:hAnsi="Book Antiqua" w:cstheme="majorHAnsi"/>
                <w:color w:val="000000" w:themeColor="text1"/>
                <w:sz w:val="22"/>
                <w:szCs w:val="22"/>
              </w:rPr>
              <w:t xml:space="preserve">Scope Limitations, if any </w:t>
            </w:r>
          </w:p>
        </w:tc>
        <w:tc>
          <w:tcPr>
            <w:tcW w:w="1519" w:type="dxa"/>
          </w:tcPr>
          <w:p w:rsidR="00F61CB9" w:rsidRPr="000554A7" w:rsidRDefault="00F61CB9" w:rsidP="00ED50BE">
            <w:pPr>
              <w:rPr>
                <w:rFonts w:ascii="Book Antiqua" w:hAnsi="Book Antiqua" w:cstheme="majorHAnsi"/>
                <w:color w:val="000000" w:themeColor="text1"/>
                <w:sz w:val="22"/>
                <w:szCs w:val="22"/>
              </w:rPr>
            </w:pPr>
          </w:p>
        </w:tc>
        <w:tc>
          <w:tcPr>
            <w:tcW w:w="1666" w:type="dxa"/>
          </w:tcPr>
          <w:p w:rsidR="00F61CB9" w:rsidRPr="000554A7" w:rsidRDefault="00F61CB9" w:rsidP="00ED50BE">
            <w:pPr>
              <w:rPr>
                <w:rFonts w:ascii="Book Antiqua" w:hAnsi="Book Antiqua" w:cstheme="majorHAnsi"/>
                <w:color w:val="000000" w:themeColor="text1"/>
                <w:sz w:val="22"/>
                <w:szCs w:val="22"/>
              </w:rPr>
            </w:pPr>
          </w:p>
        </w:tc>
      </w:tr>
      <w:tr w:rsidR="00F61CB9" w:rsidRPr="000554A7" w:rsidTr="00ED50BE">
        <w:tc>
          <w:tcPr>
            <w:tcW w:w="1129" w:type="dxa"/>
          </w:tcPr>
          <w:p w:rsidR="00F61CB9" w:rsidRPr="000554A7" w:rsidRDefault="00F61CB9" w:rsidP="00575833">
            <w:pPr>
              <w:pStyle w:val="ListParagraph"/>
              <w:numPr>
                <w:ilvl w:val="0"/>
                <w:numId w:val="42"/>
              </w:numPr>
              <w:rPr>
                <w:rFonts w:ascii="Book Antiqua" w:hAnsi="Book Antiqua" w:cstheme="majorHAnsi"/>
                <w:color w:val="000000" w:themeColor="text1"/>
                <w:sz w:val="22"/>
                <w:szCs w:val="22"/>
              </w:rPr>
            </w:pPr>
          </w:p>
        </w:tc>
        <w:tc>
          <w:tcPr>
            <w:tcW w:w="4702" w:type="dxa"/>
          </w:tcPr>
          <w:p w:rsidR="00F61CB9" w:rsidRPr="000554A7" w:rsidRDefault="00F61CB9" w:rsidP="00ED50BE">
            <w:pPr>
              <w:rPr>
                <w:rFonts w:ascii="Book Antiqua" w:hAnsi="Book Antiqua" w:cstheme="majorHAnsi"/>
                <w:color w:val="000000" w:themeColor="text1"/>
                <w:sz w:val="22"/>
                <w:szCs w:val="22"/>
              </w:rPr>
            </w:pPr>
            <w:r w:rsidRPr="000554A7">
              <w:rPr>
                <w:rFonts w:ascii="Book Antiqua" w:hAnsi="Book Antiqua" w:cstheme="majorHAnsi"/>
                <w:color w:val="000000" w:themeColor="text1"/>
                <w:sz w:val="22"/>
                <w:szCs w:val="22"/>
              </w:rPr>
              <w:t xml:space="preserve">Significant audit notes </w:t>
            </w:r>
          </w:p>
        </w:tc>
        <w:tc>
          <w:tcPr>
            <w:tcW w:w="1519" w:type="dxa"/>
          </w:tcPr>
          <w:p w:rsidR="00F61CB9" w:rsidRPr="000554A7" w:rsidRDefault="00F61CB9" w:rsidP="00ED50BE">
            <w:pPr>
              <w:rPr>
                <w:rFonts w:ascii="Book Antiqua" w:hAnsi="Book Antiqua" w:cstheme="majorHAnsi"/>
                <w:color w:val="000000" w:themeColor="text1"/>
                <w:sz w:val="22"/>
                <w:szCs w:val="22"/>
              </w:rPr>
            </w:pPr>
          </w:p>
        </w:tc>
        <w:tc>
          <w:tcPr>
            <w:tcW w:w="1666" w:type="dxa"/>
          </w:tcPr>
          <w:p w:rsidR="00F61CB9" w:rsidRPr="000554A7" w:rsidRDefault="00F61CB9" w:rsidP="00ED50BE">
            <w:pPr>
              <w:rPr>
                <w:rFonts w:ascii="Book Antiqua" w:hAnsi="Book Antiqua" w:cstheme="majorHAnsi"/>
                <w:color w:val="000000" w:themeColor="text1"/>
                <w:sz w:val="22"/>
                <w:szCs w:val="22"/>
              </w:rPr>
            </w:pPr>
          </w:p>
        </w:tc>
      </w:tr>
      <w:tr w:rsidR="00F61CB9" w:rsidRPr="000554A7" w:rsidTr="00ED50BE">
        <w:tc>
          <w:tcPr>
            <w:tcW w:w="1129" w:type="dxa"/>
          </w:tcPr>
          <w:p w:rsidR="00F61CB9" w:rsidRPr="000554A7" w:rsidRDefault="00F61CB9" w:rsidP="00575833">
            <w:pPr>
              <w:pStyle w:val="ListParagraph"/>
              <w:numPr>
                <w:ilvl w:val="0"/>
                <w:numId w:val="42"/>
              </w:numPr>
              <w:rPr>
                <w:rFonts w:ascii="Book Antiqua" w:hAnsi="Book Antiqua" w:cstheme="majorHAnsi"/>
                <w:color w:val="000000" w:themeColor="text1"/>
                <w:sz w:val="22"/>
                <w:szCs w:val="22"/>
              </w:rPr>
            </w:pPr>
          </w:p>
        </w:tc>
        <w:tc>
          <w:tcPr>
            <w:tcW w:w="4702" w:type="dxa"/>
          </w:tcPr>
          <w:p w:rsidR="00F61CB9" w:rsidRPr="000554A7" w:rsidRDefault="00F61CB9" w:rsidP="00ED50BE">
            <w:pPr>
              <w:rPr>
                <w:rFonts w:ascii="Book Antiqua" w:hAnsi="Book Antiqua" w:cstheme="majorHAnsi"/>
                <w:color w:val="000000" w:themeColor="text1"/>
                <w:sz w:val="22"/>
                <w:szCs w:val="22"/>
              </w:rPr>
            </w:pPr>
            <w:r w:rsidRPr="000554A7">
              <w:rPr>
                <w:rFonts w:ascii="Book Antiqua" w:hAnsi="Book Antiqua" w:cstheme="majorHAnsi"/>
                <w:color w:val="000000" w:themeColor="text1"/>
                <w:sz w:val="22"/>
                <w:szCs w:val="22"/>
              </w:rPr>
              <w:t xml:space="preserve">RBI circulars </w:t>
            </w:r>
          </w:p>
        </w:tc>
        <w:tc>
          <w:tcPr>
            <w:tcW w:w="1519" w:type="dxa"/>
          </w:tcPr>
          <w:p w:rsidR="00F61CB9" w:rsidRPr="000554A7" w:rsidRDefault="00F61CB9" w:rsidP="00ED50BE">
            <w:pPr>
              <w:rPr>
                <w:rFonts w:ascii="Book Antiqua" w:hAnsi="Book Antiqua" w:cstheme="majorHAnsi"/>
                <w:color w:val="000000" w:themeColor="text1"/>
                <w:sz w:val="22"/>
                <w:szCs w:val="22"/>
              </w:rPr>
            </w:pPr>
          </w:p>
        </w:tc>
        <w:tc>
          <w:tcPr>
            <w:tcW w:w="1666" w:type="dxa"/>
          </w:tcPr>
          <w:p w:rsidR="00F61CB9" w:rsidRPr="000554A7" w:rsidRDefault="00F61CB9" w:rsidP="00ED50BE">
            <w:pPr>
              <w:rPr>
                <w:rFonts w:ascii="Book Antiqua" w:hAnsi="Book Antiqua" w:cstheme="majorHAnsi"/>
                <w:color w:val="000000" w:themeColor="text1"/>
                <w:sz w:val="22"/>
                <w:szCs w:val="22"/>
              </w:rPr>
            </w:pPr>
          </w:p>
        </w:tc>
      </w:tr>
      <w:tr w:rsidR="00F61CB9" w:rsidRPr="000554A7" w:rsidTr="00ED50BE">
        <w:tc>
          <w:tcPr>
            <w:tcW w:w="1129" w:type="dxa"/>
          </w:tcPr>
          <w:p w:rsidR="00F61CB9" w:rsidRPr="000554A7" w:rsidRDefault="00F61CB9" w:rsidP="00575833">
            <w:pPr>
              <w:pStyle w:val="ListParagraph"/>
              <w:numPr>
                <w:ilvl w:val="0"/>
                <w:numId w:val="42"/>
              </w:numPr>
              <w:rPr>
                <w:rFonts w:ascii="Book Antiqua" w:hAnsi="Book Antiqua" w:cstheme="majorHAnsi"/>
                <w:color w:val="000000" w:themeColor="text1"/>
                <w:sz w:val="22"/>
                <w:szCs w:val="22"/>
              </w:rPr>
            </w:pPr>
          </w:p>
        </w:tc>
        <w:tc>
          <w:tcPr>
            <w:tcW w:w="4702" w:type="dxa"/>
          </w:tcPr>
          <w:p w:rsidR="00F61CB9" w:rsidRPr="000554A7" w:rsidRDefault="00F61CB9" w:rsidP="00ED50BE">
            <w:pPr>
              <w:rPr>
                <w:rFonts w:ascii="Book Antiqua" w:hAnsi="Book Antiqua" w:cstheme="majorHAnsi"/>
                <w:color w:val="000000" w:themeColor="text1"/>
                <w:sz w:val="22"/>
                <w:szCs w:val="22"/>
              </w:rPr>
            </w:pPr>
            <w:r w:rsidRPr="000554A7">
              <w:rPr>
                <w:rFonts w:ascii="Book Antiqua" w:hAnsi="Book Antiqua" w:cstheme="majorHAnsi"/>
                <w:color w:val="000000" w:themeColor="text1"/>
                <w:sz w:val="22"/>
                <w:szCs w:val="22"/>
              </w:rPr>
              <w:t>Bank Circulars</w:t>
            </w:r>
          </w:p>
        </w:tc>
        <w:tc>
          <w:tcPr>
            <w:tcW w:w="1519" w:type="dxa"/>
          </w:tcPr>
          <w:p w:rsidR="00F61CB9" w:rsidRPr="000554A7" w:rsidRDefault="00F61CB9" w:rsidP="00ED50BE">
            <w:pPr>
              <w:rPr>
                <w:rFonts w:ascii="Book Antiqua" w:hAnsi="Book Antiqua" w:cstheme="majorHAnsi"/>
                <w:color w:val="000000" w:themeColor="text1"/>
                <w:sz w:val="22"/>
                <w:szCs w:val="22"/>
              </w:rPr>
            </w:pPr>
          </w:p>
        </w:tc>
        <w:tc>
          <w:tcPr>
            <w:tcW w:w="1666" w:type="dxa"/>
          </w:tcPr>
          <w:p w:rsidR="00F61CB9" w:rsidRPr="000554A7" w:rsidRDefault="00F61CB9" w:rsidP="00ED50BE">
            <w:pPr>
              <w:rPr>
                <w:rFonts w:ascii="Book Antiqua" w:hAnsi="Book Antiqua" w:cstheme="majorHAnsi"/>
                <w:color w:val="000000" w:themeColor="text1"/>
                <w:sz w:val="22"/>
                <w:szCs w:val="22"/>
              </w:rPr>
            </w:pPr>
          </w:p>
        </w:tc>
      </w:tr>
      <w:tr w:rsidR="00F61CB9" w:rsidRPr="000554A7" w:rsidTr="00ED50BE">
        <w:tc>
          <w:tcPr>
            <w:tcW w:w="1129" w:type="dxa"/>
          </w:tcPr>
          <w:p w:rsidR="00F61CB9" w:rsidRPr="000554A7" w:rsidRDefault="00F61CB9" w:rsidP="00575833">
            <w:pPr>
              <w:pStyle w:val="ListParagraph"/>
              <w:numPr>
                <w:ilvl w:val="0"/>
                <w:numId w:val="42"/>
              </w:numPr>
              <w:rPr>
                <w:rFonts w:ascii="Book Antiqua" w:hAnsi="Book Antiqua" w:cstheme="majorHAnsi"/>
                <w:color w:val="000000" w:themeColor="text1"/>
                <w:sz w:val="22"/>
                <w:szCs w:val="22"/>
              </w:rPr>
            </w:pPr>
          </w:p>
        </w:tc>
        <w:tc>
          <w:tcPr>
            <w:tcW w:w="4702" w:type="dxa"/>
          </w:tcPr>
          <w:p w:rsidR="00F61CB9" w:rsidRPr="000554A7" w:rsidRDefault="00F61CB9" w:rsidP="00ED50BE">
            <w:pPr>
              <w:rPr>
                <w:rFonts w:ascii="Book Antiqua" w:hAnsi="Book Antiqua" w:cstheme="majorHAnsi"/>
                <w:color w:val="000000" w:themeColor="text1"/>
                <w:sz w:val="22"/>
                <w:szCs w:val="22"/>
              </w:rPr>
            </w:pPr>
            <w:r w:rsidRPr="000554A7">
              <w:rPr>
                <w:rFonts w:ascii="Book Antiqua" w:hAnsi="Book Antiqua" w:cstheme="majorHAnsi"/>
                <w:color w:val="000000" w:themeColor="text1"/>
                <w:sz w:val="22"/>
                <w:szCs w:val="22"/>
              </w:rPr>
              <w:t xml:space="preserve">Standard Operating Procedure Manual </w:t>
            </w:r>
          </w:p>
        </w:tc>
        <w:tc>
          <w:tcPr>
            <w:tcW w:w="1519" w:type="dxa"/>
          </w:tcPr>
          <w:p w:rsidR="00F61CB9" w:rsidRPr="000554A7" w:rsidRDefault="00F61CB9" w:rsidP="00ED50BE">
            <w:pPr>
              <w:rPr>
                <w:rFonts w:ascii="Book Antiqua" w:hAnsi="Book Antiqua" w:cstheme="majorHAnsi"/>
                <w:color w:val="000000" w:themeColor="text1"/>
                <w:sz w:val="22"/>
                <w:szCs w:val="22"/>
              </w:rPr>
            </w:pPr>
          </w:p>
        </w:tc>
        <w:tc>
          <w:tcPr>
            <w:tcW w:w="1666" w:type="dxa"/>
          </w:tcPr>
          <w:p w:rsidR="00F61CB9" w:rsidRPr="000554A7" w:rsidRDefault="00F61CB9" w:rsidP="00ED50BE">
            <w:pPr>
              <w:rPr>
                <w:rFonts w:ascii="Book Antiqua" w:hAnsi="Book Antiqua" w:cstheme="majorHAnsi"/>
                <w:color w:val="000000" w:themeColor="text1"/>
                <w:sz w:val="22"/>
                <w:szCs w:val="22"/>
              </w:rPr>
            </w:pPr>
          </w:p>
        </w:tc>
      </w:tr>
      <w:tr w:rsidR="00F61CB9" w:rsidRPr="000554A7" w:rsidTr="00ED50BE">
        <w:tc>
          <w:tcPr>
            <w:tcW w:w="1129" w:type="dxa"/>
          </w:tcPr>
          <w:p w:rsidR="00F61CB9" w:rsidRPr="000554A7" w:rsidRDefault="00F61CB9" w:rsidP="00575833">
            <w:pPr>
              <w:pStyle w:val="ListParagraph"/>
              <w:numPr>
                <w:ilvl w:val="0"/>
                <w:numId w:val="42"/>
              </w:numPr>
              <w:rPr>
                <w:rFonts w:ascii="Book Antiqua" w:hAnsi="Book Antiqua" w:cstheme="majorHAnsi"/>
                <w:color w:val="000000" w:themeColor="text1"/>
                <w:sz w:val="22"/>
                <w:szCs w:val="22"/>
              </w:rPr>
            </w:pPr>
          </w:p>
        </w:tc>
        <w:tc>
          <w:tcPr>
            <w:tcW w:w="4702" w:type="dxa"/>
          </w:tcPr>
          <w:p w:rsidR="00F61CB9" w:rsidRPr="000554A7" w:rsidRDefault="00F61CB9" w:rsidP="00ED50BE">
            <w:pPr>
              <w:rPr>
                <w:rFonts w:ascii="Book Antiqua" w:hAnsi="Book Antiqua" w:cstheme="majorHAnsi"/>
                <w:color w:val="000000" w:themeColor="text1"/>
                <w:sz w:val="22"/>
                <w:szCs w:val="22"/>
              </w:rPr>
            </w:pPr>
            <w:r w:rsidRPr="000554A7">
              <w:rPr>
                <w:rFonts w:ascii="Book Antiqua" w:hAnsi="Book Antiqua" w:cstheme="majorHAnsi"/>
                <w:color w:val="000000" w:themeColor="text1"/>
                <w:sz w:val="22"/>
                <w:szCs w:val="22"/>
              </w:rPr>
              <w:t>Guidance Note of ICAI</w:t>
            </w:r>
          </w:p>
        </w:tc>
        <w:tc>
          <w:tcPr>
            <w:tcW w:w="1519" w:type="dxa"/>
          </w:tcPr>
          <w:p w:rsidR="00F61CB9" w:rsidRPr="000554A7" w:rsidRDefault="00F61CB9" w:rsidP="00ED50BE">
            <w:pPr>
              <w:rPr>
                <w:rFonts w:ascii="Book Antiqua" w:hAnsi="Book Antiqua" w:cstheme="majorHAnsi"/>
                <w:color w:val="000000" w:themeColor="text1"/>
                <w:sz w:val="22"/>
                <w:szCs w:val="22"/>
              </w:rPr>
            </w:pPr>
          </w:p>
        </w:tc>
        <w:tc>
          <w:tcPr>
            <w:tcW w:w="1666" w:type="dxa"/>
          </w:tcPr>
          <w:p w:rsidR="00F61CB9" w:rsidRPr="000554A7" w:rsidRDefault="00F61CB9" w:rsidP="00ED50BE">
            <w:pPr>
              <w:rPr>
                <w:rFonts w:ascii="Book Antiqua" w:hAnsi="Book Antiqua" w:cstheme="majorHAnsi"/>
                <w:color w:val="000000" w:themeColor="text1"/>
                <w:sz w:val="22"/>
                <w:szCs w:val="22"/>
              </w:rPr>
            </w:pPr>
          </w:p>
        </w:tc>
      </w:tr>
      <w:tr w:rsidR="00F61CB9" w:rsidRPr="000554A7" w:rsidTr="00ED50BE">
        <w:tc>
          <w:tcPr>
            <w:tcW w:w="1129" w:type="dxa"/>
          </w:tcPr>
          <w:p w:rsidR="00F61CB9" w:rsidRPr="000554A7" w:rsidRDefault="00F61CB9" w:rsidP="00575833">
            <w:pPr>
              <w:pStyle w:val="ListParagraph"/>
              <w:numPr>
                <w:ilvl w:val="0"/>
                <w:numId w:val="42"/>
              </w:numPr>
              <w:rPr>
                <w:rFonts w:ascii="Book Antiqua" w:hAnsi="Book Antiqua" w:cstheme="majorHAnsi"/>
                <w:color w:val="000000" w:themeColor="text1"/>
                <w:sz w:val="22"/>
                <w:szCs w:val="22"/>
              </w:rPr>
            </w:pPr>
          </w:p>
        </w:tc>
        <w:tc>
          <w:tcPr>
            <w:tcW w:w="4702" w:type="dxa"/>
          </w:tcPr>
          <w:p w:rsidR="00F61CB9" w:rsidRPr="000554A7" w:rsidRDefault="00F61CB9" w:rsidP="00ED50BE">
            <w:pPr>
              <w:rPr>
                <w:rFonts w:ascii="Book Antiqua" w:hAnsi="Book Antiqua" w:cstheme="majorHAnsi"/>
                <w:color w:val="000000" w:themeColor="text1"/>
                <w:sz w:val="22"/>
                <w:szCs w:val="22"/>
              </w:rPr>
            </w:pPr>
            <w:r w:rsidRPr="000554A7">
              <w:rPr>
                <w:rFonts w:ascii="Book Antiqua" w:hAnsi="Book Antiqua" w:cstheme="majorHAnsi"/>
                <w:color w:val="000000" w:themeColor="text1"/>
                <w:sz w:val="22"/>
                <w:szCs w:val="22"/>
              </w:rPr>
              <w:t>Audit reports of the previous year</w:t>
            </w:r>
          </w:p>
        </w:tc>
        <w:tc>
          <w:tcPr>
            <w:tcW w:w="1519" w:type="dxa"/>
          </w:tcPr>
          <w:p w:rsidR="00F61CB9" w:rsidRPr="000554A7" w:rsidRDefault="00F61CB9" w:rsidP="00ED50BE">
            <w:pPr>
              <w:rPr>
                <w:rFonts w:ascii="Book Antiqua" w:hAnsi="Book Antiqua" w:cstheme="majorHAnsi"/>
                <w:color w:val="000000" w:themeColor="text1"/>
                <w:sz w:val="22"/>
                <w:szCs w:val="22"/>
              </w:rPr>
            </w:pPr>
          </w:p>
        </w:tc>
        <w:tc>
          <w:tcPr>
            <w:tcW w:w="1666" w:type="dxa"/>
          </w:tcPr>
          <w:p w:rsidR="00F61CB9" w:rsidRPr="000554A7" w:rsidRDefault="00F61CB9" w:rsidP="00ED50BE">
            <w:pPr>
              <w:rPr>
                <w:rFonts w:ascii="Book Antiqua" w:hAnsi="Book Antiqua" w:cstheme="majorHAnsi"/>
                <w:color w:val="000000" w:themeColor="text1"/>
                <w:sz w:val="22"/>
                <w:szCs w:val="22"/>
              </w:rPr>
            </w:pPr>
          </w:p>
        </w:tc>
      </w:tr>
      <w:tr w:rsidR="00F61CB9" w:rsidRPr="000554A7" w:rsidTr="00ED50BE">
        <w:tc>
          <w:tcPr>
            <w:tcW w:w="1129" w:type="dxa"/>
          </w:tcPr>
          <w:p w:rsidR="00F61CB9" w:rsidRPr="000554A7" w:rsidRDefault="00F61CB9" w:rsidP="00575833">
            <w:pPr>
              <w:pStyle w:val="ListParagraph"/>
              <w:numPr>
                <w:ilvl w:val="0"/>
                <w:numId w:val="42"/>
              </w:numPr>
              <w:rPr>
                <w:rFonts w:ascii="Book Antiqua" w:hAnsi="Book Antiqua" w:cstheme="majorHAnsi"/>
                <w:color w:val="000000" w:themeColor="text1"/>
                <w:sz w:val="22"/>
                <w:szCs w:val="22"/>
              </w:rPr>
            </w:pPr>
          </w:p>
        </w:tc>
        <w:tc>
          <w:tcPr>
            <w:tcW w:w="4702" w:type="dxa"/>
          </w:tcPr>
          <w:p w:rsidR="00F61CB9" w:rsidRPr="000554A7" w:rsidRDefault="00F61CB9" w:rsidP="00ED50BE">
            <w:pPr>
              <w:rPr>
                <w:rFonts w:ascii="Book Antiqua" w:hAnsi="Book Antiqua" w:cstheme="majorHAnsi"/>
                <w:color w:val="000000" w:themeColor="text1"/>
                <w:sz w:val="22"/>
                <w:szCs w:val="22"/>
              </w:rPr>
            </w:pPr>
            <w:r w:rsidRPr="000554A7">
              <w:rPr>
                <w:rFonts w:ascii="Book Antiqua" w:hAnsi="Book Antiqua" w:cstheme="majorHAnsi"/>
                <w:color w:val="000000" w:themeColor="text1"/>
                <w:sz w:val="22"/>
                <w:szCs w:val="22"/>
              </w:rPr>
              <w:t xml:space="preserve">Concurrent, Revenue Audit &amp; Inspection reports </w:t>
            </w:r>
          </w:p>
        </w:tc>
        <w:tc>
          <w:tcPr>
            <w:tcW w:w="1519" w:type="dxa"/>
          </w:tcPr>
          <w:p w:rsidR="00F61CB9" w:rsidRPr="000554A7" w:rsidRDefault="00F61CB9" w:rsidP="00ED50BE">
            <w:pPr>
              <w:rPr>
                <w:rFonts w:ascii="Book Antiqua" w:hAnsi="Book Antiqua" w:cstheme="majorHAnsi"/>
                <w:color w:val="000000" w:themeColor="text1"/>
                <w:sz w:val="22"/>
                <w:szCs w:val="22"/>
              </w:rPr>
            </w:pPr>
          </w:p>
        </w:tc>
        <w:tc>
          <w:tcPr>
            <w:tcW w:w="1666" w:type="dxa"/>
          </w:tcPr>
          <w:p w:rsidR="00F61CB9" w:rsidRPr="000554A7" w:rsidRDefault="00F61CB9" w:rsidP="00ED50BE">
            <w:pPr>
              <w:rPr>
                <w:rFonts w:ascii="Book Antiqua" w:hAnsi="Book Antiqua" w:cstheme="majorHAnsi"/>
                <w:color w:val="000000" w:themeColor="text1"/>
                <w:sz w:val="22"/>
                <w:szCs w:val="22"/>
              </w:rPr>
            </w:pPr>
          </w:p>
        </w:tc>
      </w:tr>
      <w:tr w:rsidR="00F61CB9" w:rsidRPr="000554A7" w:rsidTr="00ED50BE">
        <w:tc>
          <w:tcPr>
            <w:tcW w:w="1129" w:type="dxa"/>
          </w:tcPr>
          <w:p w:rsidR="00F61CB9" w:rsidRPr="000554A7" w:rsidRDefault="00F61CB9" w:rsidP="00575833">
            <w:pPr>
              <w:pStyle w:val="ListParagraph"/>
              <w:numPr>
                <w:ilvl w:val="0"/>
                <w:numId w:val="42"/>
              </w:numPr>
              <w:rPr>
                <w:rFonts w:ascii="Book Antiqua" w:hAnsi="Book Antiqua" w:cstheme="majorHAnsi"/>
                <w:color w:val="000000" w:themeColor="text1"/>
                <w:sz w:val="22"/>
                <w:szCs w:val="22"/>
              </w:rPr>
            </w:pPr>
          </w:p>
        </w:tc>
        <w:tc>
          <w:tcPr>
            <w:tcW w:w="4702" w:type="dxa"/>
          </w:tcPr>
          <w:p w:rsidR="00F61CB9" w:rsidRPr="000554A7" w:rsidRDefault="00F61CB9" w:rsidP="00ED50BE">
            <w:pPr>
              <w:rPr>
                <w:rFonts w:ascii="Book Antiqua" w:hAnsi="Book Antiqua" w:cstheme="majorHAnsi"/>
                <w:color w:val="000000" w:themeColor="text1"/>
                <w:sz w:val="22"/>
                <w:szCs w:val="22"/>
              </w:rPr>
            </w:pPr>
            <w:r w:rsidRPr="000554A7">
              <w:rPr>
                <w:rFonts w:ascii="Book Antiqua" w:hAnsi="Book Antiqua" w:cstheme="majorHAnsi"/>
                <w:color w:val="000000" w:themeColor="text1"/>
                <w:sz w:val="22"/>
                <w:szCs w:val="22"/>
              </w:rPr>
              <w:t xml:space="preserve">Stock audits of borrower accounts </w:t>
            </w:r>
          </w:p>
        </w:tc>
        <w:tc>
          <w:tcPr>
            <w:tcW w:w="1519" w:type="dxa"/>
          </w:tcPr>
          <w:p w:rsidR="00F61CB9" w:rsidRPr="000554A7" w:rsidRDefault="00F61CB9" w:rsidP="00ED50BE">
            <w:pPr>
              <w:rPr>
                <w:rFonts w:ascii="Book Antiqua" w:hAnsi="Book Antiqua" w:cstheme="majorHAnsi"/>
                <w:color w:val="000000" w:themeColor="text1"/>
                <w:sz w:val="22"/>
                <w:szCs w:val="22"/>
              </w:rPr>
            </w:pPr>
          </w:p>
        </w:tc>
        <w:tc>
          <w:tcPr>
            <w:tcW w:w="1666" w:type="dxa"/>
          </w:tcPr>
          <w:p w:rsidR="00F61CB9" w:rsidRPr="000554A7" w:rsidRDefault="00F61CB9" w:rsidP="00ED50BE">
            <w:pPr>
              <w:rPr>
                <w:rFonts w:ascii="Book Antiqua" w:hAnsi="Book Antiqua" w:cstheme="majorHAnsi"/>
                <w:color w:val="000000" w:themeColor="text1"/>
                <w:sz w:val="22"/>
                <w:szCs w:val="22"/>
              </w:rPr>
            </w:pPr>
          </w:p>
        </w:tc>
      </w:tr>
      <w:tr w:rsidR="00F61CB9" w:rsidRPr="000554A7" w:rsidTr="00ED50BE">
        <w:tc>
          <w:tcPr>
            <w:tcW w:w="1129" w:type="dxa"/>
          </w:tcPr>
          <w:p w:rsidR="00F61CB9" w:rsidRPr="000554A7" w:rsidRDefault="00F61CB9" w:rsidP="00575833">
            <w:pPr>
              <w:pStyle w:val="ListParagraph"/>
              <w:numPr>
                <w:ilvl w:val="0"/>
                <w:numId w:val="42"/>
              </w:numPr>
              <w:rPr>
                <w:rFonts w:ascii="Book Antiqua" w:hAnsi="Book Antiqua" w:cstheme="majorHAnsi"/>
                <w:color w:val="000000" w:themeColor="text1"/>
                <w:sz w:val="22"/>
                <w:szCs w:val="22"/>
              </w:rPr>
            </w:pPr>
          </w:p>
        </w:tc>
        <w:tc>
          <w:tcPr>
            <w:tcW w:w="4702" w:type="dxa"/>
          </w:tcPr>
          <w:p w:rsidR="00F61CB9" w:rsidRPr="000554A7" w:rsidRDefault="00F61CB9" w:rsidP="00ED50BE">
            <w:pPr>
              <w:rPr>
                <w:rFonts w:ascii="Book Antiqua" w:hAnsi="Book Antiqua" w:cstheme="majorHAnsi"/>
                <w:color w:val="000000" w:themeColor="text1"/>
                <w:sz w:val="22"/>
                <w:szCs w:val="22"/>
              </w:rPr>
            </w:pPr>
            <w:r w:rsidRPr="000554A7">
              <w:rPr>
                <w:rFonts w:ascii="Book Antiqua" w:hAnsi="Book Antiqua" w:cstheme="majorHAnsi"/>
                <w:color w:val="000000" w:themeColor="text1"/>
                <w:sz w:val="22"/>
                <w:szCs w:val="22"/>
              </w:rPr>
              <w:t xml:space="preserve">Frauds reported in previous </w:t>
            </w:r>
            <w:r w:rsidR="00B75C9E">
              <w:rPr>
                <w:rFonts w:ascii="Book Antiqua" w:hAnsi="Book Antiqua" w:cstheme="majorHAnsi"/>
                <w:color w:val="000000" w:themeColor="text1"/>
                <w:sz w:val="22"/>
                <w:szCs w:val="22"/>
              </w:rPr>
              <w:t xml:space="preserve">&amp; present </w:t>
            </w:r>
            <w:r w:rsidRPr="000554A7">
              <w:rPr>
                <w:rFonts w:ascii="Book Antiqua" w:hAnsi="Book Antiqua" w:cstheme="majorHAnsi"/>
                <w:color w:val="000000" w:themeColor="text1"/>
                <w:sz w:val="22"/>
                <w:szCs w:val="22"/>
              </w:rPr>
              <w:t>years</w:t>
            </w:r>
          </w:p>
        </w:tc>
        <w:tc>
          <w:tcPr>
            <w:tcW w:w="1519" w:type="dxa"/>
          </w:tcPr>
          <w:p w:rsidR="00F61CB9" w:rsidRPr="000554A7" w:rsidRDefault="00F61CB9" w:rsidP="00ED50BE">
            <w:pPr>
              <w:rPr>
                <w:rFonts w:ascii="Book Antiqua" w:hAnsi="Book Antiqua" w:cstheme="majorHAnsi"/>
                <w:color w:val="000000" w:themeColor="text1"/>
                <w:sz w:val="22"/>
                <w:szCs w:val="22"/>
              </w:rPr>
            </w:pPr>
          </w:p>
        </w:tc>
        <w:tc>
          <w:tcPr>
            <w:tcW w:w="1666" w:type="dxa"/>
          </w:tcPr>
          <w:p w:rsidR="00F61CB9" w:rsidRPr="000554A7" w:rsidRDefault="00F61CB9" w:rsidP="00ED50BE">
            <w:pPr>
              <w:rPr>
                <w:rFonts w:ascii="Book Antiqua" w:hAnsi="Book Antiqua" w:cstheme="majorHAnsi"/>
                <w:color w:val="000000" w:themeColor="text1"/>
                <w:sz w:val="22"/>
                <w:szCs w:val="22"/>
              </w:rPr>
            </w:pPr>
          </w:p>
        </w:tc>
      </w:tr>
      <w:tr w:rsidR="00F61CB9" w:rsidRPr="000554A7" w:rsidTr="00ED50BE">
        <w:tc>
          <w:tcPr>
            <w:tcW w:w="1129" w:type="dxa"/>
          </w:tcPr>
          <w:p w:rsidR="00F61CB9" w:rsidRPr="000554A7" w:rsidRDefault="00F61CB9" w:rsidP="00575833">
            <w:pPr>
              <w:pStyle w:val="ListParagraph"/>
              <w:numPr>
                <w:ilvl w:val="0"/>
                <w:numId w:val="42"/>
              </w:numPr>
              <w:rPr>
                <w:rFonts w:ascii="Book Antiqua" w:hAnsi="Book Antiqua" w:cstheme="majorHAnsi"/>
                <w:color w:val="000000" w:themeColor="text1"/>
                <w:sz w:val="22"/>
                <w:szCs w:val="22"/>
              </w:rPr>
            </w:pPr>
          </w:p>
        </w:tc>
        <w:tc>
          <w:tcPr>
            <w:tcW w:w="4702" w:type="dxa"/>
          </w:tcPr>
          <w:p w:rsidR="00F61CB9" w:rsidRPr="000554A7" w:rsidRDefault="00F61CB9" w:rsidP="00ED50BE">
            <w:pPr>
              <w:rPr>
                <w:rFonts w:ascii="Book Antiqua" w:hAnsi="Book Antiqua" w:cstheme="majorHAnsi"/>
                <w:color w:val="000000" w:themeColor="text1"/>
                <w:sz w:val="22"/>
                <w:szCs w:val="22"/>
              </w:rPr>
            </w:pPr>
            <w:r w:rsidRPr="000554A7">
              <w:rPr>
                <w:rFonts w:ascii="Book Antiqua" w:hAnsi="Book Antiqua" w:cstheme="majorHAnsi"/>
                <w:color w:val="000000" w:themeColor="text1"/>
                <w:sz w:val="22"/>
                <w:szCs w:val="22"/>
              </w:rPr>
              <w:t xml:space="preserve">Suspense Accounts </w:t>
            </w:r>
          </w:p>
        </w:tc>
        <w:tc>
          <w:tcPr>
            <w:tcW w:w="1519" w:type="dxa"/>
          </w:tcPr>
          <w:p w:rsidR="00F61CB9" w:rsidRPr="000554A7" w:rsidRDefault="00F61CB9" w:rsidP="00ED50BE">
            <w:pPr>
              <w:rPr>
                <w:rFonts w:ascii="Book Antiqua" w:hAnsi="Book Antiqua" w:cstheme="majorHAnsi"/>
                <w:color w:val="000000" w:themeColor="text1"/>
                <w:sz w:val="22"/>
                <w:szCs w:val="22"/>
              </w:rPr>
            </w:pPr>
          </w:p>
        </w:tc>
        <w:tc>
          <w:tcPr>
            <w:tcW w:w="1666" w:type="dxa"/>
          </w:tcPr>
          <w:p w:rsidR="00F61CB9" w:rsidRPr="000554A7" w:rsidRDefault="00F61CB9" w:rsidP="00ED50BE">
            <w:pPr>
              <w:rPr>
                <w:rFonts w:ascii="Book Antiqua" w:hAnsi="Book Antiqua" w:cstheme="majorHAnsi"/>
                <w:color w:val="000000" w:themeColor="text1"/>
                <w:sz w:val="22"/>
                <w:szCs w:val="22"/>
              </w:rPr>
            </w:pPr>
          </w:p>
        </w:tc>
      </w:tr>
      <w:tr w:rsidR="00F61CB9" w:rsidRPr="000554A7" w:rsidTr="00ED50BE">
        <w:tc>
          <w:tcPr>
            <w:tcW w:w="1129" w:type="dxa"/>
          </w:tcPr>
          <w:p w:rsidR="00F61CB9" w:rsidRPr="000554A7" w:rsidRDefault="00F61CB9" w:rsidP="00575833">
            <w:pPr>
              <w:pStyle w:val="ListParagraph"/>
              <w:numPr>
                <w:ilvl w:val="0"/>
                <w:numId w:val="42"/>
              </w:numPr>
              <w:rPr>
                <w:rFonts w:ascii="Book Antiqua" w:hAnsi="Book Antiqua" w:cstheme="majorHAnsi"/>
                <w:color w:val="000000" w:themeColor="text1"/>
                <w:sz w:val="22"/>
                <w:szCs w:val="22"/>
              </w:rPr>
            </w:pPr>
          </w:p>
        </w:tc>
        <w:tc>
          <w:tcPr>
            <w:tcW w:w="4702" w:type="dxa"/>
          </w:tcPr>
          <w:p w:rsidR="00F61CB9" w:rsidRPr="000554A7" w:rsidRDefault="00F61CB9" w:rsidP="00ED50BE">
            <w:pPr>
              <w:rPr>
                <w:rFonts w:ascii="Book Antiqua" w:hAnsi="Book Antiqua" w:cstheme="majorHAnsi"/>
                <w:color w:val="000000" w:themeColor="text1"/>
                <w:sz w:val="22"/>
                <w:szCs w:val="22"/>
              </w:rPr>
            </w:pPr>
            <w:r w:rsidRPr="000554A7">
              <w:rPr>
                <w:rFonts w:ascii="Book Antiqua" w:hAnsi="Book Antiqua" w:cstheme="majorHAnsi"/>
                <w:color w:val="000000" w:themeColor="text1"/>
                <w:sz w:val="22"/>
                <w:szCs w:val="22"/>
              </w:rPr>
              <w:t xml:space="preserve">Adverse information in public domain </w:t>
            </w:r>
          </w:p>
        </w:tc>
        <w:tc>
          <w:tcPr>
            <w:tcW w:w="1519" w:type="dxa"/>
          </w:tcPr>
          <w:p w:rsidR="00F61CB9" w:rsidRPr="000554A7" w:rsidRDefault="00F61CB9" w:rsidP="00ED50BE">
            <w:pPr>
              <w:rPr>
                <w:rFonts w:ascii="Book Antiqua" w:hAnsi="Book Antiqua" w:cstheme="majorHAnsi"/>
                <w:color w:val="000000" w:themeColor="text1"/>
                <w:sz w:val="22"/>
                <w:szCs w:val="22"/>
              </w:rPr>
            </w:pPr>
          </w:p>
        </w:tc>
        <w:tc>
          <w:tcPr>
            <w:tcW w:w="1666" w:type="dxa"/>
          </w:tcPr>
          <w:p w:rsidR="00F61CB9" w:rsidRPr="000554A7" w:rsidRDefault="00F61CB9" w:rsidP="00ED50BE">
            <w:pPr>
              <w:rPr>
                <w:rFonts w:ascii="Book Antiqua" w:hAnsi="Book Antiqua" w:cstheme="majorHAnsi"/>
                <w:color w:val="000000" w:themeColor="text1"/>
                <w:sz w:val="22"/>
                <w:szCs w:val="22"/>
              </w:rPr>
            </w:pPr>
          </w:p>
        </w:tc>
      </w:tr>
      <w:tr w:rsidR="00F61CB9" w:rsidRPr="000554A7" w:rsidTr="00ED50BE">
        <w:tc>
          <w:tcPr>
            <w:tcW w:w="1129" w:type="dxa"/>
          </w:tcPr>
          <w:p w:rsidR="00F61CB9" w:rsidRPr="000554A7" w:rsidRDefault="00F61CB9" w:rsidP="00575833">
            <w:pPr>
              <w:pStyle w:val="ListParagraph"/>
              <w:numPr>
                <w:ilvl w:val="0"/>
                <w:numId w:val="42"/>
              </w:numPr>
              <w:rPr>
                <w:rFonts w:ascii="Book Antiqua" w:hAnsi="Book Antiqua" w:cstheme="majorHAnsi"/>
                <w:color w:val="000000" w:themeColor="text1"/>
                <w:sz w:val="22"/>
                <w:szCs w:val="22"/>
              </w:rPr>
            </w:pPr>
          </w:p>
        </w:tc>
        <w:tc>
          <w:tcPr>
            <w:tcW w:w="4702" w:type="dxa"/>
          </w:tcPr>
          <w:p w:rsidR="00F61CB9" w:rsidRPr="000554A7" w:rsidRDefault="00F61CB9" w:rsidP="00ED50BE">
            <w:pPr>
              <w:rPr>
                <w:rFonts w:ascii="Book Antiqua" w:hAnsi="Book Antiqua" w:cstheme="majorHAnsi"/>
                <w:color w:val="000000" w:themeColor="text1"/>
                <w:sz w:val="22"/>
                <w:szCs w:val="22"/>
              </w:rPr>
            </w:pPr>
            <w:r w:rsidRPr="000554A7">
              <w:rPr>
                <w:rFonts w:ascii="Book Antiqua" w:hAnsi="Book Antiqua" w:cstheme="majorHAnsi"/>
                <w:color w:val="000000" w:themeColor="text1"/>
                <w:sz w:val="22"/>
                <w:szCs w:val="22"/>
              </w:rPr>
              <w:t xml:space="preserve">Physical verification of cash and stationery </w:t>
            </w:r>
          </w:p>
        </w:tc>
        <w:tc>
          <w:tcPr>
            <w:tcW w:w="1519" w:type="dxa"/>
          </w:tcPr>
          <w:p w:rsidR="00F61CB9" w:rsidRPr="000554A7" w:rsidRDefault="00F61CB9" w:rsidP="00ED50BE">
            <w:pPr>
              <w:rPr>
                <w:rFonts w:ascii="Book Antiqua" w:hAnsi="Book Antiqua" w:cstheme="majorHAnsi"/>
                <w:color w:val="000000" w:themeColor="text1"/>
                <w:sz w:val="22"/>
                <w:szCs w:val="22"/>
              </w:rPr>
            </w:pPr>
          </w:p>
        </w:tc>
        <w:tc>
          <w:tcPr>
            <w:tcW w:w="1666" w:type="dxa"/>
          </w:tcPr>
          <w:p w:rsidR="00F61CB9" w:rsidRPr="000554A7" w:rsidRDefault="00F61CB9" w:rsidP="00ED50BE">
            <w:pPr>
              <w:rPr>
                <w:rFonts w:ascii="Book Antiqua" w:hAnsi="Book Antiqua" w:cstheme="majorHAnsi"/>
                <w:color w:val="000000" w:themeColor="text1"/>
                <w:sz w:val="22"/>
                <w:szCs w:val="22"/>
              </w:rPr>
            </w:pPr>
          </w:p>
        </w:tc>
      </w:tr>
      <w:tr w:rsidR="00F61CB9" w:rsidRPr="000554A7" w:rsidTr="00ED50BE">
        <w:tc>
          <w:tcPr>
            <w:tcW w:w="1129" w:type="dxa"/>
          </w:tcPr>
          <w:p w:rsidR="00F61CB9" w:rsidRPr="000554A7" w:rsidRDefault="00F61CB9" w:rsidP="00575833">
            <w:pPr>
              <w:pStyle w:val="ListParagraph"/>
              <w:numPr>
                <w:ilvl w:val="0"/>
                <w:numId w:val="42"/>
              </w:numPr>
              <w:rPr>
                <w:rFonts w:ascii="Book Antiqua" w:hAnsi="Book Antiqua" w:cstheme="majorHAnsi"/>
                <w:color w:val="000000" w:themeColor="text1"/>
                <w:sz w:val="22"/>
                <w:szCs w:val="22"/>
              </w:rPr>
            </w:pPr>
          </w:p>
        </w:tc>
        <w:tc>
          <w:tcPr>
            <w:tcW w:w="4702" w:type="dxa"/>
          </w:tcPr>
          <w:p w:rsidR="00F61CB9" w:rsidRPr="000554A7" w:rsidRDefault="00F61CB9" w:rsidP="00ED50BE">
            <w:pPr>
              <w:rPr>
                <w:rFonts w:ascii="Book Antiqua" w:hAnsi="Book Antiqua" w:cstheme="majorHAnsi"/>
                <w:color w:val="000000" w:themeColor="text1"/>
                <w:sz w:val="22"/>
                <w:szCs w:val="22"/>
              </w:rPr>
            </w:pPr>
            <w:r w:rsidRPr="000554A7">
              <w:rPr>
                <w:rFonts w:ascii="Book Antiqua" w:hAnsi="Book Antiqua" w:cstheme="majorHAnsi"/>
                <w:color w:val="000000" w:themeColor="text1"/>
                <w:sz w:val="22"/>
                <w:szCs w:val="22"/>
              </w:rPr>
              <w:t xml:space="preserve">Audit working papers – Advances </w:t>
            </w:r>
          </w:p>
        </w:tc>
        <w:tc>
          <w:tcPr>
            <w:tcW w:w="1519" w:type="dxa"/>
          </w:tcPr>
          <w:p w:rsidR="00F61CB9" w:rsidRPr="000554A7" w:rsidRDefault="00F61CB9" w:rsidP="00ED50BE">
            <w:pPr>
              <w:rPr>
                <w:rFonts w:ascii="Book Antiqua" w:hAnsi="Book Antiqua" w:cstheme="majorHAnsi"/>
                <w:color w:val="000000" w:themeColor="text1"/>
                <w:sz w:val="22"/>
                <w:szCs w:val="22"/>
              </w:rPr>
            </w:pPr>
          </w:p>
        </w:tc>
        <w:tc>
          <w:tcPr>
            <w:tcW w:w="1666" w:type="dxa"/>
          </w:tcPr>
          <w:p w:rsidR="00F61CB9" w:rsidRPr="000554A7" w:rsidRDefault="00F61CB9" w:rsidP="00ED50BE">
            <w:pPr>
              <w:rPr>
                <w:rFonts w:ascii="Book Antiqua" w:hAnsi="Book Antiqua" w:cstheme="majorHAnsi"/>
                <w:color w:val="000000" w:themeColor="text1"/>
                <w:sz w:val="22"/>
                <w:szCs w:val="22"/>
              </w:rPr>
            </w:pPr>
          </w:p>
        </w:tc>
      </w:tr>
      <w:tr w:rsidR="00F61CB9" w:rsidRPr="000554A7" w:rsidTr="00ED50BE">
        <w:tc>
          <w:tcPr>
            <w:tcW w:w="1129" w:type="dxa"/>
          </w:tcPr>
          <w:p w:rsidR="00F61CB9" w:rsidRPr="000554A7" w:rsidRDefault="00F61CB9" w:rsidP="00575833">
            <w:pPr>
              <w:pStyle w:val="ListParagraph"/>
              <w:numPr>
                <w:ilvl w:val="0"/>
                <w:numId w:val="42"/>
              </w:numPr>
              <w:rPr>
                <w:rFonts w:ascii="Book Antiqua" w:hAnsi="Book Antiqua" w:cstheme="majorHAnsi"/>
                <w:color w:val="000000" w:themeColor="text1"/>
                <w:sz w:val="22"/>
                <w:szCs w:val="22"/>
              </w:rPr>
            </w:pPr>
          </w:p>
        </w:tc>
        <w:tc>
          <w:tcPr>
            <w:tcW w:w="4702" w:type="dxa"/>
          </w:tcPr>
          <w:p w:rsidR="00F61CB9" w:rsidRPr="000554A7" w:rsidRDefault="00F61CB9" w:rsidP="00ED50BE">
            <w:pPr>
              <w:rPr>
                <w:rFonts w:ascii="Book Antiqua" w:hAnsi="Book Antiqua" w:cstheme="majorHAnsi"/>
                <w:color w:val="000000" w:themeColor="text1"/>
                <w:sz w:val="22"/>
                <w:szCs w:val="22"/>
              </w:rPr>
            </w:pPr>
            <w:r w:rsidRPr="000554A7">
              <w:rPr>
                <w:rFonts w:ascii="Book Antiqua" w:hAnsi="Book Antiqua" w:cstheme="majorHAnsi"/>
                <w:color w:val="000000" w:themeColor="text1"/>
                <w:sz w:val="22"/>
                <w:szCs w:val="22"/>
              </w:rPr>
              <w:t xml:space="preserve">Audit working papers – Interest Income </w:t>
            </w:r>
          </w:p>
        </w:tc>
        <w:tc>
          <w:tcPr>
            <w:tcW w:w="1519" w:type="dxa"/>
          </w:tcPr>
          <w:p w:rsidR="00F61CB9" w:rsidRPr="000554A7" w:rsidRDefault="00F61CB9" w:rsidP="00ED50BE">
            <w:pPr>
              <w:rPr>
                <w:rFonts w:ascii="Book Antiqua" w:hAnsi="Book Antiqua" w:cstheme="majorHAnsi"/>
                <w:color w:val="000000" w:themeColor="text1"/>
                <w:sz w:val="22"/>
                <w:szCs w:val="22"/>
              </w:rPr>
            </w:pPr>
          </w:p>
        </w:tc>
        <w:tc>
          <w:tcPr>
            <w:tcW w:w="1666" w:type="dxa"/>
          </w:tcPr>
          <w:p w:rsidR="00F61CB9" w:rsidRPr="000554A7" w:rsidRDefault="00F61CB9" w:rsidP="00ED50BE">
            <w:pPr>
              <w:rPr>
                <w:rFonts w:ascii="Book Antiqua" w:hAnsi="Book Antiqua" w:cstheme="majorHAnsi"/>
                <w:color w:val="000000" w:themeColor="text1"/>
                <w:sz w:val="22"/>
                <w:szCs w:val="22"/>
              </w:rPr>
            </w:pPr>
          </w:p>
        </w:tc>
      </w:tr>
      <w:tr w:rsidR="00F61CB9" w:rsidRPr="000554A7" w:rsidTr="00ED50BE">
        <w:tc>
          <w:tcPr>
            <w:tcW w:w="1129" w:type="dxa"/>
          </w:tcPr>
          <w:p w:rsidR="00F61CB9" w:rsidRPr="000554A7" w:rsidRDefault="00F61CB9" w:rsidP="00575833">
            <w:pPr>
              <w:pStyle w:val="ListParagraph"/>
              <w:numPr>
                <w:ilvl w:val="0"/>
                <w:numId w:val="42"/>
              </w:numPr>
              <w:rPr>
                <w:rFonts w:ascii="Book Antiqua" w:hAnsi="Book Antiqua" w:cstheme="majorHAnsi"/>
                <w:color w:val="000000" w:themeColor="text1"/>
                <w:sz w:val="22"/>
                <w:szCs w:val="22"/>
              </w:rPr>
            </w:pPr>
          </w:p>
        </w:tc>
        <w:tc>
          <w:tcPr>
            <w:tcW w:w="4702" w:type="dxa"/>
          </w:tcPr>
          <w:p w:rsidR="00F61CB9" w:rsidRPr="000554A7" w:rsidRDefault="00F61CB9" w:rsidP="00ED50BE">
            <w:pPr>
              <w:rPr>
                <w:rFonts w:ascii="Book Antiqua" w:hAnsi="Book Antiqua" w:cstheme="majorHAnsi"/>
                <w:color w:val="000000" w:themeColor="text1"/>
                <w:sz w:val="22"/>
                <w:szCs w:val="22"/>
              </w:rPr>
            </w:pPr>
            <w:r w:rsidRPr="000554A7">
              <w:rPr>
                <w:rFonts w:ascii="Book Antiqua" w:hAnsi="Book Antiqua" w:cstheme="majorHAnsi"/>
                <w:color w:val="000000" w:themeColor="text1"/>
                <w:sz w:val="22"/>
                <w:szCs w:val="22"/>
              </w:rPr>
              <w:t xml:space="preserve">Audit working papers – Deposits </w:t>
            </w:r>
          </w:p>
        </w:tc>
        <w:tc>
          <w:tcPr>
            <w:tcW w:w="1519" w:type="dxa"/>
          </w:tcPr>
          <w:p w:rsidR="00F61CB9" w:rsidRPr="000554A7" w:rsidRDefault="00F61CB9" w:rsidP="00ED50BE">
            <w:pPr>
              <w:rPr>
                <w:rFonts w:ascii="Book Antiqua" w:hAnsi="Book Antiqua" w:cstheme="majorHAnsi"/>
                <w:color w:val="000000" w:themeColor="text1"/>
                <w:sz w:val="22"/>
                <w:szCs w:val="22"/>
              </w:rPr>
            </w:pPr>
          </w:p>
        </w:tc>
        <w:tc>
          <w:tcPr>
            <w:tcW w:w="1666" w:type="dxa"/>
          </w:tcPr>
          <w:p w:rsidR="00F61CB9" w:rsidRPr="000554A7" w:rsidRDefault="00F61CB9" w:rsidP="00ED50BE">
            <w:pPr>
              <w:rPr>
                <w:rFonts w:ascii="Book Antiqua" w:hAnsi="Book Antiqua" w:cstheme="majorHAnsi"/>
                <w:color w:val="000000" w:themeColor="text1"/>
                <w:sz w:val="22"/>
                <w:szCs w:val="22"/>
              </w:rPr>
            </w:pPr>
          </w:p>
        </w:tc>
      </w:tr>
      <w:tr w:rsidR="00F61CB9" w:rsidRPr="000554A7" w:rsidTr="00ED50BE">
        <w:tc>
          <w:tcPr>
            <w:tcW w:w="1129" w:type="dxa"/>
          </w:tcPr>
          <w:p w:rsidR="00F61CB9" w:rsidRPr="000554A7" w:rsidRDefault="00F61CB9" w:rsidP="00575833">
            <w:pPr>
              <w:pStyle w:val="ListParagraph"/>
              <w:numPr>
                <w:ilvl w:val="0"/>
                <w:numId w:val="42"/>
              </w:numPr>
              <w:rPr>
                <w:rFonts w:ascii="Book Antiqua" w:hAnsi="Book Antiqua" w:cstheme="majorHAnsi"/>
                <w:color w:val="000000" w:themeColor="text1"/>
                <w:sz w:val="22"/>
                <w:szCs w:val="22"/>
              </w:rPr>
            </w:pPr>
          </w:p>
        </w:tc>
        <w:tc>
          <w:tcPr>
            <w:tcW w:w="4702" w:type="dxa"/>
          </w:tcPr>
          <w:p w:rsidR="00F61CB9" w:rsidRPr="000554A7" w:rsidRDefault="00F61CB9" w:rsidP="00ED50BE">
            <w:pPr>
              <w:rPr>
                <w:rFonts w:ascii="Book Antiqua" w:hAnsi="Book Antiqua" w:cstheme="majorHAnsi"/>
                <w:color w:val="000000" w:themeColor="text1"/>
                <w:sz w:val="22"/>
                <w:szCs w:val="22"/>
              </w:rPr>
            </w:pPr>
            <w:r w:rsidRPr="000554A7">
              <w:rPr>
                <w:rFonts w:ascii="Book Antiqua" w:hAnsi="Book Antiqua" w:cstheme="majorHAnsi"/>
                <w:color w:val="000000" w:themeColor="text1"/>
                <w:sz w:val="22"/>
                <w:szCs w:val="22"/>
              </w:rPr>
              <w:t>Audit working papers – Interest Expenses</w:t>
            </w:r>
          </w:p>
        </w:tc>
        <w:tc>
          <w:tcPr>
            <w:tcW w:w="1519" w:type="dxa"/>
          </w:tcPr>
          <w:p w:rsidR="00F61CB9" w:rsidRPr="000554A7" w:rsidRDefault="00F61CB9" w:rsidP="00ED50BE">
            <w:pPr>
              <w:rPr>
                <w:rFonts w:ascii="Book Antiqua" w:hAnsi="Book Antiqua" w:cstheme="majorHAnsi"/>
                <w:color w:val="000000" w:themeColor="text1"/>
                <w:sz w:val="22"/>
                <w:szCs w:val="22"/>
              </w:rPr>
            </w:pPr>
          </w:p>
        </w:tc>
        <w:tc>
          <w:tcPr>
            <w:tcW w:w="1666" w:type="dxa"/>
          </w:tcPr>
          <w:p w:rsidR="00F61CB9" w:rsidRPr="000554A7" w:rsidRDefault="00F61CB9" w:rsidP="00ED50BE">
            <w:pPr>
              <w:rPr>
                <w:rFonts w:ascii="Book Antiqua" w:hAnsi="Book Antiqua" w:cstheme="majorHAnsi"/>
                <w:color w:val="000000" w:themeColor="text1"/>
                <w:sz w:val="22"/>
                <w:szCs w:val="22"/>
              </w:rPr>
            </w:pPr>
          </w:p>
        </w:tc>
      </w:tr>
      <w:tr w:rsidR="00F61CB9" w:rsidRPr="000554A7" w:rsidTr="00ED50BE">
        <w:tc>
          <w:tcPr>
            <w:tcW w:w="1129" w:type="dxa"/>
          </w:tcPr>
          <w:p w:rsidR="00F61CB9" w:rsidRPr="000554A7" w:rsidRDefault="00F61CB9" w:rsidP="00575833">
            <w:pPr>
              <w:pStyle w:val="ListParagraph"/>
              <w:numPr>
                <w:ilvl w:val="0"/>
                <w:numId w:val="42"/>
              </w:numPr>
              <w:rPr>
                <w:rFonts w:ascii="Book Antiqua" w:hAnsi="Book Antiqua" w:cstheme="majorHAnsi"/>
                <w:color w:val="000000" w:themeColor="text1"/>
                <w:sz w:val="22"/>
                <w:szCs w:val="22"/>
              </w:rPr>
            </w:pPr>
          </w:p>
        </w:tc>
        <w:tc>
          <w:tcPr>
            <w:tcW w:w="4702" w:type="dxa"/>
          </w:tcPr>
          <w:p w:rsidR="00F61CB9" w:rsidRPr="000554A7" w:rsidRDefault="00F61CB9" w:rsidP="00ED50BE">
            <w:pPr>
              <w:rPr>
                <w:rFonts w:ascii="Book Antiqua" w:hAnsi="Book Antiqua" w:cstheme="majorHAnsi"/>
                <w:color w:val="000000" w:themeColor="text1"/>
                <w:sz w:val="22"/>
                <w:szCs w:val="22"/>
              </w:rPr>
            </w:pPr>
            <w:r w:rsidRPr="000554A7">
              <w:rPr>
                <w:rFonts w:ascii="Book Antiqua" w:hAnsi="Book Antiqua" w:cstheme="majorHAnsi"/>
                <w:color w:val="000000" w:themeColor="text1"/>
                <w:sz w:val="22"/>
                <w:szCs w:val="22"/>
              </w:rPr>
              <w:t xml:space="preserve">Audit working papers – Other Income </w:t>
            </w:r>
          </w:p>
        </w:tc>
        <w:tc>
          <w:tcPr>
            <w:tcW w:w="1519" w:type="dxa"/>
          </w:tcPr>
          <w:p w:rsidR="00F61CB9" w:rsidRPr="000554A7" w:rsidRDefault="00F61CB9" w:rsidP="00ED50BE">
            <w:pPr>
              <w:rPr>
                <w:rFonts w:ascii="Book Antiqua" w:hAnsi="Book Antiqua" w:cstheme="majorHAnsi"/>
                <w:color w:val="000000" w:themeColor="text1"/>
                <w:sz w:val="22"/>
                <w:szCs w:val="22"/>
              </w:rPr>
            </w:pPr>
          </w:p>
        </w:tc>
        <w:tc>
          <w:tcPr>
            <w:tcW w:w="1666" w:type="dxa"/>
          </w:tcPr>
          <w:p w:rsidR="00F61CB9" w:rsidRPr="000554A7" w:rsidRDefault="00F61CB9" w:rsidP="00ED50BE">
            <w:pPr>
              <w:rPr>
                <w:rFonts w:ascii="Book Antiqua" w:hAnsi="Book Antiqua" w:cstheme="majorHAnsi"/>
                <w:color w:val="000000" w:themeColor="text1"/>
                <w:sz w:val="22"/>
                <w:szCs w:val="22"/>
              </w:rPr>
            </w:pPr>
          </w:p>
        </w:tc>
      </w:tr>
      <w:tr w:rsidR="00F61CB9" w:rsidRPr="000554A7" w:rsidTr="00ED50BE">
        <w:tc>
          <w:tcPr>
            <w:tcW w:w="1129" w:type="dxa"/>
          </w:tcPr>
          <w:p w:rsidR="00F61CB9" w:rsidRPr="000554A7" w:rsidRDefault="00F61CB9" w:rsidP="00575833">
            <w:pPr>
              <w:pStyle w:val="ListParagraph"/>
              <w:numPr>
                <w:ilvl w:val="0"/>
                <w:numId w:val="42"/>
              </w:numPr>
              <w:rPr>
                <w:rFonts w:ascii="Book Antiqua" w:hAnsi="Book Antiqua" w:cstheme="majorHAnsi"/>
                <w:color w:val="000000" w:themeColor="text1"/>
                <w:sz w:val="22"/>
                <w:szCs w:val="22"/>
              </w:rPr>
            </w:pPr>
          </w:p>
        </w:tc>
        <w:tc>
          <w:tcPr>
            <w:tcW w:w="4702" w:type="dxa"/>
          </w:tcPr>
          <w:p w:rsidR="00F61CB9" w:rsidRPr="000554A7" w:rsidRDefault="00F61CB9" w:rsidP="00ED50BE">
            <w:pPr>
              <w:rPr>
                <w:rFonts w:ascii="Book Antiqua" w:hAnsi="Book Antiqua" w:cstheme="majorHAnsi"/>
                <w:color w:val="000000" w:themeColor="text1"/>
                <w:sz w:val="22"/>
                <w:szCs w:val="22"/>
              </w:rPr>
            </w:pPr>
            <w:r w:rsidRPr="000554A7">
              <w:rPr>
                <w:rFonts w:ascii="Book Antiqua" w:hAnsi="Book Antiqua" w:cstheme="majorHAnsi"/>
                <w:color w:val="000000" w:themeColor="text1"/>
                <w:sz w:val="22"/>
                <w:szCs w:val="22"/>
              </w:rPr>
              <w:t xml:space="preserve">Audit working papers – Guarantees </w:t>
            </w:r>
          </w:p>
        </w:tc>
        <w:tc>
          <w:tcPr>
            <w:tcW w:w="1519" w:type="dxa"/>
          </w:tcPr>
          <w:p w:rsidR="00F61CB9" w:rsidRPr="000554A7" w:rsidRDefault="00F61CB9" w:rsidP="00ED50BE">
            <w:pPr>
              <w:rPr>
                <w:rFonts w:ascii="Book Antiqua" w:hAnsi="Book Antiqua" w:cstheme="majorHAnsi"/>
                <w:color w:val="000000" w:themeColor="text1"/>
                <w:sz w:val="22"/>
                <w:szCs w:val="22"/>
              </w:rPr>
            </w:pPr>
          </w:p>
        </w:tc>
        <w:tc>
          <w:tcPr>
            <w:tcW w:w="1666" w:type="dxa"/>
          </w:tcPr>
          <w:p w:rsidR="00F61CB9" w:rsidRPr="000554A7" w:rsidRDefault="00F61CB9" w:rsidP="00ED50BE">
            <w:pPr>
              <w:rPr>
                <w:rFonts w:ascii="Book Antiqua" w:hAnsi="Book Antiqua" w:cstheme="majorHAnsi"/>
                <w:color w:val="000000" w:themeColor="text1"/>
                <w:sz w:val="22"/>
                <w:szCs w:val="22"/>
              </w:rPr>
            </w:pPr>
          </w:p>
        </w:tc>
      </w:tr>
      <w:tr w:rsidR="00F61CB9" w:rsidRPr="000554A7" w:rsidTr="00ED50BE">
        <w:tc>
          <w:tcPr>
            <w:tcW w:w="1129" w:type="dxa"/>
          </w:tcPr>
          <w:p w:rsidR="00F61CB9" w:rsidRPr="000554A7" w:rsidRDefault="00F61CB9" w:rsidP="00575833">
            <w:pPr>
              <w:pStyle w:val="ListParagraph"/>
              <w:numPr>
                <w:ilvl w:val="0"/>
                <w:numId w:val="42"/>
              </w:numPr>
              <w:rPr>
                <w:rFonts w:ascii="Book Antiqua" w:hAnsi="Book Antiqua" w:cstheme="majorHAnsi"/>
                <w:color w:val="000000" w:themeColor="text1"/>
                <w:sz w:val="22"/>
                <w:szCs w:val="22"/>
              </w:rPr>
            </w:pPr>
          </w:p>
        </w:tc>
        <w:tc>
          <w:tcPr>
            <w:tcW w:w="4702" w:type="dxa"/>
          </w:tcPr>
          <w:p w:rsidR="00F61CB9" w:rsidRPr="000554A7" w:rsidRDefault="00F61CB9" w:rsidP="00ED50BE">
            <w:pPr>
              <w:rPr>
                <w:rFonts w:ascii="Book Antiqua" w:hAnsi="Book Antiqua" w:cstheme="majorHAnsi"/>
                <w:color w:val="000000" w:themeColor="text1"/>
                <w:sz w:val="22"/>
                <w:szCs w:val="22"/>
              </w:rPr>
            </w:pPr>
            <w:r w:rsidRPr="000554A7">
              <w:rPr>
                <w:rFonts w:ascii="Book Antiqua" w:hAnsi="Book Antiqua" w:cstheme="majorHAnsi"/>
                <w:color w:val="000000" w:themeColor="text1"/>
                <w:sz w:val="22"/>
                <w:szCs w:val="22"/>
              </w:rPr>
              <w:t xml:space="preserve">Audit working papers – Suspense accounts </w:t>
            </w:r>
          </w:p>
        </w:tc>
        <w:tc>
          <w:tcPr>
            <w:tcW w:w="1519" w:type="dxa"/>
          </w:tcPr>
          <w:p w:rsidR="00F61CB9" w:rsidRPr="000554A7" w:rsidRDefault="00F61CB9" w:rsidP="00ED50BE">
            <w:pPr>
              <w:rPr>
                <w:rFonts w:ascii="Book Antiqua" w:hAnsi="Book Antiqua" w:cstheme="majorHAnsi"/>
                <w:color w:val="000000" w:themeColor="text1"/>
                <w:sz w:val="22"/>
                <w:szCs w:val="22"/>
              </w:rPr>
            </w:pPr>
          </w:p>
        </w:tc>
        <w:tc>
          <w:tcPr>
            <w:tcW w:w="1666" w:type="dxa"/>
          </w:tcPr>
          <w:p w:rsidR="00F61CB9" w:rsidRPr="000554A7" w:rsidRDefault="00F61CB9" w:rsidP="00ED50BE">
            <w:pPr>
              <w:rPr>
                <w:rFonts w:ascii="Book Antiqua" w:hAnsi="Book Antiqua" w:cstheme="majorHAnsi"/>
                <w:color w:val="000000" w:themeColor="text1"/>
                <w:sz w:val="22"/>
                <w:szCs w:val="22"/>
              </w:rPr>
            </w:pPr>
          </w:p>
        </w:tc>
      </w:tr>
      <w:tr w:rsidR="00F61CB9" w:rsidRPr="000554A7" w:rsidTr="00ED50BE">
        <w:tc>
          <w:tcPr>
            <w:tcW w:w="1129" w:type="dxa"/>
          </w:tcPr>
          <w:p w:rsidR="00F61CB9" w:rsidRPr="000554A7" w:rsidRDefault="00F61CB9" w:rsidP="00575833">
            <w:pPr>
              <w:pStyle w:val="ListParagraph"/>
              <w:numPr>
                <w:ilvl w:val="0"/>
                <w:numId w:val="42"/>
              </w:numPr>
              <w:rPr>
                <w:rFonts w:ascii="Book Antiqua" w:hAnsi="Book Antiqua" w:cstheme="majorHAnsi"/>
                <w:color w:val="000000" w:themeColor="text1"/>
                <w:sz w:val="22"/>
                <w:szCs w:val="22"/>
              </w:rPr>
            </w:pPr>
          </w:p>
        </w:tc>
        <w:tc>
          <w:tcPr>
            <w:tcW w:w="4702" w:type="dxa"/>
          </w:tcPr>
          <w:p w:rsidR="00F61CB9" w:rsidRPr="000554A7" w:rsidRDefault="00F61CB9" w:rsidP="00ED50BE">
            <w:pPr>
              <w:rPr>
                <w:rFonts w:ascii="Book Antiqua" w:hAnsi="Book Antiqua" w:cstheme="majorHAnsi"/>
                <w:color w:val="000000" w:themeColor="text1"/>
                <w:sz w:val="22"/>
                <w:szCs w:val="22"/>
              </w:rPr>
            </w:pPr>
            <w:r w:rsidRPr="000554A7">
              <w:rPr>
                <w:rFonts w:ascii="Book Antiqua" w:hAnsi="Book Antiqua" w:cstheme="majorHAnsi"/>
                <w:color w:val="000000" w:themeColor="text1"/>
                <w:sz w:val="22"/>
                <w:szCs w:val="22"/>
              </w:rPr>
              <w:t xml:space="preserve">Audit working papers – Tax audit </w:t>
            </w:r>
          </w:p>
        </w:tc>
        <w:tc>
          <w:tcPr>
            <w:tcW w:w="1519" w:type="dxa"/>
          </w:tcPr>
          <w:p w:rsidR="00F61CB9" w:rsidRPr="000554A7" w:rsidRDefault="00F61CB9" w:rsidP="00ED50BE">
            <w:pPr>
              <w:rPr>
                <w:rFonts w:ascii="Book Antiqua" w:hAnsi="Book Antiqua" w:cstheme="majorHAnsi"/>
                <w:color w:val="000000" w:themeColor="text1"/>
                <w:sz w:val="22"/>
                <w:szCs w:val="22"/>
              </w:rPr>
            </w:pPr>
          </w:p>
        </w:tc>
        <w:tc>
          <w:tcPr>
            <w:tcW w:w="1666" w:type="dxa"/>
          </w:tcPr>
          <w:p w:rsidR="00F61CB9" w:rsidRPr="000554A7" w:rsidRDefault="00F61CB9" w:rsidP="00ED50BE">
            <w:pPr>
              <w:rPr>
                <w:rFonts w:ascii="Book Antiqua" w:hAnsi="Book Antiqua" w:cstheme="majorHAnsi"/>
                <w:color w:val="000000" w:themeColor="text1"/>
                <w:sz w:val="22"/>
                <w:szCs w:val="22"/>
              </w:rPr>
            </w:pPr>
          </w:p>
        </w:tc>
      </w:tr>
      <w:tr w:rsidR="00F61CB9" w:rsidRPr="000554A7" w:rsidTr="00ED50BE">
        <w:tc>
          <w:tcPr>
            <w:tcW w:w="1129" w:type="dxa"/>
          </w:tcPr>
          <w:p w:rsidR="00F61CB9" w:rsidRPr="000554A7" w:rsidRDefault="00F61CB9" w:rsidP="00575833">
            <w:pPr>
              <w:pStyle w:val="ListParagraph"/>
              <w:numPr>
                <w:ilvl w:val="0"/>
                <w:numId w:val="42"/>
              </w:numPr>
              <w:rPr>
                <w:rFonts w:ascii="Book Antiqua" w:hAnsi="Book Antiqua" w:cstheme="majorHAnsi"/>
                <w:color w:val="000000" w:themeColor="text1"/>
                <w:sz w:val="22"/>
                <w:szCs w:val="22"/>
              </w:rPr>
            </w:pPr>
          </w:p>
        </w:tc>
        <w:tc>
          <w:tcPr>
            <w:tcW w:w="4702" w:type="dxa"/>
          </w:tcPr>
          <w:p w:rsidR="00F61CB9" w:rsidRPr="000554A7" w:rsidRDefault="00F61CB9" w:rsidP="00ED50BE">
            <w:pPr>
              <w:rPr>
                <w:rFonts w:ascii="Book Antiqua" w:hAnsi="Book Antiqua" w:cstheme="majorHAnsi"/>
                <w:color w:val="000000" w:themeColor="text1"/>
                <w:sz w:val="22"/>
                <w:szCs w:val="22"/>
              </w:rPr>
            </w:pPr>
            <w:r w:rsidRPr="000554A7">
              <w:rPr>
                <w:rFonts w:ascii="Book Antiqua" w:hAnsi="Book Antiqua" w:cstheme="majorHAnsi"/>
                <w:color w:val="000000" w:themeColor="text1"/>
                <w:sz w:val="22"/>
                <w:szCs w:val="22"/>
              </w:rPr>
              <w:t>Independent Valuation details</w:t>
            </w:r>
          </w:p>
        </w:tc>
        <w:tc>
          <w:tcPr>
            <w:tcW w:w="1519" w:type="dxa"/>
          </w:tcPr>
          <w:p w:rsidR="00F61CB9" w:rsidRPr="000554A7" w:rsidRDefault="00F61CB9" w:rsidP="00ED50BE">
            <w:pPr>
              <w:rPr>
                <w:rFonts w:ascii="Book Antiqua" w:hAnsi="Book Antiqua" w:cstheme="majorHAnsi"/>
                <w:color w:val="000000" w:themeColor="text1"/>
                <w:sz w:val="22"/>
                <w:szCs w:val="22"/>
              </w:rPr>
            </w:pPr>
          </w:p>
        </w:tc>
        <w:tc>
          <w:tcPr>
            <w:tcW w:w="1666" w:type="dxa"/>
          </w:tcPr>
          <w:p w:rsidR="00F61CB9" w:rsidRPr="000554A7" w:rsidRDefault="00F61CB9" w:rsidP="00ED50BE">
            <w:pPr>
              <w:rPr>
                <w:rFonts w:ascii="Book Antiqua" w:hAnsi="Book Antiqua" w:cstheme="majorHAnsi"/>
                <w:color w:val="000000" w:themeColor="text1"/>
                <w:sz w:val="22"/>
                <w:szCs w:val="22"/>
              </w:rPr>
            </w:pPr>
          </w:p>
        </w:tc>
      </w:tr>
      <w:tr w:rsidR="00F61CB9" w:rsidRPr="000554A7" w:rsidTr="00ED50BE">
        <w:tc>
          <w:tcPr>
            <w:tcW w:w="1129" w:type="dxa"/>
          </w:tcPr>
          <w:p w:rsidR="00F61CB9" w:rsidRPr="000554A7" w:rsidRDefault="00F61CB9" w:rsidP="00575833">
            <w:pPr>
              <w:pStyle w:val="ListParagraph"/>
              <w:numPr>
                <w:ilvl w:val="0"/>
                <w:numId w:val="42"/>
              </w:numPr>
              <w:rPr>
                <w:rFonts w:ascii="Book Antiqua" w:hAnsi="Book Antiqua" w:cstheme="majorHAnsi"/>
                <w:color w:val="000000" w:themeColor="text1"/>
                <w:sz w:val="22"/>
                <w:szCs w:val="22"/>
              </w:rPr>
            </w:pPr>
          </w:p>
        </w:tc>
        <w:tc>
          <w:tcPr>
            <w:tcW w:w="4702" w:type="dxa"/>
          </w:tcPr>
          <w:p w:rsidR="00F61CB9" w:rsidRPr="000554A7" w:rsidRDefault="00F61CB9" w:rsidP="00ED50BE">
            <w:pPr>
              <w:rPr>
                <w:rFonts w:ascii="Book Antiqua" w:hAnsi="Book Antiqua" w:cstheme="majorHAnsi"/>
                <w:color w:val="000000" w:themeColor="text1"/>
                <w:sz w:val="22"/>
                <w:szCs w:val="22"/>
              </w:rPr>
            </w:pPr>
            <w:proofErr w:type="spellStart"/>
            <w:r w:rsidRPr="000554A7">
              <w:rPr>
                <w:rFonts w:ascii="Book Antiqua" w:hAnsi="Book Antiqua" w:cstheme="majorHAnsi"/>
                <w:color w:val="000000" w:themeColor="text1"/>
                <w:sz w:val="22"/>
                <w:szCs w:val="22"/>
              </w:rPr>
              <w:t>Forex</w:t>
            </w:r>
            <w:proofErr w:type="spellEnd"/>
            <w:r w:rsidRPr="000554A7">
              <w:rPr>
                <w:rFonts w:ascii="Book Antiqua" w:hAnsi="Book Antiqua" w:cstheme="majorHAnsi"/>
                <w:color w:val="000000" w:themeColor="text1"/>
                <w:sz w:val="22"/>
                <w:szCs w:val="22"/>
              </w:rPr>
              <w:t xml:space="preserve"> transactions </w:t>
            </w:r>
          </w:p>
        </w:tc>
        <w:tc>
          <w:tcPr>
            <w:tcW w:w="1519" w:type="dxa"/>
          </w:tcPr>
          <w:p w:rsidR="00F61CB9" w:rsidRPr="000554A7" w:rsidRDefault="00F61CB9" w:rsidP="00ED50BE">
            <w:pPr>
              <w:rPr>
                <w:rFonts w:ascii="Book Antiqua" w:hAnsi="Book Antiqua" w:cstheme="majorHAnsi"/>
                <w:color w:val="000000" w:themeColor="text1"/>
                <w:sz w:val="22"/>
                <w:szCs w:val="22"/>
              </w:rPr>
            </w:pPr>
          </w:p>
        </w:tc>
        <w:tc>
          <w:tcPr>
            <w:tcW w:w="1666" w:type="dxa"/>
          </w:tcPr>
          <w:p w:rsidR="00F61CB9" w:rsidRPr="000554A7" w:rsidRDefault="00F61CB9" w:rsidP="00ED50BE">
            <w:pPr>
              <w:rPr>
                <w:rFonts w:ascii="Book Antiqua" w:hAnsi="Book Antiqua" w:cstheme="majorHAnsi"/>
                <w:color w:val="000000" w:themeColor="text1"/>
                <w:sz w:val="22"/>
                <w:szCs w:val="22"/>
              </w:rPr>
            </w:pPr>
          </w:p>
        </w:tc>
      </w:tr>
      <w:tr w:rsidR="00F61CB9" w:rsidRPr="000554A7" w:rsidTr="00ED50BE">
        <w:tc>
          <w:tcPr>
            <w:tcW w:w="1129" w:type="dxa"/>
          </w:tcPr>
          <w:p w:rsidR="00F61CB9" w:rsidRPr="000554A7" w:rsidRDefault="00F61CB9" w:rsidP="00575833">
            <w:pPr>
              <w:pStyle w:val="ListParagraph"/>
              <w:numPr>
                <w:ilvl w:val="0"/>
                <w:numId w:val="42"/>
              </w:numPr>
              <w:rPr>
                <w:rFonts w:ascii="Book Antiqua" w:hAnsi="Book Antiqua" w:cstheme="majorHAnsi"/>
                <w:color w:val="000000" w:themeColor="text1"/>
                <w:sz w:val="22"/>
                <w:szCs w:val="22"/>
              </w:rPr>
            </w:pPr>
          </w:p>
        </w:tc>
        <w:tc>
          <w:tcPr>
            <w:tcW w:w="4702" w:type="dxa"/>
          </w:tcPr>
          <w:p w:rsidR="00F61CB9" w:rsidRPr="000554A7" w:rsidRDefault="00F61CB9" w:rsidP="00ED50BE">
            <w:pPr>
              <w:rPr>
                <w:rFonts w:ascii="Book Antiqua" w:hAnsi="Book Antiqua" w:cstheme="majorHAnsi"/>
                <w:color w:val="000000" w:themeColor="text1"/>
                <w:sz w:val="22"/>
                <w:szCs w:val="22"/>
              </w:rPr>
            </w:pPr>
            <w:r w:rsidRPr="000554A7">
              <w:rPr>
                <w:rFonts w:ascii="Book Antiqua" w:hAnsi="Book Antiqua" w:cstheme="majorHAnsi"/>
                <w:color w:val="000000" w:themeColor="text1"/>
                <w:sz w:val="22"/>
                <w:szCs w:val="22"/>
              </w:rPr>
              <w:t xml:space="preserve">Large advances checklist as audited </w:t>
            </w:r>
          </w:p>
        </w:tc>
        <w:tc>
          <w:tcPr>
            <w:tcW w:w="1519" w:type="dxa"/>
          </w:tcPr>
          <w:p w:rsidR="00F61CB9" w:rsidRPr="000554A7" w:rsidRDefault="00F61CB9" w:rsidP="00ED50BE">
            <w:pPr>
              <w:rPr>
                <w:rFonts w:ascii="Book Antiqua" w:hAnsi="Book Antiqua" w:cstheme="majorHAnsi"/>
                <w:color w:val="000000" w:themeColor="text1"/>
                <w:sz w:val="22"/>
                <w:szCs w:val="22"/>
              </w:rPr>
            </w:pPr>
          </w:p>
        </w:tc>
        <w:tc>
          <w:tcPr>
            <w:tcW w:w="1666" w:type="dxa"/>
          </w:tcPr>
          <w:p w:rsidR="00F61CB9" w:rsidRPr="000554A7" w:rsidRDefault="00F61CB9" w:rsidP="00ED50BE">
            <w:pPr>
              <w:rPr>
                <w:rFonts w:ascii="Book Antiqua" w:hAnsi="Book Antiqua" w:cstheme="majorHAnsi"/>
                <w:color w:val="000000" w:themeColor="text1"/>
                <w:sz w:val="22"/>
                <w:szCs w:val="22"/>
              </w:rPr>
            </w:pPr>
          </w:p>
        </w:tc>
      </w:tr>
      <w:tr w:rsidR="00ED070B" w:rsidRPr="000554A7" w:rsidTr="00ED50BE">
        <w:tc>
          <w:tcPr>
            <w:tcW w:w="1129" w:type="dxa"/>
          </w:tcPr>
          <w:p w:rsidR="00ED070B" w:rsidRPr="000554A7" w:rsidRDefault="00ED070B" w:rsidP="00575833">
            <w:pPr>
              <w:pStyle w:val="ListParagraph"/>
              <w:numPr>
                <w:ilvl w:val="0"/>
                <w:numId w:val="42"/>
              </w:numPr>
              <w:rPr>
                <w:rFonts w:ascii="Book Antiqua" w:hAnsi="Book Antiqua" w:cstheme="majorHAnsi"/>
                <w:color w:val="000000" w:themeColor="text1"/>
                <w:sz w:val="22"/>
                <w:szCs w:val="22"/>
              </w:rPr>
            </w:pPr>
          </w:p>
        </w:tc>
        <w:tc>
          <w:tcPr>
            <w:tcW w:w="4702" w:type="dxa"/>
          </w:tcPr>
          <w:p w:rsidR="00ED070B" w:rsidRPr="000554A7" w:rsidRDefault="00ED070B" w:rsidP="00ED50BE">
            <w:pPr>
              <w:rPr>
                <w:rFonts w:ascii="Book Antiqua" w:hAnsi="Book Antiqua" w:cstheme="majorHAnsi"/>
                <w:color w:val="000000" w:themeColor="text1"/>
                <w:sz w:val="22"/>
                <w:szCs w:val="22"/>
              </w:rPr>
            </w:pPr>
            <w:r>
              <w:rPr>
                <w:rFonts w:ascii="Book Antiqua" w:hAnsi="Book Antiqua" w:cstheme="majorHAnsi"/>
                <w:color w:val="000000" w:themeColor="text1"/>
                <w:sz w:val="22"/>
                <w:szCs w:val="22"/>
              </w:rPr>
              <w:t xml:space="preserve">Special review of Loan accounts </w:t>
            </w:r>
          </w:p>
        </w:tc>
        <w:tc>
          <w:tcPr>
            <w:tcW w:w="1519" w:type="dxa"/>
          </w:tcPr>
          <w:p w:rsidR="00ED070B" w:rsidRPr="000554A7" w:rsidRDefault="00ED070B" w:rsidP="00ED50BE">
            <w:pPr>
              <w:rPr>
                <w:rFonts w:ascii="Book Antiqua" w:hAnsi="Book Antiqua" w:cstheme="majorHAnsi"/>
                <w:color w:val="000000" w:themeColor="text1"/>
                <w:sz w:val="22"/>
                <w:szCs w:val="22"/>
              </w:rPr>
            </w:pPr>
          </w:p>
        </w:tc>
        <w:tc>
          <w:tcPr>
            <w:tcW w:w="1666" w:type="dxa"/>
          </w:tcPr>
          <w:p w:rsidR="00ED070B" w:rsidRPr="000554A7" w:rsidRDefault="00ED070B" w:rsidP="00ED50BE">
            <w:pPr>
              <w:rPr>
                <w:rFonts w:ascii="Book Antiqua" w:hAnsi="Book Antiqua" w:cstheme="majorHAnsi"/>
                <w:color w:val="000000" w:themeColor="text1"/>
                <w:sz w:val="22"/>
                <w:szCs w:val="22"/>
              </w:rPr>
            </w:pPr>
          </w:p>
        </w:tc>
      </w:tr>
      <w:tr w:rsidR="00F61CB9" w:rsidRPr="000554A7" w:rsidTr="00ED50BE">
        <w:tc>
          <w:tcPr>
            <w:tcW w:w="1129" w:type="dxa"/>
          </w:tcPr>
          <w:p w:rsidR="00F61CB9" w:rsidRPr="000554A7" w:rsidRDefault="00F61CB9" w:rsidP="00575833">
            <w:pPr>
              <w:pStyle w:val="ListParagraph"/>
              <w:numPr>
                <w:ilvl w:val="0"/>
                <w:numId w:val="42"/>
              </w:numPr>
              <w:rPr>
                <w:rFonts w:ascii="Book Antiqua" w:hAnsi="Book Antiqua" w:cstheme="majorHAnsi"/>
                <w:color w:val="000000" w:themeColor="text1"/>
                <w:sz w:val="22"/>
                <w:szCs w:val="22"/>
              </w:rPr>
            </w:pPr>
          </w:p>
        </w:tc>
        <w:tc>
          <w:tcPr>
            <w:tcW w:w="4702" w:type="dxa"/>
          </w:tcPr>
          <w:p w:rsidR="00F61CB9" w:rsidRPr="000554A7" w:rsidRDefault="00F61CB9" w:rsidP="00ED50BE">
            <w:pPr>
              <w:rPr>
                <w:rFonts w:ascii="Book Antiqua" w:hAnsi="Book Antiqua" w:cstheme="majorHAnsi"/>
                <w:color w:val="000000" w:themeColor="text1"/>
                <w:sz w:val="22"/>
                <w:szCs w:val="22"/>
              </w:rPr>
            </w:pPr>
            <w:r w:rsidRPr="000554A7">
              <w:rPr>
                <w:rFonts w:ascii="Book Antiqua" w:hAnsi="Book Antiqua" w:cstheme="majorHAnsi"/>
                <w:color w:val="000000" w:themeColor="text1"/>
                <w:sz w:val="22"/>
                <w:szCs w:val="22"/>
              </w:rPr>
              <w:t xml:space="preserve">Any other Working papers </w:t>
            </w:r>
          </w:p>
        </w:tc>
        <w:tc>
          <w:tcPr>
            <w:tcW w:w="1519" w:type="dxa"/>
          </w:tcPr>
          <w:p w:rsidR="00F61CB9" w:rsidRPr="000554A7" w:rsidRDefault="00F61CB9" w:rsidP="00ED50BE">
            <w:pPr>
              <w:rPr>
                <w:rFonts w:ascii="Book Antiqua" w:hAnsi="Book Antiqua" w:cstheme="majorHAnsi"/>
                <w:color w:val="000000" w:themeColor="text1"/>
                <w:sz w:val="22"/>
                <w:szCs w:val="22"/>
              </w:rPr>
            </w:pPr>
          </w:p>
        </w:tc>
        <w:tc>
          <w:tcPr>
            <w:tcW w:w="1666" w:type="dxa"/>
          </w:tcPr>
          <w:p w:rsidR="00F61CB9" w:rsidRPr="000554A7" w:rsidRDefault="00F61CB9" w:rsidP="00ED50BE">
            <w:pPr>
              <w:rPr>
                <w:rFonts w:ascii="Book Antiqua" w:hAnsi="Book Antiqua" w:cstheme="majorHAnsi"/>
                <w:color w:val="000000" w:themeColor="text1"/>
                <w:sz w:val="22"/>
                <w:szCs w:val="22"/>
              </w:rPr>
            </w:pPr>
          </w:p>
        </w:tc>
      </w:tr>
    </w:tbl>
    <w:p w:rsidR="00F61CB9" w:rsidRPr="000554A7" w:rsidRDefault="00F61CB9" w:rsidP="00F61CB9">
      <w:pPr>
        <w:rPr>
          <w:rFonts w:ascii="Book Antiqua" w:hAnsi="Book Antiqua" w:cstheme="majorHAnsi"/>
          <w:color w:val="000000" w:themeColor="text1"/>
          <w:sz w:val="22"/>
          <w:szCs w:val="22"/>
        </w:rPr>
      </w:pPr>
    </w:p>
    <w:p w:rsidR="002C54E8" w:rsidRPr="000554A7" w:rsidRDefault="002C54E8" w:rsidP="002C54E8">
      <w:pPr>
        <w:pStyle w:val="Heading1"/>
        <w:keepNext/>
        <w:keepLines/>
        <w:pageBreakBefore w:val="0"/>
        <w:numPr>
          <w:ilvl w:val="0"/>
          <w:numId w:val="8"/>
        </w:numPr>
        <w:pBdr>
          <w:bottom w:val="single" w:sz="4" w:space="1" w:color="auto"/>
        </w:pBdr>
        <w:spacing w:after="0" w:line="276" w:lineRule="auto"/>
        <w:rPr>
          <w:rFonts w:ascii="Book Antiqua" w:hAnsi="Book Antiqua" w:cstheme="majorHAnsi"/>
          <w:b/>
          <w:color w:val="000000" w:themeColor="text1"/>
          <w:sz w:val="22"/>
          <w:szCs w:val="22"/>
        </w:rPr>
      </w:pPr>
      <w:bookmarkStart w:id="2" w:name="_Toc4232053"/>
      <w:r w:rsidRPr="000554A7">
        <w:rPr>
          <w:rFonts w:ascii="Book Antiqua" w:hAnsi="Book Antiqua" w:cstheme="majorHAnsi"/>
          <w:b/>
          <w:color w:val="000000" w:themeColor="text1"/>
          <w:sz w:val="22"/>
          <w:szCs w:val="22"/>
        </w:rPr>
        <w:t>Appointment</w:t>
      </w:r>
      <w:bookmarkEnd w:id="2"/>
    </w:p>
    <w:p w:rsidR="002C54E8" w:rsidRPr="000554A7" w:rsidRDefault="002C54E8" w:rsidP="0079542E">
      <w:pPr>
        <w:pStyle w:val="ListParagraph"/>
        <w:ind w:left="792"/>
        <w:rPr>
          <w:rFonts w:ascii="Book Antiqua" w:hAnsi="Book Antiqua" w:cstheme="majorHAnsi"/>
          <w:color w:val="000000" w:themeColor="text1"/>
          <w:sz w:val="22"/>
          <w:szCs w:val="22"/>
        </w:rPr>
      </w:pPr>
    </w:p>
    <w:p w:rsidR="00437EDB" w:rsidRPr="000554A7" w:rsidRDefault="00437EDB" w:rsidP="00575833">
      <w:pPr>
        <w:pStyle w:val="ListParagraph"/>
        <w:numPr>
          <w:ilvl w:val="0"/>
          <w:numId w:val="28"/>
        </w:numPr>
        <w:rPr>
          <w:rFonts w:ascii="Book Antiqua" w:hAnsi="Book Antiqua" w:cstheme="majorHAnsi"/>
          <w:b/>
          <w:color w:val="000000" w:themeColor="text1"/>
          <w:sz w:val="22"/>
          <w:szCs w:val="22"/>
        </w:rPr>
      </w:pPr>
      <w:r w:rsidRPr="000554A7">
        <w:rPr>
          <w:rFonts w:ascii="Book Antiqua" w:hAnsi="Book Antiqua" w:cstheme="majorHAnsi"/>
          <w:b/>
          <w:color w:val="000000" w:themeColor="text1"/>
          <w:sz w:val="22"/>
          <w:szCs w:val="22"/>
        </w:rPr>
        <w:t xml:space="preserve">Branch Assigned for Audit </w:t>
      </w:r>
    </w:p>
    <w:p w:rsidR="0079542E" w:rsidRPr="000554A7" w:rsidRDefault="0079542E" w:rsidP="00437EDB">
      <w:pPr>
        <w:spacing w:before="0" w:after="200" w:line="276" w:lineRule="auto"/>
        <w:ind w:left="360"/>
        <w:rPr>
          <w:rFonts w:ascii="Book Antiqua" w:hAnsi="Book Antiqua" w:cstheme="majorHAnsi"/>
          <w:color w:val="000000" w:themeColor="text1"/>
          <w:sz w:val="22"/>
          <w:szCs w:val="22"/>
        </w:rPr>
      </w:pPr>
      <w:r w:rsidRPr="000554A7">
        <w:rPr>
          <w:rFonts w:ascii="Book Antiqua" w:hAnsi="Book Antiqua" w:cstheme="majorHAnsi"/>
          <w:color w:val="000000" w:themeColor="text1"/>
          <w:sz w:val="22"/>
          <w:szCs w:val="22"/>
        </w:rPr>
        <w:t>We have been appointed as the Statutory Auditors of the ……………………… Branch of …………………</w:t>
      </w:r>
      <w:r w:rsidR="002240A4" w:rsidRPr="000554A7">
        <w:rPr>
          <w:rFonts w:ascii="Book Antiqua" w:hAnsi="Book Antiqua" w:cstheme="majorHAnsi"/>
          <w:color w:val="000000" w:themeColor="text1"/>
          <w:sz w:val="22"/>
          <w:szCs w:val="22"/>
        </w:rPr>
        <w:t xml:space="preserve">…………………….. </w:t>
      </w:r>
      <w:r w:rsidRPr="000554A7">
        <w:rPr>
          <w:rFonts w:ascii="Book Antiqua" w:hAnsi="Book Antiqua" w:cstheme="majorHAnsi"/>
          <w:color w:val="000000" w:themeColor="text1"/>
          <w:sz w:val="22"/>
          <w:szCs w:val="22"/>
        </w:rPr>
        <w:t xml:space="preserve">……………………………… Bank for the year </w:t>
      </w:r>
      <w:r w:rsidR="00563102" w:rsidRPr="000554A7">
        <w:rPr>
          <w:rFonts w:ascii="Book Antiqua" w:hAnsi="Book Antiqua" w:cstheme="majorHAnsi"/>
          <w:color w:val="000000" w:themeColor="text1"/>
          <w:sz w:val="22"/>
          <w:szCs w:val="22"/>
        </w:rPr>
        <w:t>2018-19</w:t>
      </w:r>
    </w:p>
    <w:p w:rsidR="0079542E" w:rsidRPr="000554A7" w:rsidRDefault="0079542E" w:rsidP="0079542E">
      <w:pPr>
        <w:pStyle w:val="ListParagraph"/>
        <w:ind w:left="426" w:hanging="426"/>
        <w:rPr>
          <w:rFonts w:ascii="Book Antiqua" w:hAnsi="Book Antiqua" w:cstheme="majorHAnsi"/>
          <w:color w:val="000000" w:themeColor="text1"/>
          <w:sz w:val="22"/>
          <w:szCs w:val="22"/>
        </w:rPr>
      </w:pPr>
    </w:p>
    <w:p w:rsidR="00AB08C5" w:rsidRPr="000554A7" w:rsidRDefault="00AB08C5" w:rsidP="00575833">
      <w:pPr>
        <w:pStyle w:val="ListParagraph"/>
        <w:numPr>
          <w:ilvl w:val="0"/>
          <w:numId w:val="28"/>
        </w:numPr>
        <w:rPr>
          <w:rFonts w:ascii="Book Antiqua" w:hAnsi="Book Antiqua" w:cstheme="majorHAnsi"/>
          <w:b/>
          <w:color w:val="000000" w:themeColor="text1"/>
          <w:sz w:val="22"/>
          <w:szCs w:val="22"/>
        </w:rPr>
      </w:pPr>
      <w:r w:rsidRPr="000554A7">
        <w:rPr>
          <w:rFonts w:ascii="Book Antiqua" w:hAnsi="Book Antiqua" w:cstheme="majorHAnsi"/>
          <w:b/>
          <w:color w:val="000000" w:themeColor="text1"/>
          <w:sz w:val="22"/>
          <w:szCs w:val="22"/>
        </w:rPr>
        <w:t xml:space="preserve">Audit Acceptance Letter </w:t>
      </w:r>
    </w:p>
    <w:p w:rsidR="00AB08C5" w:rsidRPr="000554A7" w:rsidRDefault="00AB08C5" w:rsidP="00AB08C5">
      <w:pPr>
        <w:ind w:left="360"/>
        <w:rPr>
          <w:rFonts w:ascii="Book Antiqua" w:hAnsi="Book Antiqua" w:cstheme="majorHAnsi"/>
          <w:color w:val="000000" w:themeColor="text1"/>
          <w:sz w:val="22"/>
          <w:szCs w:val="22"/>
        </w:rPr>
      </w:pPr>
      <w:r w:rsidRPr="000554A7">
        <w:rPr>
          <w:rFonts w:ascii="Book Antiqua" w:hAnsi="Book Antiqua" w:cstheme="majorHAnsi"/>
          <w:color w:val="000000" w:themeColor="text1"/>
          <w:sz w:val="22"/>
          <w:szCs w:val="22"/>
        </w:rPr>
        <w:t xml:space="preserve">The audit acceptance letter has been provided to the CO and a copy is kept </w:t>
      </w:r>
      <w:r w:rsidR="003B2F5D" w:rsidRPr="000554A7">
        <w:rPr>
          <w:rFonts w:ascii="Book Antiqua" w:hAnsi="Book Antiqua" w:cstheme="majorHAnsi"/>
          <w:color w:val="000000" w:themeColor="text1"/>
          <w:sz w:val="22"/>
          <w:szCs w:val="22"/>
        </w:rPr>
        <w:t xml:space="preserve">for our records. </w:t>
      </w:r>
      <w:r w:rsidRPr="000554A7">
        <w:rPr>
          <w:rFonts w:ascii="Book Antiqua" w:hAnsi="Book Antiqua" w:cstheme="majorHAnsi"/>
          <w:color w:val="000000" w:themeColor="text1"/>
          <w:sz w:val="22"/>
          <w:szCs w:val="22"/>
        </w:rPr>
        <w:t>Related documentation including Declaration of fidelity and secrecy, Declaration of full time practice and Declaration of Indebtedness</w:t>
      </w:r>
      <w:r w:rsidR="0067360E" w:rsidRPr="000554A7">
        <w:rPr>
          <w:rFonts w:ascii="Book Antiqua" w:hAnsi="Book Antiqua" w:cstheme="majorHAnsi"/>
          <w:color w:val="000000" w:themeColor="text1"/>
          <w:sz w:val="22"/>
          <w:szCs w:val="22"/>
        </w:rPr>
        <w:t xml:space="preserve"> and other </w:t>
      </w:r>
      <w:proofErr w:type="gramStart"/>
      <w:r w:rsidR="0067360E" w:rsidRPr="000554A7">
        <w:rPr>
          <w:rFonts w:ascii="Book Antiqua" w:hAnsi="Book Antiqua" w:cstheme="majorHAnsi"/>
          <w:color w:val="000000" w:themeColor="text1"/>
          <w:sz w:val="22"/>
          <w:szCs w:val="22"/>
        </w:rPr>
        <w:t xml:space="preserve">documents </w:t>
      </w:r>
      <w:r w:rsidRPr="000554A7">
        <w:rPr>
          <w:rFonts w:ascii="Book Antiqua" w:hAnsi="Book Antiqua" w:cstheme="majorHAnsi"/>
          <w:color w:val="000000" w:themeColor="text1"/>
          <w:sz w:val="22"/>
          <w:szCs w:val="22"/>
        </w:rPr>
        <w:t xml:space="preserve"> ha</w:t>
      </w:r>
      <w:r w:rsidR="0067360E" w:rsidRPr="000554A7">
        <w:rPr>
          <w:rFonts w:ascii="Book Antiqua" w:hAnsi="Book Antiqua" w:cstheme="majorHAnsi"/>
          <w:color w:val="000000" w:themeColor="text1"/>
          <w:sz w:val="22"/>
          <w:szCs w:val="22"/>
        </w:rPr>
        <w:t>ve</w:t>
      </w:r>
      <w:proofErr w:type="gramEnd"/>
      <w:r w:rsidRPr="000554A7">
        <w:rPr>
          <w:rFonts w:ascii="Book Antiqua" w:hAnsi="Book Antiqua" w:cstheme="majorHAnsi"/>
          <w:color w:val="000000" w:themeColor="text1"/>
          <w:sz w:val="22"/>
          <w:szCs w:val="22"/>
        </w:rPr>
        <w:t xml:space="preserve"> also been attached to this section. Refer Appendix 1 for acceptance letter </w:t>
      </w:r>
    </w:p>
    <w:p w:rsidR="00AB08C5" w:rsidRPr="000554A7" w:rsidRDefault="00AB08C5" w:rsidP="00575833">
      <w:pPr>
        <w:pStyle w:val="ListParagraph"/>
        <w:numPr>
          <w:ilvl w:val="0"/>
          <w:numId w:val="28"/>
        </w:numPr>
        <w:rPr>
          <w:rFonts w:ascii="Book Antiqua" w:hAnsi="Book Antiqua" w:cstheme="majorHAnsi"/>
          <w:b/>
          <w:color w:val="000000" w:themeColor="text1"/>
          <w:sz w:val="22"/>
          <w:szCs w:val="22"/>
        </w:rPr>
      </w:pPr>
      <w:r w:rsidRPr="000554A7">
        <w:rPr>
          <w:rFonts w:ascii="Book Antiqua" w:hAnsi="Book Antiqua" w:cstheme="majorHAnsi"/>
          <w:b/>
          <w:color w:val="000000" w:themeColor="text1"/>
          <w:sz w:val="22"/>
          <w:szCs w:val="22"/>
        </w:rPr>
        <w:t>Engagement Letter</w:t>
      </w:r>
    </w:p>
    <w:p w:rsidR="00AB08C5" w:rsidRPr="000554A7" w:rsidRDefault="00AB08C5" w:rsidP="00AB08C5">
      <w:pPr>
        <w:pStyle w:val="ListParagraph"/>
        <w:ind w:left="360"/>
        <w:rPr>
          <w:rFonts w:ascii="Book Antiqua" w:hAnsi="Book Antiqua" w:cstheme="majorHAnsi"/>
          <w:color w:val="000000" w:themeColor="text1"/>
          <w:sz w:val="22"/>
          <w:szCs w:val="22"/>
        </w:rPr>
      </w:pPr>
    </w:p>
    <w:p w:rsidR="00AB08C5" w:rsidRPr="000554A7" w:rsidRDefault="00AB08C5" w:rsidP="00AB08C5">
      <w:pPr>
        <w:pStyle w:val="ListParagraph"/>
        <w:ind w:left="360"/>
        <w:rPr>
          <w:rFonts w:ascii="Book Antiqua" w:hAnsi="Book Antiqua" w:cstheme="majorHAnsi"/>
          <w:color w:val="000000" w:themeColor="text1"/>
          <w:sz w:val="22"/>
          <w:szCs w:val="22"/>
        </w:rPr>
      </w:pPr>
      <w:r w:rsidRPr="000554A7">
        <w:rPr>
          <w:rFonts w:ascii="Book Antiqua" w:hAnsi="Book Antiqua" w:cstheme="majorHAnsi"/>
          <w:color w:val="000000" w:themeColor="text1"/>
          <w:sz w:val="22"/>
          <w:szCs w:val="22"/>
        </w:rPr>
        <w:t xml:space="preserve">An engagement letter has been issued and kept in Appendix </w:t>
      </w:r>
      <w:r w:rsidR="003B2F5D" w:rsidRPr="000554A7">
        <w:rPr>
          <w:rFonts w:ascii="Book Antiqua" w:hAnsi="Book Antiqua" w:cstheme="majorHAnsi"/>
          <w:color w:val="000000" w:themeColor="text1"/>
          <w:sz w:val="22"/>
          <w:szCs w:val="22"/>
        </w:rPr>
        <w:t>2</w:t>
      </w:r>
    </w:p>
    <w:p w:rsidR="00AB08C5" w:rsidRPr="000554A7" w:rsidRDefault="00AB08C5" w:rsidP="00AB08C5">
      <w:pPr>
        <w:pStyle w:val="ListParagraph"/>
        <w:ind w:left="792"/>
        <w:rPr>
          <w:rFonts w:ascii="Book Antiqua" w:hAnsi="Book Antiqua" w:cstheme="majorHAnsi"/>
          <w:color w:val="000000" w:themeColor="text1"/>
          <w:sz w:val="22"/>
          <w:szCs w:val="22"/>
        </w:rPr>
      </w:pPr>
    </w:p>
    <w:p w:rsidR="00AB08C5" w:rsidRPr="000554A7" w:rsidRDefault="00AB08C5" w:rsidP="00575833">
      <w:pPr>
        <w:pStyle w:val="ListParagraph"/>
        <w:numPr>
          <w:ilvl w:val="0"/>
          <w:numId w:val="28"/>
        </w:numPr>
        <w:rPr>
          <w:rFonts w:ascii="Book Antiqua" w:hAnsi="Book Antiqua" w:cstheme="majorHAnsi"/>
          <w:b/>
          <w:color w:val="000000" w:themeColor="text1"/>
          <w:sz w:val="22"/>
          <w:szCs w:val="22"/>
        </w:rPr>
      </w:pPr>
      <w:r w:rsidRPr="000554A7">
        <w:rPr>
          <w:rFonts w:ascii="Book Antiqua" w:hAnsi="Book Antiqua" w:cstheme="majorHAnsi"/>
          <w:b/>
          <w:color w:val="000000" w:themeColor="text1"/>
          <w:sz w:val="22"/>
          <w:szCs w:val="22"/>
        </w:rPr>
        <w:t>Letter of communication with previous auditor</w:t>
      </w:r>
    </w:p>
    <w:p w:rsidR="0067360E" w:rsidRPr="000554A7" w:rsidRDefault="00AB08C5" w:rsidP="00AB08C5">
      <w:pPr>
        <w:ind w:left="360"/>
        <w:rPr>
          <w:rFonts w:ascii="Book Antiqua" w:hAnsi="Book Antiqua" w:cstheme="majorHAnsi"/>
          <w:color w:val="000000" w:themeColor="text1"/>
          <w:sz w:val="22"/>
          <w:szCs w:val="22"/>
        </w:rPr>
      </w:pPr>
      <w:r w:rsidRPr="000554A7">
        <w:rPr>
          <w:rFonts w:ascii="Book Antiqua" w:hAnsi="Book Antiqua" w:cstheme="majorHAnsi"/>
          <w:color w:val="000000" w:themeColor="text1"/>
          <w:sz w:val="22"/>
          <w:szCs w:val="22"/>
        </w:rPr>
        <w:t xml:space="preserve">Communication to the previous auditor M/s ………………………….. </w:t>
      </w:r>
      <w:proofErr w:type="gramStart"/>
      <w:r w:rsidRPr="000554A7">
        <w:rPr>
          <w:rFonts w:ascii="Book Antiqua" w:hAnsi="Book Antiqua" w:cstheme="majorHAnsi"/>
          <w:color w:val="000000" w:themeColor="text1"/>
          <w:sz w:val="22"/>
          <w:szCs w:val="22"/>
        </w:rPr>
        <w:t>has</w:t>
      </w:r>
      <w:proofErr w:type="gramEnd"/>
      <w:r w:rsidRPr="000554A7">
        <w:rPr>
          <w:rFonts w:ascii="Book Antiqua" w:hAnsi="Book Antiqua" w:cstheme="majorHAnsi"/>
          <w:color w:val="000000" w:themeColor="text1"/>
          <w:sz w:val="22"/>
          <w:szCs w:val="22"/>
        </w:rPr>
        <w:t xml:space="preserve"> been sent on ………………………. Vide courier ref</w:t>
      </w:r>
      <w:r w:rsidR="0067360E" w:rsidRPr="000554A7">
        <w:rPr>
          <w:rFonts w:ascii="Book Antiqua" w:hAnsi="Book Antiqua" w:cstheme="majorHAnsi"/>
          <w:color w:val="000000" w:themeColor="text1"/>
          <w:sz w:val="22"/>
          <w:szCs w:val="22"/>
        </w:rPr>
        <w:t xml:space="preserve">&amp; e mail </w:t>
      </w:r>
      <w:r w:rsidRPr="000554A7">
        <w:rPr>
          <w:rFonts w:ascii="Book Antiqua" w:hAnsi="Book Antiqua" w:cstheme="majorHAnsi"/>
          <w:color w:val="000000" w:themeColor="text1"/>
          <w:sz w:val="22"/>
          <w:szCs w:val="22"/>
        </w:rPr>
        <w:t xml:space="preserve"> ……………………… dated ……………………… and response has / has not been received.  </w:t>
      </w:r>
    </w:p>
    <w:p w:rsidR="00AB08C5" w:rsidRPr="000554A7" w:rsidRDefault="00AB08C5" w:rsidP="00AB08C5">
      <w:pPr>
        <w:ind w:left="360"/>
        <w:rPr>
          <w:rFonts w:ascii="Book Antiqua" w:hAnsi="Book Antiqua" w:cstheme="majorHAnsi"/>
          <w:color w:val="000000" w:themeColor="text1"/>
          <w:sz w:val="22"/>
          <w:szCs w:val="22"/>
        </w:rPr>
      </w:pPr>
      <w:r w:rsidRPr="000554A7">
        <w:rPr>
          <w:rFonts w:ascii="Book Antiqua" w:hAnsi="Book Antiqua" w:cstheme="majorHAnsi"/>
          <w:color w:val="000000" w:themeColor="text1"/>
          <w:sz w:val="22"/>
          <w:szCs w:val="22"/>
        </w:rPr>
        <w:t xml:space="preserve">Further the previous auditor has / has not been contacted over phone / e mail.  Refer Appendix 3 for Communication sent and response received.  Refer Appendix 3 </w:t>
      </w:r>
    </w:p>
    <w:p w:rsidR="006F679D" w:rsidRPr="000554A7" w:rsidRDefault="006F679D" w:rsidP="00575833">
      <w:pPr>
        <w:pStyle w:val="ListParagraph"/>
        <w:numPr>
          <w:ilvl w:val="0"/>
          <w:numId w:val="28"/>
        </w:numPr>
        <w:rPr>
          <w:rFonts w:ascii="Book Antiqua" w:hAnsi="Book Antiqua" w:cstheme="majorHAnsi"/>
          <w:b/>
          <w:color w:val="000000" w:themeColor="text1"/>
          <w:sz w:val="22"/>
          <w:szCs w:val="22"/>
        </w:rPr>
      </w:pPr>
      <w:bookmarkStart w:id="3" w:name="_Toc444781781"/>
      <w:r w:rsidRPr="000554A7">
        <w:rPr>
          <w:rFonts w:ascii="Book Antiqua" w:hAnsi="Book Antiqua" w:cstheme="majorHAnsi"/>
          <w:b/>
          <w:color w:val="000000" w:themeColor="text1"/>
          <w:sz w:val="22"/>
          <w:szCs w:val="22"/>
        </w:rPr>
        <w:t>Representation letter</w:t>
      </w:r>
      <w:bookmarkEnd w:id="3"/>
    </w:p>
    <w:p w:rsidR="006F679D" w:rsidRPr="000554A7" w:rsidRDefault="006F679D" w:rsidP="006F679D">
      <w:pPr>
        <w:ind w:left="360"/>
        <w:rPr>
          <w:rFonts w:ascii="Book Antiqua" w:hAnsi="Book Antiqua" w:cstheme="majorHAnsi"/>
          <w:color w:val="000000" w:themeColor="text1"/>
          <w:sz w:val="22"/>
          <w:szCs w:val="22"/>
        </w:rPr>
      </w:pPr>
      <w:r w:rsidRPr="000554A7">
        <w:rPr>
          <w:rFonts w:ascii="Book Antiqua" w:hAnsi="Book Antiqua" w:cstheme="majorHAnsi"/>
          <w:color w:val="000000" w:themeColor="text1"/>
          <w:sz w:val="22"/>
          <w:szCs w:val="22"/>
        </w:rPr>
        <w:t>Management Representation letter has been obtained as per the format prescribed and kept in Appendix 4</w:t>
      </w:r>
    </w:p>
    <w:p w:rsidR="00761B32" w:rsidRPr="000554A7" w:rsidRDefault="00761B32" w:rsidP="00761B32">
      <w:pPr>
        <w:pStyle w:val="ListParagraph"/>
        <w:spacing w:before="0" w:after="200" w:line="276" w:lineRule="auto"/>
        <w:ind w:left="792"/>
        <w:rPr>
          <w:rFonts w:ascii="Book Antiqua" w:hAnsi="Book Antiqua" w:cstheme="majorHAnsi"/>
          <w:color w:val="000000" w:themeColor="text1"/>
          <w:sz w:val="22"/>
          <w:szCs w:val="22"/>
        </w:rPr>
      </w:pPr>
    </w:p>
    <w:p w:rsidR="00761B32" w:rsidRPr="000554A7" w:rsidRDefault="00761B32" w:rsidP="00761B32">
      <w:pPr>
        <w:pStyle w:val="Heading1"/>
        <w:keepNext/>
        <w:keepLines/>
        <w:pageBreakBefore w:val="0"/>
        <w:numPr>
          <w:ilvl w:val="0"/>
          <w:numId w:val="8"/>
        </w:numPr>
        <w:pBdr>
          <w:bottom w:val="single" w:sz="4" w:space="1" w:color="auto"/>
        </w:pBdr>
        <w:spacing w:after="0" w:line="276" w:lineRule="auto"/>
        <w:rPr>
          <w:rFonts w:ascii="Book Antiqua" w:hAnsi="Book Antiqua" w:cstheme="majorHAnsi"/>
          <w:b/>
          <w:color w:val="000000" w:themeColor="text1"/>
          <w:sz w:val="22"/>
          <w:szCs w:val="22"/>
        </w:rPr>
      </w:pPr>
      <w:bookmarkStart w:id="4" w:name="_Toc4232054"/>
      <w:r w:rsidRPr="000554A7">
        <w:rPr>
          <w:rFonts w:ascii="Book Antiqua" w:hAnsi="Book Antiqua" w:cstheme="majorHAnsi"/>
          <w:b/>
          <w:color w:val="000000" w:themeColor="text1"/>
          <w:sz w:val="22"/>
          <w:szCs w:val="22"/>
        </w:rPr>
        <w:t>Key Reports and Certificates</w:t>
      </w:r>
      <w:bookmarkEnd w:id="4"/>
    </w:p>
    <w:p w:rsidR="00761B32" w:rsidRPr="000554A7" w:rsidRDefault="00761B32" w:rsidP="00761B32">
      <w:pPr>
        <w:pStyle w:val="ListParagraph"/>
        <w:spacing w:before="0" w:after="200" w:line="276" w:lineRule="auto"/>
        <w:ind w:left="792"/>
        <w:rPr>
          <w:rFonts w:ascii="Book Antiqua" w:hAnsi="Book Antiqua" w:cstheme="majorHAnsi"/>
          <w:color w:val="000000" w:themeColor="text1"/>
          <w:sz w:val="22"/>
          <w:szCs w:val="22"/>
        </w:rPr>
      </w:pPr>
    </w:p>
    <w:p w:rsidR="00761B32" w:rsidRPr="000554A7" w:rsidRDefault="00761B32" w:rsidP="00761B32">
      <w:pPr>
        <w:pStyle w:val="ListParagraph"/>
        <w:spacing w:before="0" w:after="200" w:line="276" w:lineRule="auto"/>
        <w:ind w:left="792"/>
        <w:rPr>
          <w:rFonts w:ascii="Book Antiqua" w:hAnsi="Book Antiqua" w:cstheme="majorHAnsi"/>
          <w:color w:val="000000" w:themeColor="text1"/>
          <w:sz w:val="22"/>
          <w:szCs w:val="22"/>
        </w:rPr>
      </w:pPr>
    </w:p>
    <w:p w:rsidR="0079542E" w:rsidRPr="000554A7" w:rsidRDefault="0079542E" w:rsidP="0048613E">
      <w:pPr>
        <w:pStyle w:val="ListParagraph"/>
        <w:numPr>
          <w:ilvl w:val="1"/>
          <w:numId w:val="8"/>
        </w:numPr>
        <w:spacing w:before="0" w:after="200" w:line="276" w:lineRule="auto"/>
        <w:rPr>
          <w:rFonts w:ascii="Book Antiqua" w:hAnsi="Book Antiqua" w:cstheme="majorHAnsi"/>
          <w:color w:val="000000" w:themeColor="text1"/>
          <w:sz w:val="22"/>
          <w:szCs w:val="22"/>
        </w:rPr>
      </w:pPr>
      <w:r w:rsidRPr="000554A7">
        <w:rPr>
          <w:rFonts w:ascii="Book Antiqua" w:hAnsi="Book Antiqua" w:cstheme="majorHAnsi"/>
          <w:b/>
          <w:color w:val="000000" w:themeColor="text1"/>
          <w:sz w:val="22"/>
          <w:szCs w:val="22"/>
        </w:rPr>
        <w:t>The</w:t>
      </w:r>
      <w:r w:rsidRPr="000554A7">
        <w:rPr>
          <w:rFonts w:ascii="Book Antiqua" w:hAnsi="Book Antiqua" w:cstheme="majorHAnsi"/>
          <w:color w:val="000000" w:themeColor="text1"/>
          <w:sz w:val="22"/>
          <w:szCs w:val="22"/>
        </w:rPr>
        <w:t xml:space="preserve"> following key reports / certificates are required to be issued by us </w:t>
      </w:r>
    </w:p>
    <w:p w:rsidR="0079542E" w:rsidRPr="000554A7" w:rsidRDefault="0079542E" w:rsidP="0079542E">
      <w:pPr>
        <w:pStyle w:val="ListParagraph"/>
        <w:ind w:left="426" w:hanging="426"/>
        <w:rPr>
          <w:rFonts w:ascii="Book Antiqua" w:hAnsi="Book Antiqua" w:cstheme="majorHAnsi"/>
          <w:color w:val="000000" w:themeColor="text1"/>
          <w:sz w:val="22"/>
          <w:szCs w:val="22"/>
        </w:rPr>
      </w:pPr>
    </w:p>
    <w:p w:rsidR="0079542E" w:rsidRPr="000554A7" w:rsidRDefault="0079542E" w:rsidP="0027089F">
      <w:pPr>
        <w:pStyle w:val="ListParagraph"/>
        <w:numPr>
          <w:ilvl w:val="2"/>
          <w:numId w:val="21"/>
        </w:numPr>
        <w:spacing w:before="0" w:after="200" w:line="276" w:lineRule="auto"/>
        <w:rPr>
          <w:rFonts w:ascii="Book Antiqua" w:hAnsi="Book Antiqua" w:cstheme="majorHAnsi"/>
          <w:color w:val="000000" w:themeColor="text1"/>
          <w:sz w:val="22"/>
          <w:szCs w:val="22"/>
        </w:rPr>
      </w:pPr>
      <w:r w:rsidRPr="000554A7">
        <w:rPr>
          <w:rFonts w:ascii="Book Antiqua" w:hAnsi="Book Antiqua" w:cstheme="majorHAnsi"/>
          <w:color w:val="000000" w:themeColor="text1"/>
          <w:sz w:val="22"/>
          <w:szCs w:val="22"/>
        </w:rPr>
        <w:t xml:space="preserve">Branch Auditors report </w:t>
      </w:r>
    </w:p>
    <w:p w:rsidR="0079542E" w:rsidRPr="000554A7" w:rsidRDefault="0079542E" w:rsidP="0027089F">
      <w:pPr>
        <w:pStyle w:val="ListParagraph"/>
        <w:numPr>
          <w:ilvl w:val="2"/>
          <w:numId w:val="21"/>
        </w:numPr>
        <w:spacing w:before="0" w:after="200" w:line="276" w:lineRule="auto"/>
        <w:rPr>
          <w:rFonts w:ascii="Book Antiqua" w:hAnsi="Book Antiqua" w:cstheme="majorHAnsi"/>
          <w:b/>
          <w:color w:val="000000" w:themeColor="text1"/>
          <w:sz w:val="22"/>
          <w:szCs w:val="22"/>
        </w:rPr>
      </w:pPr>
      <w:r w:rsidRPr="000554A7">
        <w:rPr>
          <w:rFonts w:ascii="Book Antiqua" w:hAnsi="Book Antiqua" w:cstheme="majorHAnsi"/>
          <w:b/>
          <w:color w:val="000000" w:themeColor="text1"/>
          <w:sz w:val="22"/>
          <w:szCs w:val="22"/>
        </w:rPr>
        <w:t>Memorandum of Changes if any</w:t>
      </w:r>
    </w:p>
    <w:p w:rsidR="0067360E" w:rsidRPr="000554A7" w:rsidRDefault="0079542E" w:rsidP="0067360E">
      <w:pPr>
        <w:pStyle w:val="ListParagraph"/>
        <w:numPr>
          <w:ilvl w:val="2"/>
          <w:numId w:val="21"/>
        </w:numPr>
        <w:spacing w:before="0" w:after="200" w:line="276" w:lineRule="auto"/>
        <w:rPr>
          <w:rFonts w:ascii="Book Antiqua" w:hAnsi="Book Antiqua" w:cstheme="majorHAnsi"/>
          <w:color w:val="000000" w:themeColor="text1"/>
          <w:sz w:val="22"/>
          <w:szCs w:val="22"/>
        </w:rPr>
      </w:pPr>
      <w:r w:rsidRPr="000554A7">
        <w:rPr>
          <w:rFonts w:ascii="Book Antiqua" w:hAnsi="Book Antiqua" w:cstheme="majorHAnsi"/>
          <w:color w:val="000000" w:themeColor="text1"/>
          <w:sz w:val="22"/>
          <w:szCs w:val="22"/>
        </w:rPr>
        <w:t>Certified / Attested financial statements</w:t>
      </w:r>
      <w:r w:rsidR="0067360E" w:rsidRPr="000554A7">
        <w:rPr>
          <w:rFonts w:ascii="Book Antiqua" w:hAnsi="Book Antiqua" w:cstheme="majorHAnsi"/>
          <w:color w:val="000000" w:themeColor="text1"/>
          <w:sz w:val="22"/>
          <w:szCs w:val="22"/>
        </w:rPr>
        <w:t xml:space="preserve"> including Schedules</w:t>
      </w:r>
    </w:p>
    <w:p w:rsidR="0079542E" w:rsidRPr="000554A7" w:rsidRDefault="0079542E" w:rsidP="0027089F">
      <w:pPr>
        <w:pStyle w:val="ListParagraph"/>
        <w:numPr>
          <w:ilvl w:val="2"/>
          <w:numId w:val="21"/>
        </w:numPr>
        <w:spacing w:before="0" w:after="200" w:line="276" w:lineRule="auto"/>
        <w:rPr>
          <w:rFonts w:ascii="Book Antiqua" w:hAnsi="Book Antiqua" w:cstheme="majorHAnsi"/>
          <w:color w:val="000000" w:themeColor="text1"/>
          <w:sz w:val="22"/>
          <w:szCs w:val="22"/>
        </w:rPr>
      </w:pPr>
      <w:r w:rsidRPr="000554A7">
        <w:rPr>
          <w:rFonts w:ascii="Book Antiqua" w:hAnsi="Book Antiqua" w:cstheme="majorHAnsi"/>
          <w:color w:val="000000" w:themeColor="text1"/>
          <w:sz w:val="22"/>
          <w:szCs w:val="22"/>
        </w:rPr>
        <w:t xml:space="preserve">Long Form Audit Report </w:t>
      </w:r>
    </w:p>
    <w:p w:rsidR="0079542E" w:rsidRPr="000554A7" w:rsidRDefault="0079542E" w:rsidP="0027089F">
      <w:pPr>
        <w:pStyle w:val="ListParagraph"/>
        <w:numPr>
          <w:ilvl w:val="2"/>
          <w:numId w:val="21"/>
        </w:numPr>
        <w:spacing w:before="0" w:after="200" w:line="276" w:lineRule="auto"/>
        <w:rPr>
          <w:rFonts w:ascii="Book Antiqua" w:hAnsi="Book Antiqua" w:cstheme="majorHAnsi"/>
          <w:color w:val="000000" w:themeColor="text1"/>
          <w:sz w:val="22"/>
          <w:szCs w:val="22"/>
        </w:rPr>
      </w:pPr>
      <w:r w:rsidRPr="000554A7">
        <w:rPr>
          <w:rFonts w:ascii="Book Antiqua" w:hAnsi="Book Antiqua" w:cstheme="majorHAnsi"/>
          <w:color w:val="000000" w:themeColor="text1"/>
          <w:sz w:val="22"/>
          <w:szCs w:val="22"/>
        </w:rPr>
        <w:t>Certificates as per index attached in the next segment</w:t>
      </w:r>
    </w:p>
    <w:p w:rsidR="0079542E" w:rsidRPr="000554A7" w:rsidRDefault="0079542E" w:rsidP="0027089F">
      <w:pPr>
        <w:pStyle w:val="ListParagraph"/>
        <w:numPr>
          <w:ilvl w:val="2"/>
          <w:numId w:val="21"/>
        </w:numPr>
        <w:spacing w:before="0" w:after="200" w:line="276" w:lineRule="auto"/>
        <w:rPr>
          <w:rFonts w:ascii="Book Antiqua" w:hAnsi="Book Antiqua" w:cstheme="majorHAnsi"/>
          <w:color w:val="000000" w:themeColor="text1"/>
          <w:sz w:val="22"/>
          <w:szCs w:val="22"/>
        </w:rPr>
      </w:pPr>
      <w:r w:rsidRPr="000554A7">
        <w:rPr>
          <w:rFonts w:ascii="Book Antiqua" w:hAnsi="Book Antiqua" w:cstheme="majorHAnsi"/>
          <w:color w:val="000000" w:themeColor="text1"/>
          <w:sz w:val="22"/>
          <w:szCs w:val="22"/>
        </w:rPr>
        <w:t xml:space="preserve">Tax Audit report under Section 44AB of the Income tax Act </w:t>
      </w:r>
    </w:p>
    <w:p w:rsidR="0079542E" w:rsidRPr="000554A7" w:rsidRDefault="0079542E" w:rsidP="0079542E">
      <w:pPr>
        <w:pStyle w:val="ListParagraph"/>
        <w:ind w:left="426" w:hanging="426"/>
        <w:rPr>
          <w:rFonts w:ascii="Book Antiqua" w:hAnsi="Book Antiqua" w:cstheme="majorHAnsi"/>
          <w:color w:val="000000" w:themeColor="text1"/>
          <w:sz w:val="22"/>
          <w:szCs w:val="22"/>
        </w:rPr>
      </w:pPr>
    </w:p>
    <w:p w:rsidR="0048613E" w:rsidRPr="000554A7" w:rsidRDefault="0048613E" w:rsidP="0048613E">
      <w:pPr>
        <w:pStyle w:val="Heading1"/>
        <w:keepNext/>
        <w:keepLines/>
        <w:pageBreakBefore w:val="0"/>
        <w:numPr>
          <w:ilvl w:val="0"/>
          <w:numId w:val="8"/>
        </w:numPr>
        <w:pBdr>
          <w:bottom w:val="single" w:sz="4" w:space="1" w:color="auto"/>
        </w:pBdr>
        <w:spacing w:after="0" w:line="276" w:lineRule="auto"/>
        <w:rPr>
          <w:rFonts w:ascii="Book Antiqua" w:hAnsi="Book Antiqua" w:cstheme="majorHAnsi"/>
          <w:b/>
          <w:color w:val="000000" w:themeColor="text1"/>
          <w:sz w:val="22"/>
          <w:szCs w:val="22"/>
        </w:rPr>
      </w:pPr>
      <w:bookmarkStart w:id="5" w:name="_Toc444781776"/>
      <w:bookmarkStart w:id="6" w:name="_Toc4232055"/>
      <w:r w:rsidRPr="000554A7">
        <w:rPr>
          <w:rFonts w:ascii="Book Antiqua" w:hAnsi="Book Antiqua" w:cstheme="majorHAnsi"/>
          <w:b/>
          <w:color w:val="000000" w:themeColor="text1"/>
          <w:sz w:val="22"/>
          <w:szCs w:val="22"/>
        </w:rPr>
        <w:t>Audit Instructions and Team</w:t>
      </w:r>
      <w:bookmarkEnd w:id="5"/>
      <w:bookmarkEnd w:id="6"/>
    </w:p>
    <w:p w:rsidR="0048613E" w:rsidRPr="000554A7" w:rsidRDefault="0048613E" w:rsidP="0079542E">
      <w:pPr>
        <w:pStyle w:val="ListParagraph"/>
        <w:ind w:left="426" w:hanging="426"/>
        <w:rPr>
          <w:rFonts w:ascii="Book Antiqua" w:hAnsi="Book Antiqua" w:cstheme="majorHAnsi"/>
          <w:color w:val="000000" w:themeColor="text1"/>
          <w:sz w:val="22"/>
          <w:szCs w:val="22"/>
        </w:rPr>
      </w:pPr>
    </w:p>
    <w:p w:rsidR="0048613E" w:rsidRPr="000554A7" w:rsidRDefault="0048613E" w:rsidP="0048613E">
      <w:pPr>
        <w:pStyle w:val="ListParagraph"/>
        <w:numPr>
          <w:ilvl w:val="1"/>
          <w:numId w:val="8"/>
        </w:numPr>
        <w:spacing w:before="0" w:after="200" w:line="276" w:lineRule="auto"/>
        <w:rPr>
          <w:rFonts w:ascii="Book Antiqua" w:hAnsi="Book Antiqua" w:cstheme="majorHAnsi"/>
          <w:color w:val="000000" w:themeColor="text1"/>
          <w:sz w:val="22"/>
          <w:szCs w:val="22"/>
        </w:rPr>
      </w:pPr>
      <w:r w:rsidRPr="000554A7">
        <w:rPr>
          <w:rFonts w:ascii="Book Antiqua" w:hAnsi="Book Antiqua" w:cstheme="majorHAnsi"/>
          <w:color w:val="000000" w:themeColor="text1"/>
          <w:sz w:val="22"/>
          <w:szCs w:val="22"/>
        </w:rPr>
        <w:t>The Branch audit instructions as received from the Head / Circle office</w:t>
      </w:r>
      <w:r w:rsidR="0067360E" w:rsidRPr="000554A7">
        <w:rPr>
          <w:rFonts w:ascii="Book Antiqua" w:hAnsi="Book Antiqua" w:cstheme="majorHAnsi"/>
          <w:color w:val="000000" w:themeColor="text1"/>
          <w:sz w:val="22"/>
          <w:szCs w:val="22"/>
        </w:rPr>
        <w:t xml:space="preserve"> in a CD / hard copy </w:t>
      </w:r>
      <w:r w:rsidRPr="000554A7">
        <w:rPr>
          <w:rFonts w:ascii="Book Antiqua" w:hAnsi="Book Antiqua" w:cstheme="majorHAnsi"/>
          <w:color w:val="000000" w:themeColor="text1"/>
          <w:sz w:val="22"/>
          <w:szCs w:val="22"/>
        </w:rPr>
        <w:t xml:space="preserve">have been duly </w:t>
      </w:r>
      <w:proofErr w:type="spellStart"/>
      <w:r w:rsidRPr="000554A7">
        <w:rPr>
          <w:rFonts w:ascii="Book Antiqua" w:hAnsi="Book Antiqua" w:cstheme="majorHAnsi"/>
          <w:color w:val="000000" w:themeColor="text1"/>
          <w:sz w:val="22"/>
          <w:szCs w:val="22"/>
        </w:rPr>
        <w:t>cognised</w:t>
      </w:r>
      <w:proofErr w:type="spellEnd"/>
      <w:r w:rsidRPr="000554A7">
        <w:rPr>
          <w:rFonts w:ascii="Book Antiqua" w:hAnsi="Book Antiqua" w:cstheme="majorHAnsi"/>
          <w:color w:val="000000" w:themeColor="text1"/>
          <w:sz w:val="22"/>
          <w:szCs w:val="22"/>
        </w:rPr>
        <w:t xml:space="preserve"> for in the preparation of this</w:t>
      </w:r>
      <w:r w:rsidR="0067360E" w:rsidRPr="000554A7">
        <w:rPr>
          <w:rFonts w:ascii="Book Antiqua" w:hAnsi="Book Antiqua" w:cstheme="majorHAnsi"/>
          <w:color w:val="000000" w:themeColor="text1"/>
          <w:sz w:val="22"/>
          <w:szCs w:val="22"/>
        </w:rPr>
        <w:t xml:space="preserve"> integrated work paper document.  This is kept in Appendix 5</w:t>
      </w:r>
    </w:p>
    <w:p w:rsidR="0048613E" w:rsidRPr="000554A7" w:rsidRDefault="0048613E" w:rsidP="0048613E">
      <w:pPr>
        <w:pStyle w:val="ListParagraph"/>
        <w:spacing w:before="0" w:after="200" w:line="276" w:lineRule="auto"/>
        <w:ind w:left="792"/>
        <w:rPr>
          <w:rFonts w:ascii="Book Antiqua" w:hAnsi="Book Antiqua" w:cstheme="majorHAnsi"/>
          <w:color w:val="000000" w:themeColor="text1"/>
          <w:sz w:val="22"/>
          <w:szCs w:val="22"/>
        </w:rPr>
      </w:pPr>
    </w:p>
    <w:p w:rsidR="0048613E" w:rsidRPr="000554A7" w:rsidRDefault="0048613E" w:rsidP="0048613E">
      <w:pPr>
        <w:pStyle w:val="ListParagraph"/>
        <w:numPr>
          <w:ilvl w:val="1"/>
          <w:numId w:val="8"/>
        </w:numPr>
        <w:spacing w:before="0" w:after="200" w:line="276" w:lineRule="auto"/>
        <w:rPr>
          <w:rFonts w:ascii="Book Antiqua" w:hAnsi="Book Antiqua" w:cstheme="majorHAnsi"/>
          <w:color w:val="000000" w:themeColor="text1"/>
          <w:sz w:val="22"/>
          <w:szCs w:val="22"/>
        </w:rPr>
      </w:pPr>
      <w:r w:rsidRPr="000554A7">
        <w:rPr>
          <w:rFonts w:ascii="Book Antiqua" w:hAnsi="Book Antiqua" w:cstheme="majorHAnsi"/>
          <w:color w:val="000000" w:themeColor="text1"/>
          <w:sz w:val="22"/>
          <w:szCs w:val="22"/>
        </w:rPr>
        <w:t>The audit was commenced on ……………. and completed on …………………. By the following team</w:t>
      </w:r>
    </w:p>
    <w:tbl>
      <w:tblPr>
        <w:tblStyle w:val="TableGrid"/>
        <w:tblW w:w="9103" w:type="dxa"/>
        <w:jc w:val="center"/>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ook w:val="04A0"/>
      </w:tblPr>
      <w:tblGrid>
        <w:gridCol w:w="1888"/>
        <w:gridCol w:w="2603"/>
        <w:gridCol w:w="993"/>
        <w:gridCol w:w="2201"/>
        <w:gridCol w:w="1418"/>
      </w:tblGrid>
      <w:tr w:rsidR="008B474C" w:rsidRPr="000554A7" w:rsidTr="0048613E">
        <w:trPr>
          <w:trHeight w:val="442"/>
          <w:jc w:val="center"/>
        </w:trPr>
        <w:tc>
          <w:tcPr>
            <w:tcW w:w="1888" w:type="dxa"/>
            <w:shd w:val="clear" w:color="auto" w:fill="D9D9D9" w:themeFill="background1" w:themeFillShade="D9"/>
          </w:tcPr>
          <w:p w:rsidR="0048613E" w:rsidRPr="000554A7" w:rsidRDefault="0048613E" w:rsidP="0048613E">
            <w:pPr>
              <w:ind w:left="426" w:hanging="426"/>
              <w:jc w:val="center"/>
              <w:rPr>
                <w:rFonts w:ascii="Book Antiqua" w:hAnsi="Book Antiqua" w:cstheme="majorHAnsi"/>
                <w:color w:val="000000" w:themeColor="text1"/>
                <w:sz w:val="22"/>
                <w:szCs w:val="22"/>
              </w:rPr>
            </w:pPr>
            <w:r w:rsidRPr="000554A7">
              <w:rPr>
                <w:rFonts w:ascii="Book Antiqua" w:hAnsi="Book Antiqua" w:cstheme="majorHAnsi"/>
                <w:color w:val="000000" w:themeColor="text1"/>
                <w:sz w:val="22"/>
                <w:szCs w:val="22"/>
              </w:rPr>
              <w:t xml:space="preserve">Name </w:t>
            </w:r>
          </w:p>
        </w:tc>
        <w:tc>
          <w:tcPr>
            <w:tcW w:w="2603" w:type="dxa"/>
            <w:shd w:val="clear" w:color="auto" w:fill="D9D9D9" w:themeFill="background1" w:themeFillShade="D9"/>
          </w:tcPr>
          <w:p w:rsidR="0048613E" w:rsidRPr="000554A7" w:rsidRDefault="0048613E" w:rsidP="0048613E">
            <w:pPr>
              <w:ind w:left="426" w:hanging="426"/>
              <w:jc w:val="center"/>
              <w:rPr>
                <w:rFonts w:ascii="Book Antiqua" w:hAnsi="Book Antiqua" w:cstheme="majorHAnsi"/>
                <w:color w:val="000000" w:themeColor="text1"/>
                <w:sz w:val="22"/>
                <w:szCs w:val="22"/>
              </w:rPr>
            </w:pPr>
            <w:r w:rsidRPr="000554A7">
              <w:rPr>
                <w:rFonts w:ascii="Book Antiqua" w:hAnsi="Book Antiqua" w:cstheme="majorHAnsi"/>
                <w:color w:val="000000" w:themeColor="text1"/>
                <w:sz w:val="22"/>
                <w:szCs w:val="22"/>
              </w:rPr>
              <w:t xml:space="preserve">Designation </w:t>
            </w:r>
          </w:p>
        </w:tc>
        <w:tc>
          <w:tcPr>
            <w:tcW w:w="993" w:type="dxa"/>
            <w:shd w:val="clear" w:color="auto" w:fill="D9D9D9" w:themeFill="background1" w:themeFillShade="D9"/>
          </w:tcPr>
          <w:p w:rsidR="0048613E" w:rsidRPr="000554A7" w:rsidRDefault="0048613E" w:rsidP="0048613E">
            <w:pPr>
              <w:ind w:left="426" w:hanging="426"/>
              <w:jc w:val="center"/>
              <w:rPr>
                <w:rFonts w:ascii="Book Antiqua" w:hAnsi="Book Antiqua" w:cstheme="majorHAnsi"/>
                <w:color w:val="000000" w:themeColor="text1"/>
                <w:sz w:val="22"/>
                <w:szCs w:val="22"/>
              </w:rPr>
            </w:pPr>
            <w:r w:rsidRPr="000554A7">
              <w:rPr>
                <w:rFonts w:ascii="Book Antiqua" w:hAnsi="Book Antiqua" w:cstheme="majorHAnsi"/>
                <w:color w:val="000000" w:themeColor="text1"/>
                <w:sz w:val="22"/>
                <w:szCs w:val="22"/>
              </w:rPr>
              <w:t xml:space="preserve">Days </w:t>
            </w:r>
          </w:p>
        </w:tc>
        <w:tc>
          <w:tcPr>
            <w:tcW w:w="2201" w:type="dxa"/>
            <w:shd w:val="clear" w:color="auto" w:fill="D9D9D9" w:themeFill="background1" w:themeFillShade="D9"/>
          </w:tcPr>
          <w:p w:rsidR="0048613E" w:rsidRPr="000554A7" w:rsidRDefault="0048613E" w:rsidP="0048613E">
            <w:pPr>
              <w:ind w:left="426" w:hanging="426"/>
              <w:jc w:val="center"/>
              <w:rPr>
                <w:rFonts w:ascii="Book Antiqua" w:hAnsi="Book Antiqua" w:cstheme="majorHAnsi"/>
                <w:color w:val="000000" w:themeColor="text1"/>
                <w:sz w:val="22"/>
                <w:szCs w:val="22"/>
              </w:rPr>
            </w:pPr>
            <w:r w:rsidRPr="000554A7">
              <w:rPr>
                <w:rFonts w:ascii="Book Antiqua" w:hAnsi="Book Antiqua" w:cstheme="majorHAnsi"/>
                <w:color w:val="000000" w:themeColor="text1"/>
                <w:sz w:val="22"/>
                <w:szCs w:val="22"/>
              </w:rPr>
              <w:t>From</w:t>
            </w:r>
          </w:p>
        </w:tc>
        <w:tc>
          <w:tcPr>
            <w:tcW w:w="1418" w:type="dxa"/>
            <w:shd w:val="clear" w:color="auto" w:fill="D9D9D9" w:themeFill="background1" w:themeFillShade="D9"/>
          </w:tcPr>
          <w:p w:rsidR="0048613E" w:rsidRPr="000554A7" w:rsidRDefault="0048613E" w:rsidP="0048613E">
            <w:pPr>
              <w:ind w:left="426" w:hanging="426"/>
              <w:jc w:val="center"/>
              <w:rPr>
                <w:rFonts w:ascii="Book Antiqua" w:hAnsi="Book Antiqua" w:cstheme="majorHAnsi"/>
                <w:color w:val="000000" w:themeColor="text1"/>
                <w:sz w:val="22"/>
                <w:szCs w:val="22"/>
              </w:rPr>
            </w:pPr>
            <w:r w:rsidRPr="000554A7">
              <w:rPr>
                <w:rFonts w:ascii="Book Antiqua" w:hAnsi="Book Antiqua" w:cstheme="majorHAnsi"/>
                <w:color w:val="000000" w:themeColor="text1"/>
                <w:sz w:val="22"/>
                <w:szCs w:val="22"/>
              </w:rPr>
              <w:t>To</w:t>
            </w:r>
          </w:p>
        </w:tc>
      </w:tr>
      <w:tr w:rsidR="008B474C" w:rsidRPr="000554A7" w:rsidTr="0048613E">
        <w:trPr>
          <w:trHeight w:val="442"/>
          <w:jc w:val="center"/>
        </w:trPr>
        <w:tc>
          <w:tcPr>
            <w:tcW w:w="1888" w:type="dxa"/>
          </w:tcPr>
          <w:p w:rsidR="0048613E" w:rsidRPr="000554A7" w:rsidRDefault="0048613E" w:rsidP="0048613E">
            <w:pPr>
              <w:ind w:left="426" w:hanging="426"/>
              <w:rPr>
                <w:rFonts w:ascii="Book Antiqua" w:hAnsi="Book Antiqua" w:cstheme="majorHAnsi"/>
                <w:color w:val="000000" w:themeColor="text1"/>
                <w:sz w:val="22"/>
                <w:szCs w:val="22"/>
              </w:rPr>
            </w:pPr>
          </w:p>
        </w:tc>
        <w:tc>
          <w:tcPr>
            <w:tcW w:w="2603" w:type="dxa"/>
          </w:tcPr>
          <w:p w:rsidR="0048613E" w:rsidRPr="000554A7" w:rsidRDefault="0048613E" w:rsidP="0048613E">
            <w:pPr>
              <w:ind w:left="426" w:hanging="426"/>
              <w:rPr>
                <w:rFonts w:ascii="Book Antiqua" w:hAnsi="Book Antiqua" w:cstheme="majorHAnsi"/>
                <w:color w:val="000000" w:themeColor="text1"/>
                <w:sz w:val="22"/>
                <w:szCs w:val="22"/>
              </w:rPr>
            </w:pPr>
            <w:r w:rsidRPr="000554A7">
              <w:rPr>
                <w:rFonts w:ascii="Book Antiqua" w:hAnsi="Book Antiqua" w:cstheme="majorHAnsi"/>
                <w:color w:val="000000" w:themeColor="text1"/>
                <w:sz w:val="22"/>
                <w:szCs w:val="22"/>
              </w:rPr>
              <w:t>Partner</w:t>
            </w:r>
          </w:p>
        </w:tc>
        <w:tc>
          <w:tcPr>
            <w:tcW w:w="993" w:type="dxa"/>
          </w:tcPr>
          <w:p w:rsidR="0048613E" w:rsidRPr="000554A7" w:rsidRDefault="0048613E" w:rsidP="0048613E">
            <w:pPr>
              <w:ind w:left="426" w:hanging="426"/>
              <w:rPr>
                <w:rFonts w:ascii="Book Antiqua" w:hAnsi="Book Antiqua" w:cstheme="majorHAnsi"/>
                <w:color w:val="000000" w:themeColor="text1"/>
                <w:sz w:val="22"/>
                <w:szCs w:val="22"/>
              </w:rPr>
            </w:pPr>
          </w:p>
        </w:tc>
        <w:tc>
          <w:tcPr>
            <w:tcW w:w="2201" w:type="dxa"/>
          </w:tcPr>
          <w:p w:rsidR="0048613E" w:rsidRPr="000554A7" w:rsidRDefault="0048613E" w:rsidP="0048613E">
            <w:pPr>
              <w:ind w:left="426" w:hanging="426"/>
              <w:rPr>
                <w:rFonts w:ascii="Book Antiqua" w:hAnsi="Book Antiqua" w:cstheme="majorHAnsi"/>
                <w:color w:val="000000" w:themeColor="text1"/>
                <w:sz w:val="22"/>
                <w:szCs w:val="22"/>
              </w:rPr>
            </w:pPr>
          </w:p>
        </w:tc>
        <w:tc>
          <w:tcPr>
            <w:tcW w:w="1418" w:type="dxa"/>
          </w:tcPr>
          <w:p w:rsidR="0048613E" w:rsidRPr="000554A7" w:rsidRDefault="0048613E" w:rsidP="0048613E">
            <w:pPr>
              <w:ind w:left="426" w:hanging="426"/>
              <w:rPr>
                <w:rFonts w:ascii="Book Antiqua" w:hAnsi="Book Antiqua" w:cstheme="majorHAnsi"/>
                <w:color w:val="000000" w:themeColor="text1"/>
                <w:sz w:val="22"/>
                <w:szCs w:val="22"/>
              </w:rPr>
            </w:pPr>
          </w:p>
        </w:tc>
      </w:tr>
      <w:tr w:rsidR="008B474C" w:rsidRPr="000554A7" w:rsidTr="0048613E">
        <w:trPr>
          <w:trHeight w:val="442"/>
          <w:jc w:val="center"/>
        </w:trPr>
        <w:tc>
          <w:tcPr>
            <w:tcW w:w="1888" w:type="dxa"/>
          </w:tcPr>
          <w:p w:rsidR="0048613E" w:rsidRPr="000554A7" w:rsidRDefault="0048613E" w:rsidP="0048613E">
            <w:pPr>
              <w:ind w:left="426" w:hanging="426"/>
              <w:rPr>
                <w:rFonts w:ascii="Book Antiqua" w:hAnsi="Book Antiqua" w:cstheme="majorHAnsi"/>
                <w:color w:val="000000" w:themeColor="text1"/>
                <w:sz w:val="22"/>
                <w:szCs w:val="22"/>
              </w:rPr>
            </w:pPr>
          </w:p>
        </w:tc>
        <w:tc>
          <w:tcPr>
            <w:tcW w:w="2603" w:type="dxa"/>
          </w:tcPr>
          <w:p w:rsidR="0048613E" w:rsidRPr="000554A7" w:rsidRDefault="0048613E" w:rsidP="0048613E">
            <w:pPr>
              <w:ind w:left="426" w:hanging="426"/>
              <w:rPr>
                <w:rFonts w:ascii="Book Antiqua" w:hAnsi="Book Antiqua" w:cstheme="majorHAnsi"/>
                <w:color w:val="000000" w:themeColor="text1"/>
                <w:sz w:val="22"/>
                <w:szCs w:val="22"/>
              </w:rPr>
            </w:pPr>
            <w:r w:rsidRPr="000554A7">
              <w:rPr>
                <w:rFonts w:ascii="Book Antiqua" w:hAnsi="Book Antiqua" w:cstheme="majorHAnsi"/>
                <w:color w:val="000000" w:themeColor="text1"/>
                <w:sz w:val="22"/>
                <w:szCs w:val="22"/>
              </w:rPr>
              <w:t xml:space="preserve">Qualified Paid Assistant </w:t>
            </w:r>
          </w:p>
        </w:tc>
        <w:tc>
          <w:tcPr>
            <w:tcW w:w="993" w:type="dxa"/>
          </w:tcPr>
          <w:p w:rsidR="0048613E" w:rsidRPr="000554A7" w:rsidRDefault="0048613E" w:rsidP="0048613E">
            <w:pPr>
              <w:ind w:left="426" w:hanging="426"/>
              <w:rPr>
                <w:rFonts w:ascii="Book Antiqua" w:hAnsi="Book Antiqua" w:cstheme="majorHAnsi"/>
                <w:color w:val="000000" w:themeColor="text1"/>
                <w:sz w:val="22"/>
                <w:szCs w:val="22"/>
              </w:rPr>
            </w:pPr>
          </w:p>
        </w:tc>
        <w:tc>
          <w:tcPr>
            <w:tcW w:w="2201" w:type="dxa"/>
          </w:tcPr>
          <w:p w:rsidR="0048613E" w:rsidRPr="000554A7" w:rsidRDefault="0048613E" w:rsidP="0048613E">
            <w:pPr>
              <w:ind w:left="426" w:hanging="426"/>
              <w:rPr>
                <w:rFonts w:ascii="Book Antiqua" w:hAnsi="Book Antiqua" w:cstheme="majorHAnsi"/>
                <w:color w:val="000000" w:themeColor="text1"/>
                <w:sz w:val="22"/>
                <w:szCs w:val="22"/>
              </w:rPr>
            </w:pPr>
          </w:p>
        </w:tc>
        <w:tc>
          <w:tcPr>
            <w:tcW w:w="1418" w:type="dxa"/>
          </w:tcPr>
          <w:p w:rsidR="0048613E" w:rsidRPr="000554A7" w:rsidRDefault="0048613E" w:rsidP="0048613E">
            <w:pPr>
              <w:ind w:left="426" w:hanging="426"/>
              <w:rPr>
                <w:rFonts w:ascii="Book Antiqua" w:hAnsi="Book Antiqua" w:cstheme="majorHAnsi"/>
                <w:color w:val="000000" w:themeColor="text1"/>
                <w:sz w:val="22"/>
                <w:szCs w:val="22"/>
              </w:rPr>
            </w:pPr>
          </w:p>
        </w:tc>
      </w:tr>
      <w:tr w:rsidR="008B474C" w:rsidRPr="000554A7" w:rsidTr="0048613E">
        <w:trPr>
          <w:trHeight w:val="417"/>
          <w:jc w:val="center"/>
        </w:trPr>
        <w:tc>
          <w:tcPr>
            <w:tcW w:w="1888" w:type="dxa"/>
          </w:tcPr>
          <w:p w:rsidR="0048613E" w:rsidRPr="000554A7" w:rsidRDefault="0048613E" w:rsidP="0048613E">
            <w:pPr>
              <w:ind w:left="426" w:hanging="426"/>
              <w:rPr>
                <w:rFonts w:ascii="Book Antiqua" w:hAnsi="Book Antiqua" w:cstheme="majorHAnsi"/>
                <w:color w:val="000000" w:themeColor="text1"/>
                <w:sz w:val="22"/>
                <w:szCs w:val="22"/>
              </w:rPr>
            </w:pPr>
          </w:p>
        </w:tc>
        <w:tc>
          <w:tcPr>
            <w:tcW w:w="2603" w:type="dxa"/>
          </w:tcPr>
          <w:p w:rsidR="0048613E" w:rsidRPr="000554A7" w:rsidRDefault="0048613E" w:rsidP="0048613E">
            <w:pPr>
              <w:ind w:left="426" w:hanging="426"/>
              <w:rPr>
                <w:rFonts w:ascii="Book Antiqua" w:hAnsi="Book Antiqua" w:cstheme="majorHAnsi"/>
                <w:color w:val="000000" w:themeColor="text1"/>
                <w:sz w:val="22"/>
                <w:szCs w:val="22"/>
              </w:rPr>
            </w:pPr>
            <w:r w:rsidRPr="000554A7">
              <w:rPr>
                <w:rFonts w:ascii="Book Antiqua" w:hAnsi="Book Antiqua" w:cstheme="majorHAnsi"/>
                <w:color w:val="000000" w:themeColor="text1"/>
                <w:sz w:val="22"/>
                <w:szCs w:val="22"/>
              </w:rPr>
              <w:t>Audit Assistant</w:t>
            </w:r>
          </w:p>
        </w:tc>
        <w:tc>
          <w:tcPr>
            <w:tcW w:w="993" w:type="dxa"/>
          </w:tcPr>
          <w:p w:rsidR="0048613E" w:rsidRPr="000554A7" w:rsidRDefault="0048613E" w:rsidP="0048613E">
            <w:pPr>
              <w:ind w:left="426" w:hanging="426"/>
              <w:rPr>
                <w:rFonts w:ascii="Book Antiqua" w:hAnsi="Book Antiqua" w:cstheme="majorHAnsi"/>
                <w:color w:val="000000" w:themeColor="text1"/>
                <w:sz w:val="22"/>
                <w:szCs w:val="22"/>
              </w:rPr>
            </w:pPr>
          </w:p>
        </w:tc>
        <w:tc>
          <w:tcPr>
            <w:tcW w:w="2201" w:type="dxa"/>
          </w:tcPr>
          <w:p w:rsidR="0048613E" w:rsidRPr="000554A7" w:rsidRDefault="0048613E" w:rsidP="0048613E">
            <w:pPr>
              <w:ind w:left="426" w:hanging="426"/>
              <w:rPr>
                <w:rFonts w:ascii="Book Antiqua" w:hAnsi="Book Antiqua" w:cstheme="majorHAnsi"/>
                <w:color w:val="000000" w:themeColor="text1"/>
                <w:sz w:val="22"/>
                <w:szCs w:val="22"/>
              </w:rPr>
            </w:pPr>
          </w:p>
        </w:tc>
        <w:tc>
          <w:tcPr>
            <w:tcW w:w="1418" w:type="dxa"/>
          </w:tcPr>
          <w:p w:rsidR="0048613E" w:rsidRPr="000554A7" w:rsidRDefault="0048613E" w:rsidP="0048613E">
            <w:pPr>
              <w:ind w:left="426" w:hanging="426"/>
              <w:rPr>
                <w:rFonts w:ascii="Book Antiqua" w:hAnsi="Book Antiqua" w:cstheme="majorHAnsi"/>
                <w:color w:val="000000" w:themeColor="text1"/>
                <w:sz w:val="22"/>
                <w:szCs w:val="22"/>
              </w:rPr>
            </w:pPr>
          </w:p>
        </w:tc>
      </w:tr>
      <w:tr w:rsidR="0048613E" w:rsidRPr="000554A7" w:rsidTr="0048613E">
        <w:trPr>
          <w:trHeight w:val="442"/>
          <w:jc w:val="center"/>
        </w:trPr>
        <w:tc>
          <w:tcPr>
            <w:tcW w:w="1888" w:type="dxa"/>
          </w:tcPr>
          <w:p w:rsidR="0048613E" w:rsidRPr="000554A7" w:rsidRDefault="0048613E" w:rsidP="0048613E">
            <w:pPr>
              <w:ind w:left="426" w:hanging="426"/>
              <w:rPr>
                <w:rFonts w:ascii="Book Antiqua" w:hAnsi="Book Antiqua" w:cstheme="majorHAnsi"/>
                <w:color w:val="000000" w:themeColor="text1"/>
                <w:sz w:val="22"/>
                <w:szCs w:val="22"/>
              </w:rPr>
            </w:pPr>
          </w:p>
        </w:tc>
        <w:tc>
          <w:tcPr>
            <w:tcW w:w="2603" w:type="dxa"/>
          </w:tcPr>
          <w:p w:rsidR="0048613E" w:rsidRPr="000554A7" w:rsidRDefault="0048613E" w:rsidP="0048613E">
            <w:pPr>
              <w:ind w:left="426" w:hanging="426"/>
              <w:rPr>
                <w:rFonts w:ascii="Book Antiqua" w:hAnsi="Book Antiqua" w:cstheme="majorHAnsi"/>
                <w:color w:val="000000" w:themeColor="text1"/>
                <w:sz w:val="22"/>
                <w:szCs w:val="22"/>
              </w:rPr>
            </w:pPr>
            <w:proofErr w:type="spellStart"/>
            <w:r w:rsidRPr="000554A7">
              <w:rPr>
                <w:rFonts w:ascii="Book Antiqua" w:hAnsi="Book Antiqua" w:cstheme="majorHAnsi"/>
                <w:color w:val="000000" w:themeColor="text1"/>
                <w:sz w:val="22"/>
                <w:szCs w:val="22"/>
              </w:rPr>
              <w:t>Articleship</w:t>
            </w:r>
            <w:proofErr w:type="spellEnd"/>
            <w:r w:rsidRPr="000554A7">
              <w:rPr>
                <w:rFonts w:ascii="Book Antiqua" w:hAnsi="Book Antiqua" w:cstheme="majorHAnsi"/>
                <w:color w:val="000000" w:themeColor="text1"/>
                <w:sz w:val="22"/>
                <w:szCs w:val="22"/>
              </w:rPr>
              <w:t xml:space="preserve"> trainee</w:t>
            </w:r>
          </w:p>
        </w:tc>
        <w:tc>
          <w:tcPr>
            <w:tcW w:w="993" w:type="dxa"/>
          </w:tcPr>
          <w:p w:rsidR="0048613E" w:rsidRPr="000554A7" w:rsidRDefault="0048613E" w:rsidP="0048613E">
            <w:pPr>
              <w:ind w:left="426" w:hanging="426"/>
              <w:rPr>
                <w:rFonts w:ascii="Book Antiqua" w:hAnsi="Book Antiqua" w:cstheme="majorHAnsi"/>
                <w:color w:val="000000" w:themeColor="text1"/>
                <w:sz w:val="22"/>
                <w:szCs w:val="22"/>
              </w:rPr>
            </w:pPr>
          </w:p>
        </w:tc>
        <w:tc>
          <w:tcPr>
            <w:tcW w:w="2201" w:type="dxa"/>
          </w:tcPr>
          <w:p w:rsidR="0048613E" w:rsidRPr="000554A7" w:rsidRDefault="0048613E" w:rsidP="0048613E">
            <w:pPr>
              <w:ind w:left="426" w:hanging="426"/>
              <w:rPr>
                <w:rFonts w:ascii="Book Antiqua" w:hAnsi="Book Antiqua" w:cstheme="majorHAnsi"/>
                <w:color w:val="000000" w:themeColor="text1"/>
                <w:sz w:val="22"/>
                <w:szCs w:val="22"/>
              </w:rPr>
            </w:pPr>
          </w:p>
        </w:tc>
        <w:tc>
          <w:tcPr>
            <w:tcW w:w="1418" w:type="dxa"/>
          </w:tcPr>
          <w:p w:rsidR="0048613E" w:rsidRPr="000554A7" w:rsidRDefault="0048613E" w:rsidP="0048613E">
            <w:pPr>
              <w:ind w:left="426" w:hanging="426"/>
              <w:rPr>
                <w:rFonts w:ascii="Book Antiqua" w:hAnsi="Book Antiqua" w:cstheme="majorHAnsi"/>
                <w:color w:val="000000" w:themeColor="text1"/>
                <w:sz w:val="22"/>
                <w:szCs w:val="22"/>
              </w:rPr>
            </w:pPr>
          </w:p>
        </w:tc>
      </w:tr>
    </w:tbl>
    <w:p w:rsidR="0048613E" w:rsidRPr="000554A7" w:rsidRDefault="0048613E" w:rsidP="0048613E">
      <w:pPr>
        <w:pStyle w:val="ListParagraph"/>
        <w:spacing w:before="0" w:after="200" w:line="276" w:lineRule="auto"/>
        <w:ind w:left="426"/>
        <w:rPr>
          <w:rFonts w:ascii="Book Antiqua" w:hAnsi="Book Antiqua" w:cstheme="majorHAnsi"/>
          <w:color w:val="000000" w:themeColor="text1"/>
          <w:sz w:val="22"/>
          <w:szCs w:val="22"/>
        </w:rPr>
      </w:pPr>
    </w:p>
    <w:p w:rsidR="0067360E" w:rsidRPr="000554A7" w:rsidRDefault="0067360E" w:rsidP="0067360E">
      <w:pPr>
        <w:pStyle w:val="Heading1"/>
        <w:keepNext/>
        <w:keepLines/>
        <w:pageBreakBefore w:val="0"/>
        <w:numPr>
          <w:ilvl w:val="0"/>
          <w:numId w:val="8"/>
        </w:numPr>
        <w:pBdr>
          <w:bottom w:val="single" w:sz="4" w:space="1" w:color="auto"/>
        </w:pBdr>
        <w:spacing w:after="0" w:line="276" w:lineRule="auto"/>
        <w:rPr>
          <w:rFonts w:ascii="Book Antiqua" w:hAnsi="Book Antiqua" w:cstheme="majorHAnsi"/>
          <w:b/>
          <w:color w:val="000000" w:themeColor="text1"/>
          <w:sz w:val="22"/>
          <w:szCs w:val="22"/>
        </w:rPr>
      </w:pPr>
      <w:bookmarkStart w:id="7" w:name="_Toc4232056"/>
      <w:r w:rsidRPr="000554A7">
        <w:rPr>
          <w:rFonts w:ascii="Book Antiqua" w:hAnsi="Book Antiqua" w:cstheme="majorHAnsi"/>
          <w:b/>
          <w:color w:val="000000" w:themeColor="text1"/>
          <w:sz w:val="22"/>
          <w:szCs w:val="22"/>
        </w:rPr>
        <w:t>Details of Bank Officials</w:t>
      </w:r>
      <w:bookmarkEnd w:id="7"/>
    </w:p>
    <w:p w:rsidR="0048613E" w:rsidRPr="000554A7" w:rsidRDefault="0048613E" w:rsidP="0048613E">
      <w:pPr>
        <w:pStyle w:val="ListParagraph"/>
        <w:spacing w:before="0" w:after="200" w:line="276" w:lineRule="auto"/>
        <w:ind w:left="426"/>
        <w:rPr>
          <w:rFonts w:ascii="Book Antiqua" w:hAnsi="Book Antiqua" w:cstheme="majorHAnsi"/>
          <w:color w:val="000000" w:themeColor="text1"/>
          <w:sz w:val="22"/>
          <w:szCs w:val="22"/>
        </w:rPr>
      </w:pPr>
    </w:p>
    <w:p w:rsidR="00047F90" w:rsidRPr="000554A7" w:rsidRDefault="00047F90" w:rsidP="00047F90">
      <w:pPr>
        <w:pStyle w:val="ListParagraph"/>
        <w:numPr>
          <w:ilvl w:val="1"/>
          <w:numId w:val="8"/>
        </w:numPr>
        <w:spacing w:before="0" w:after="200" w:line="276" w:lineRule="auto"/>
        <w:rPr>
          <w:rFonts w:ascii="Book Antiqua" w:hAnsi="Book Antiqua" w:cstheme="majorHAnsi"/>
          <w:color w:val="000000" w:themeColor="text1"/>
          <w:sz w:val="22"/>
          <w:szCs w:val="22"/>
        </w:rPr>
      </w:pPr>
      <w:r w:rsidRPr="000554A7">
        <w:rPr>
          <w:rFonts w:ascii="Book Antiqua" w:hAnsi="Book Antiqua" w:cstheme="majorHAnsi"/>
          <w:color w:val="000000" w:themeColor="text1"/>
          <w:sz w:val="22"/>
          <w:szCs w:val="22"/>
        </w:rPr>
        <w:t xml:space="preserve">The branch is classified as ELB / Large / Metro / Urban / Semi urban / Rural / </w:t>
      </w:r>
      <w:proofErr w:type="spellStart"/>
      <w:r w:rsidRPr="000554A7">
        <w:rPr>
          <w:rFonts w:ascii="Book Antiqua" w:hAnsi="Book Antiqua" w:cstheme="majorHAnsi"/>
          <w:color w:val="000000" w:themeColor="text1"/>
          <w:sz w:val="22"/>
          <w:szCs w:val="22"/>
        </w:rPr>
        <w:t>Specialised</w:t>
      </w:r>
      <w:proofErr w:type="spellEnd"/>
      <w:r w:rsidRPr="000554A7">
        <w:rPr>
          <w:rFonts w:ascii="Book Antiqua" w:hAnsi="Book Antiqua" w:cstheme="majorHAnsi"/>
          <w:color w:val="000000" w:themeColor="text1"/>
          <w:sz w:val="22"/>
          <w:szCs w:val="22"/>
        </w:rPr>
        <w:t xml:space="preserve"> / Retail Trade hub / Others ……………………….(specify ) ( note : ARMB / Treasury etc to be specified )</w:t>
      </w:r>
    </w:p>
    <w:p w:rsidR="00047F90" w:rsidRPr="000554A7" w:rsidRDefault="00047F90" w:rsidP="00047F90">
      <w:pPr>
        <w:pStyle w:val="ListParagraph"/>
        <w:rPr>
          <w:rFonts w:ascii="Book Antiqua" w:hAnsi="Book Antiqua" w:cstheme="majorHAnsi"/>
          <w:color w:val="000000" w:themeColor="text1"/>
          <w:sz w:val="22"/>
          <w:szCs w:val="22"/>
        </w:rPr>
      </w:pPr>
    </w:p>
    <w:p w:rsidR="0048613E" w:rsidRPr="000554A7" w:rsidRDefault="0048613E" w:rsidP="0048613E">
      <w:pPr>
        <w:pStyle w:val="ListParagraph"/>
        <w:numPr>
          <w:ilvl w:val="1"/>
          <w:numId w:val="8"/>
        </w:numPr>
        <w:spacing w:before="0" w:after="200" w:line="276" w:lineRule="auto"/>
        <w:rPr>
          <w:rFonts w:ascii="Book Antiqua" w:hAnsi="Book Antiqua" w:cstheme="majorHAnsi"/>
          <w:color w:val="000000" w:themeColor="text1"/>
          <w:sz w:val="22"/>
          <w:szCs w:val="22"/>
        </w:rPr>
      </w:pPr>
      <w:r w:rsidRPr="000554A7">
        <w:rPr>
          <w:rFonts w:ascii="Book Antiqua" w:hAnsi="Book Antiqua" w:cstheme="majorHAnsi"/>
          <w:color w:val="000000" w:themeColor="text1"/>
          <w:sz w:val="22"/>
          <w:szCs w:val="22"/>
        </w:rPr>
        <w:t>The details of Bank Staff from whom data / records / information and explanations were solicited / obtained for the purpose of this audit are as under</w:t>
      </w:r>
    </w:p>
    <w:tbl>
      <w:tblPr>
        <w:tblStyle w:val="TableGrid"/>
        <w:tblpPr w:leftFromText="180" w:rightFromText="180" w:vertAnchor="text" w:horzAnchor="margin" w:tblpXSpec="center" w:tblpY="270"/>
        <w:tblW w:w="8046" w:type="dxa"/>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ook w:val="04A0"/>
      </w:tblPr>
      <w:tblGrid>
        <w:gridCol w:w="2424"/>
        <w:gridCol w:w="3802"/>
        <w:gridCol w:w="1820"/>
      </w:tblGrid>
      <w:tr w:rsidR="00047F90" w:rsidRPr="000554A7" w:rsidTr="00874B38">
        <w:trPr>
          <w:trHeight w:val="371"/>
        </w:trPr>
        <w:tc>
          <w:tcPr>
            <w:tcW w:w="2424" w:type="dxa"/>
            <w:shd w:val="clear" w:color="auto" w:fill="D9D9D9" w:themeFill="background1" w:themeFillShade="D9"/>
          </w:tcPr>
          <w:p w:rsidR="00047F90" w:rsidRPr="000554A7" w:rsidRDefault="00047F90" w:rsidP="00874B38">
            <w:pPr>
              <w:jc w:val="center"/>
              <w:rPr>
                <w:rFonts w:ascii="Book Antiqua" w:hAnsi="Book Antiqua" w:cstheme="majorHAnsi"/>
                <w:color w:val="000000" w:themeColor="text1"/>
                <w:sz w:val="22"/>
                <w:szCs w:val="22"/>
              </w:rPr>
            </w:pPr>
            <w:r w:rsidRPr="000554A7">
              <w:rPr>
                <w:rFonts w:ascii="Book Antiqua" w:hAnsi="Book Antiqua" w:cstheme="majorHAnsi"/>
                <w:color w:val="000000" w:themeColor="text1"/>
                <w:sz w:val="22"/>
                <w:szCs w:val="22"/>
              </w:rPr>
              <w:t>Designation</w:t>
            </w:r>
          </w:p>
        </w:tc>
        <w:tc>
          <w:tcPr>
            <w:tcW w:w="3802" w:type="dxa"/>
            <w:shd w:val="clear" w:color="auto" w:fill="D9D9D9" w:themeFill="background1" w:themeFillShade="D9"/>
          </w:tcPr>
          <w:p w:rsidR="00047F90" w:rsidRPr="000554A7" w:rsidRDefault="00047F90" w:rsidP="00874B38">
            <w:pPr>
              <w:jc w:val="center"/>
              <w:rPr>
                <w:rFonts w:ascii="Book Antiqua" w:hAnsi="Book Antiqua" w:cstheme="majorHAnsi"/>
                <w:color w:val="000000" w:themeColor="text1"/>
                <w:sz w:val="22"/>
                <w:szCs w:val="22"/>
              </w:rPr>
            </w:pPr>
            <w:r w:rsidRPr="000554A7">
              <w:rPr>
                <w:rFonts w:ascii="Book Antiqua" w:hAnsi="Book Antiqua" w:cstheme="majorHAnsi"/>
                <w:color w:val="000000" w:themeColor="text1"/>
                <w:sz w:val="22"/>
                <w:szCs w:val="22"/>
              </w:rPr>
              <w:t>Name</w:t>
            </w:r>
          </w:p>
        </w:tc>
        <w:tc>
          <w:tcPr>
            <w:tcW w:w="1820" w:type="dxa"/>
            <w:shd w:val="clear" w:color="auto" w:fill="D9D9D9" w:themeFill="background1" w:themeFillShade="D9"/>
          </w:tcPr>
          <w:p w:rsidR="00047F90" w:rsidRPr="000554A7" w:rsidRDefault="00047F90" w:rsidP="00874B38">
            <w:pPr>
              <w:jc w:val="center"/>
              <w:rPr>
                <w:rFonts w:ascii="Book Antiqua" w:hAnsi="Book Antiqua" w:cstheme="majorHAnsi"/>
                <w:color w:val="000000" w:themeColor="text1"/>
                <w:sz w:val="22"/>
                <w:szCs w:val="22"/>
              </w:rPr>
            </w:pPr>
            <w:r w:rsidRPr="000554A7">
              <w:rPr>
                <w:rFonts w:ascii="Book Antiqua" w:hAnsi="Book Antiqua" w:cstheme="majorHAnsi"/>
                <w:color w:val="000000" w:themeColor="text1"/>
                <w:sz w:val="22"/>
                <w:szCs w:val="22"/>
              </w:rPr>
              <w:t>Grade</w:t>
            </w:r>
          </w:p>
        </w:tc>
      </w:tr>
      <w:tr w:rsidR="00047F90" w:rsidRPr="000554A7" w:rsidTr="00874B38">
        <w:trPr>
          <w:trHeight w:val="371"/>
        </w:trPr>
        <w:tc>
          <w:tcPr>
            <w:tcW w:w="2424" w:type="dxa"/>
          </w:tcPr>
          <w:p w:rsidR="00047F90" w:rsidRPr="000554A7" w:rsidRDefault="00047F90" w:rsidP="00874B38">
            <w:pPr>
              <w:rPr>
                <w:rFonts w:ascii="Book Antiqua" w:hAnsi="Book Antiqua" w:cstheme="majorHAnsi"/>
                <w:color w:val="000000" w:themeColor="text1"/>
                <w:sz w:val="22"/>
                <w:szCs w:val="22"/>
              </w:rPr>
            </w:pPr>
            <w:r w:rsidRPr="000554A7">
              <w:rPr>
                <w:rFonts w:ascii="Book Antiqua" w:hAnsi="Book Antiqua" w:cstheme="majorHAnsi"/>
                <w:color w:val="000000" w:themeColor="text1"/>
                <w:sz w:val="22"/>
                <w:szCs w:val="22"/>
              </w:rPr>
              <w:t xml:space="preserve">Branch Manager </w:t>
            </w:r>
          </w:p>
        </w:tc>
        <w:tc>
          <w:tcPr>
            <w:tcW w:w="3802" w:type="dxa"/>
          </w:tcPr>
          <w:p w:rsidR="00047F90" w:rsidRPr="000554A7" w:rsidRDefault="00047F90" w:rsidP="00874B38">
            <w:pPr>
              <w:rPr>
                <w:rFonts w:ascii="Book Antiqua" w:hAnsi="Book Antiqua" w:cstheme="majorHAnsi"/>
                <w:color w:val="000000" w:themeColor="text1"/>
                <w:sz w:val="22"/>
                <w:szCs w:val="22"/>
              </w:rPr>
            </w:pPr>
          </w:p>
        </w:tc>
        <w:tc>
          <w:tcPr>
            <w:tcW w:w="1820" w:type="dxa"/>
          </w:tcPr>
          <w:p w:rsidR="00047F90" w:rsidRPr="000554A7" w:rsidRDefault="00047F90" w:rsidP="00874B38">
            <w:pPr>
              <w:rPr>
                <w:rFonts w:ascii="Book Antiqua" w:hAnsi="Book Antiqua" w:cstheme="majorHAnsi"/>
                <w:color w:val="000000" w:themeColor="text1"/>
                <w:sz w:val="22"/>
                <w:szCs w:val="22"/>
              </w:rPr>
            </w:pPr>
          </w:p>
        </w:tc>
      </w:tr>
      <w:tr w:rsidR="00047F90" w:rsidRPr="000554A7" w:rsidTr="00874B38">
        <w:trPr>
          <w:trHeight w:val="371"/>
        </w:trPr>
        <w:tc>
          <w:tcPr>
            <w:tcW w:w="2424" w:type="dxa"/>
          </w:tcPr>
          <w:p w:rsidR="00047F90" w:rsidRPr="000554A7" w:rsidRDefault="00047F90" w:rsidP="00874B38">
            <w:pPr>
              <w:rPr>
                <w:rFonts w:ascii="Book Antiqua" w:hAnsi="Book Antiqua" w:cstheme="majorHAnsi"/>
                <w:color w:val="000000" w:themeColor="text1"/>
                <w:sz w:val="22"/>
                <w:szCs w:val="22"/>
              </w:rPr>
            </w:pPr>
            <w:r w:rsidRPr="000554A7">
              <w:rPr>
                <w:rFonts w:ascii="Book Antiqua" w:hAnsi="Book Antiqua" w:cstheme="majorHAnsi"/>
                <w:color w:val="000000" w:themeColor="text1"/>
                <w:sz w:val="22"/>
                <w:szCs w:val="22"/>
              </w:rPr>
              <w:t>Loans Officer</w:t>
            </w:r>
          </w:p>
        </w:tc>
        <w:tc>
          <w:tcPr>
            <w:tcW w:w="3802" w:type="dxa"/>
          </w:tcPr>
          <w:p w:rsidR="00047F90" w:rsidRPr="000554A7" w:rsidRDefault="00047F90" w:rsidP="00874B38">
            <w:pPr>
              <w:rPr>
                <w:rFonts w:ascii="Book Antiqua" w:hAnsi="Book Antiqua" w:cstheme="majorHAnsi"/>
                <w:color w:val="000000" w:themeColor="text1"/>
                <w:sz w:val="22"/>
                <w:szCs w:val="22"/>
              </w:rPr>
            </w:pPr>
          </w:p>
        </w:tc>
        <w:tc>
          <w:tcPr>
            <w:tcW w:w="1820" w:type="dxa"/>
          </w:tcPr>
          <w:p w:rsidR="00047F90" w:rsidRPr="000554A7" w:rsidRDefault="00047F90" w:rsidP="00874B38">
            <w:pPr>
              <w:rPr>
                <w:rFonts w:ascii="Book Antiqua" w:hAnsi="Book Antiqua" w:cstheme="majorHAnsi"/>
                <w:color w:val="000000" w:themeColor="text1"/>
                <w:sz w:val="22"/>
                <w:szCs w:val="22"/>
              </w:rPr>
            </w:pPr>
          </w:p>
        </w:tc>
      </w:tr>
      <w:tr w:rsidR="00047F90" w:rsidRPr="000554A7" w:rsidTr="00874B38">
        <w:trPr>
          <w:trHeight w:val="350"/>
        </w:trPr>
        <w:tc>
          <w:tcPr>
            <w:tcW w:w="2424" w:type="dxa"/>
          </w:tcPr>
          <w:p w:rsidR="00047F90" w:rsidRPr="000554A7" w:rsidRDefault="00047F90" w:rsidP="00874B38">
            <w:pPr>
              <w:rPr>
                <w:rFonts w:ascii="Book Antiqua" w:hAnsi="Book Antiqua" w:cstheme="majorHAnsi"/>
                <w:color w:val="000000" w:themeColor="text1"/>
                <w:sz w:val="22"/>
                <w:szCs w:val="22"/>
              </w:rPr>
            </w:pPr>
            <w:r w:rsidRPr="000554A7">
              <w:rPr>
                <w:rFonts w:ascii="Book Antiqua" w:hAnsi="Book Antiqua" w:cstheme="majorHAnsi"/>
                <w:color w:val="000000" w:themeColor="text1"/>
                <w:sz w:val="22"/>
                <w:szCs w:val="22"/>
              </w:rPr>
              <w:t>Deposit Officer</w:t>
            </w:r>
          </w:p>
        </w:tc>
        <w:tc>
          <w:tcPr>
            <w:tcW w:w="3802" w:type="dxa"/>
          </w:tcPr>
          <w:p w:rsidR="00047F90" w:rsidRPr="000554A7" w:rsidRDefault="00047F90" w:rsidP="00874B38">
            <w:pPr>
              <w:rPr>
                <w:rFonts w:ascii="Book Antiqua" w:hAnsi="Book Antiqua" w:cstheme="majorHAnsi"/>
                <w:color w:val="000000" w:themeColor="text1"/>
                <w:sz w:val="22"/>
                <w:szCs w:val="22"/>
              </w:rPr>
            </w:pPr>
          </w:p>
        </w:tc>
        <w:tc>
          <w:tcPr>
            <w:tcW w:w="1820" w:type="dxa"/>
          </w:tcPr>
          <w:p w:rsidR="00047F90" w:rsidRPr="000554A7" w:rsidRDefault="00047F90" w:rsidP="00874B38">
            <w:pPr>
              <w:rPr>
                <w:rFonts w:ascii="Book Antiqua" w:hAnsi="Book Antiqua" w:cstheme="majorHAnsi"/>
                <w:color w:val="000000" w:themeColor="text1"/>
                <w:sz w:val="22"/>
                <w:szCs w:val="22"/>
              </w:rPr>
            </w:pPr>
          </w:p>
        </w:tc>
      </w:tr>
      <w:tr w:rsidR="00047F90" w:rsidRPr="000554A7" w:rsidTr="00874B38">
        <w:trPr>
          <w:trHeight w:val="371"/>
        </w:trPr>
        <w:tc>
          <w:tcPr>
            <w:tcW w:w="2424" w:type="dxa"/>
          </w:tcPr>
          <w:p w:rsidR="00047F90" w:rsidRPr="000554A7" w:rsidRDefault="00047F90" w:rsidP="00874B38">
            <w:pPr>
              <w:rPr>
                <w:rFonts w:ascii="Book Antiqua" w:hAnsi="Book Antiqua" w:cstheme="majorHAnsi"/>
                <w:color w:val="000000" w:themeColor="text1"/>
                <w:sz w:val="22"/>
                <w:szCs w:val="22"/>
              </w:rPr>
            </w:pPr>
            <w:r w:rsidRPr="000554A7">
              <w:rPr>
                <w:rFonts w:ascii="Book Antiqua" w:hAnsi="Book Antiqua" w:cstheme="majorHAnsi"/>
                <w:color w:val="000000" w:themeColor="text1"/>
                <w:sz w:val="22"/>
                <w:szCs w:val="22"/>
              </w:rPr>
              <w:t xml:space="preserve">Other Officers </w:t>
            </w:r>
          </w:p>
        </w:tc>
        <w:tc>
          <w:tcPr>
            <w:tcW w:w="3802" w:type="dxa"/>
          </w:tcPr>
          <w:p w:rsidR="00047F90" w:rsidRPr="000554A7" w:rsidRDefault="00047F90" w:rsidP="00874B38">
            <w:pPr>
              <w:rPr>
                <w:rFonts w:ascii="Book Antiqua" w:hAnsi="Book Antiqua" w:cstheme="majorHAnsi"/>
                <w:color w:val="000000" w:themeColor="text1"/>
                <w:sz w:val="22"/>
                <w:szCs w:val="22"/>
              </w:rPr>
            </w:pPr>
          </w:p>
        </w:tc>
        <w:tc>
          <w:tcPr>
            <w:tcW w:w="1820" w:type="dxa"/>
          </w:tcPr>
          <w:p w:rsidR="00047F90" w:rsidRPr="000554A7" w:rsidRDefault="00047F90" w:rsidP="00874B38">
            <w:pPr>
              <w:rPr>
                <w:rFonts w:ascii="Book Antiqua" w:hAnsi="Book Antiqua" w:cstheme="majorHAnsi"/>
                <w:color w:val="000000" w:themeColor="text1"/>
                <w:sz w:val="22"/>
                <w:szCs w:val="22"/>
              </w:rPr>
            </w:pPr>
          </w:p>
        </w:tc>
      </w:tr>
    </w:tbl>
    <w:p w:rsidR="0048613E" w:rsidRPr="000554A7" w:rsidRDefault="0048613E" w:rsidP="00047F90">
      <w:pPr>
        <w:rPr>
          <w:rFonts w:ascii="Book Antiqua" w:hAnsi="Book Antiqua" w:cstheme="majorHAnsi"/>
          <w:color w:val="000000" w:themeColor="text1"/>
          <w:sz w:val="22"/>
          <w:szCs w:val="22"/>
        </w:rPr>
      </w:pPr>
    </w:p>
    <w:p w:rsidR="0048613E" w:rsidRPr="000554A7" w:rsidRDefault="0048613E" w:rsidP="0048613E">
      <w:pPr>
        <w:rPr>
          <w:rFonts w:ascii="Book Antiqua" w:hAnsi="Book Antiqua" w:cstheme="majorHAnsi"/>
          <w:color w:val="000000" w:themeColor="text1"/>
          <w:sz w:val="22"/>
          <w:szCs w:val="22"/>
        </w:rPr>
      </w:pPr>
    </w:p>
    <w:p w:rsidR="0048613E" w:rsidRPr="000554A7" w:rsidRDefault="0048613E" w:rsidP="0048613E">
      <w:pPr>
        <w:rPr>
          <w:rFonts w:ascii="Book Antiqua" w:hAnsi="Book Antiqua" w:cstheme="majorHAnsi"/>
          <w:color w:val="000000" w:themeColor="text1"/>
          <w:sz w:val="22"/>
          <w:szCs w:val="22"/>
        </w:rPr>
      </w:pPr>
    </w:p>
    <w:p w:rsidR="0048613E" w:rsidRPr="000554A7" w:rsidRDefault="0048613E" w:rsidP="0048613E">
      <w:pPr>
        <w:rPr>
          <w:rFonts w:ascii="Book Antiqua" w:hAnsi="Book Antiqua" w:cstheme="majorHAnsi"/>
          <w:color w:val="000000" w:themeColor="text1"/>
          <w:sz w:val="22"/>
          <w:szCs w:val="22"/>
        </w:rPr>
      </w:pPr>
    </w:p>
    <w:p w:rsidR="0048613E" w:rsidRDefault="0048613E" w:rsidP="0048613E">
      <w:pPr>
        <w:rPr>
          <w:rFonts w:ascii="Book Antiqua" w:hAnsi="Book Antiqua" w:cstheme="majorHAnsi"/>
          <w:color w:val="000000" w:themeColor="text1"/>
          <w:sz w:val="22"/>
          <w:szCs w:val="22"/>
        </w:rPr>
      </w:pPr>
    </w:p>
    <w:p w:rsidR="002C54E8" w:rsidRDefault="002C54E8" w:rsidP="0048613E">
      <w:pPr>
        <w:rPr>
          <w:rFonts w:ascii="Book Antiqua" w:hAnsi="Book Antiqua" w:cstheme="majorHAnsi"/>
          <w:color w:val="000000" w:themeColor="text1"/>
          <w:sz w:val="22"/>
          <w:szCs w:val="22"/>
        </w:rPr>
      </w:pPr>
    </w:p>
    <w:p w:rsidR="002C54E8" w:rsidRDefault="002C54E8" w:rsidP="0048613E">
      <w:pPr>
        <w:rPr>
          <w:rFonts w:ascii="Book Antiqua" w:hAnsi="Book Antiqua" w:cstheme="majorHAnsi"/>
          <w:color w:val="000000" w:themeColor="text1"/>
          <w:sz w:val="22"/>
          <w:szCs w:val="22"/>
        </w:rPr>
      </w:pPr>
    </w:p>
    <w:p w:rsidR="002C54E8" w:rsidRDefault="002C54E8" w:rsidP="0048613E">
      <w:pPr>
        <w:rPr>
          <w:rFonts w:ascii="Book Antiqua" w:hAnsi="Book Antiqua" w:cstheme="majorHAnsi"/>
          <w:color w:val="000000" w:themeColor="text1"/>
          <w:sz w:val="22"/>
          <w:szCs w:val="22"/>
        </w:rPr>
      </w:pPr>
    </w:p>
    <w:p w:rsidR="002C54E8" w:rsidRDefault="002C54E8" w:rsidP="0048613E">
      <w:pPr>
        <w:rPr>
          <w:rFonts w:ascii="Book Antiqua" w:hAnsi="Book Antiqua" w:cstheme="majorHAnsi"/>
          <w:color w:val="000000" w:themeColor="text1"/>
          <w:sz w:val="22"/>
          <w:szCs w:val="22"/>
        </w:rPr>
      </w:pPr>
    </w:p>
    <w:p w:rsidR="002C54E8" w:rsidRDefault="002C54E8" w:rsidP="0048613E">
      <w:pPr>
        <w:rPr>
          <w:rFonts w:ascii="Book Antiqua" w:hAnsi="Book Antiqua" w:cstheme="majorHAnsi"/>
          <w:color w:val="000000" w:themeColor="text1"/>
          <w:sz w:val="22"/>
          <w:szCs w:val="22"/>
        </w:rPr>
      </w:pPr>
    </w:p>
    <w:p w:rsidR="002C54E8" w:rsidRPr="000554A7" w:rsidRDefault="002C54E8" w:rsidP="0048613E">
      <w:pPr>
        <w:rPr>
          <w:rFonts w:ascii="Book Antiqua" w:hAnsi="Book Antiqua" w:cstheme="majorHAnsi"/>
          <w:color w:val="000000" w:themeColor="text1"/>
          <w:sz w:val="22"/>
          <w:szCs w:val="22"/>
        </w:rPr>
      </w:pPr>
    </w:p>
    <w:p w:rsidR="00047F90" w:rsidRPr="000554A7" w:rsidRDefault="00047F90" w:rsidP="00047F90">
      <w:pPr>
        <w:pStyle w:val="Heading1"/>
        <w:keepNext/>
        <w:keepLines/>
        <w:pageBreakBefore w:val="0"/>
        <w:numPr>
          <w:ilvl w:val="0"/>
          <w:numId w:val="8"/>
        </w:numPr>
        <w:pBdr>
          <w:bottom w:val="single" w:sz="4" w:space="1" w:color="auto"/>
        </w:pBdr>
        <w:spacing w:after="0" w:line="276" w:lineRule="auto"/>
        <w:rPr>
          <w:rFonts w:ascii="Book Antiqua" w:hAnsi="Book Antiqua" w:cstheme="majorHAnsi"/>
          <w:b/>
          <w:color w:val="000000" w:themeColor="text1"/>
          <w:sz w:val="22"/>
          <w:szCs w:val="22"/>
        </w:rPr>
      </w:pPr>
      <w:bookmarkStart w:id="8" w:name="_Toc4232057"/>
      <w:r w:rsidRPr="000554A7">
        <w:rPr>
          <w:rFonts w:ascii="Book Antiqua" w:hAnsi="Book Antiqua" w:cstheme="majorHAnsi"/>
          <w:b/>
          <w:color w:val="000000" w:themeColor="text1"/>
          <w:sz w:val="22"/>
          <w:szCs w:val="22"/>
        </w:rPr>
        <w:lastRenderedPageBreak/>
        <w:t>Details of Central Statutory Auditors</w:t>
      </w:r>
      <w:bookmarkEnd w:id="8"/>
    </w:p>
    <w:p w:rsidR="00047F90" w:rsidRPr="000554A7" w:rsidRDefault="00047F90" w:rsidP="0048613E">
      <w:pPr>
        <w:rPr>
          <w:rFonts w:ascii="Book Antiqua" w:hAnsi="Book Antiqua" w:cstheme="majorHAnsi"/>
          <w:color w:val="000000" w:themeColor="text1"/>
          <w:sz w:val="22"/>
          <w:szCs w:val="22"/>
        </w:rPr>
      </w:pPr>
    </w:p>
    <w:p w:rsidR="00047F90" w:rsidRPr="000554A7" w:rsidRDefault="00047F90" w:rsidP="0048613E">
      <w:pPr>
        <w:rPr>
          <w:rFonts w:ascii="Book Antiqua" w:hAnsi="Book Antiqua" w:cstheme="majorHAnsi"/>
          <w:color w:val="000000" w:themeColor="text1"/>
          <w:sz w:val="22"/>
          <w:szCs w:val="22"/>
        </w:rPr>
      </w:pPr>
      <w:r w:rsidRPr="000554A7">
        <w:rPr>
          <w:rFonts w:ascii="Book Antiqua" w:hAnsi="Book Antiqua" w:cstheme="majorHAnsi"/>
          <w:color w:val="000000" w:themeColor="text1"/>
          <w:sz w:val="22"/>
          <w:szCs w:val="22"/>
        </w:rPr>
        <w:t xml:space="preserve">The Central Statutory Auditors attached to the branch and details of communication with them is as under </w:t>
      </w:r>
    </w:p>
    <w:tbl>
      <w:tblPr>
        <w:tblStyle w:val="TableGrid"/>
        <w:tblpPr w:leftFromText="180" w:rightFromText="180" w:vertAnchor="text" w:horzAnchor="margin" w:tblpXSpec="center" w:tblpY="270"/>
        <w:tblW w:w="8046" w:type="dxa"/>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ook w:val="04A0"/>
      </w:tblPr>
      <w:tblGrid>
        <w:gridCol w:w="3133"/>
        <w:gridCol w:w="4913"/>
      </w:tblGrid>
      <w:tr w:rsidR="002C54E8" w:rsidRPr="000554A7" w:rsidTr="00B42C78">
        <w:trPr>
          <w:trHeight w:val="371"/>
        </w:trPr>
        <w:tc>
          <w:tcPr>
            <w:tcW w:w="2424" w:type="dxa"/>
            <w:shd w:val="clear" w:color="auto" w:fill="D9D9D9" w:themeFill="background1" w:themeFillShade="D9"/>
          </w:tcPr>
          <w:p w:rsidR="002C54E8" w:rsidRPr="000554A7" w:rsidRDefault="002C54E8" w:rsidP="00B42C78">
            <w:pPr>
              <w:jc w:val="center"/>
              <w:rPr>
                <w:rFonts w:ascii="Book Antiqua" w:hAnsi="Book Antiqua" w:cstheme="majorHAnsi"/>
                <w:color w:val="000000" w:themeColor="text1"/>
                <w:sz w:val="22"/>
                <w:szCs w:val="22"/>
              </w:rPr>
            </w:pPr>
            <w:bookmarkStart w:id="9" w:name="_Toc444781777"/>
          </w:p>
        </w:tc>
        <w:tc>
          <w:tcPr>
            <w:tcW w:w="3802" w:type="dxa"/>
            <w:shd w:val="clear" w:color="auto" w:fill="D9D9D9" w:themeFill="background1" w:themeFillShade="D9"/>
          </w:tcPr>
          <w:p w:rsidR="002C54E8" w:rsidRPr="000554A7" w:rsidRDefault="002C54E8" w:rsidP="00B42C78">
            <w:pPr>
              <w:jc w:val="center"/>
              <w:rPr>
                <w:rFonts w:ascii="Book Antiqua" w:hAnsi="Book Antiqua" w:cstheme="majorHAnsi"/>
                <w:color w:val="000000" w:themeColor="text1"/>
                <w:sz w:val="22"/>
                <w:szCs w:val="22"/>
              </w:rPr>
            </w:pPr>
          </w:p>
        </w:tc>
      </w:tr>
      <w:tr w:rsidR="002C54E8" w:rsidRPr="000554A7" w:rsidTr="00B42C78">
        <w:trPr>
          <w:trHeight w:val="371"/>
        </w:trPr>
        <w:tc>
          <w:tcPr>
            <w:tcW w:w="2424" w:type="dxa"/>
          </w:tcPr>
          <w:p w:rsidR="002C54E8" w:rsidRPr="000554A7" w:rsidRDefault="002C54E8" w:rsidP="00B42C78">
            <w:pPr>
              <w:rPr>
                <w:rFonts w:ascii="Book Antiqua" w:hAnsi="Book Antiqua" w:cstheme="majorHAnsi"/>
                <w:color w:val="000000" w:themeColor="text1"/>
                <w:sz w:val="22"/>
                <w:szCs w:val="22"/>
              </w:rPr>
            </w:pPr>
            <w:r w:rsidRPr="000554A7">
              <w:rPr>
                <w:rFonts w:ascii="Book Antiqua" w:hAnsi="Book Antiqua" w:cstheme="majorHAnsi"/>
                <w:color w:val="000000" w:themeColor="text1"/>
                <w:sz w:val="22"/>
                <w:szCs w:val="22"/>
              </w:rPr>
              <w:t xml:space="preserve">CSA Name </w:t>
            </w:r>
          </w:p>
        </w:tc>
        <w:tc>
          <w:tcPr>
            <w:tcW w:w="3802" w:type="dxa"/>
          </w:tcPr>
          <w:p w:rsidR="002C54E8" w:rsidRPr="000554A7" w:rsidRDefault="002C54E8" w:rsidP="00B42C78">
            <w:pPr>
              <w:rPr>
                <w:rFonts w:ascii="Book Antiqua" w:hAnsi="Book Antiqua" w:cstheme="majorHAnsi"/>
                <w:color w:val="000000" w:themeColor="text1"/>
                <w:sz w:val="22"/>
                <w:szCs w:val="22"/>
              </w:rPr>
            </w:pPr>
          </w:p>
        </w:tc>
      </w:tr>
      <w:tr w:rsidR="002C54E8" w:rsidRPr="000554A7" w:rsidTr="00B42C78">
        <w:trPr>
          <w:trHeight w:val="371"/>
        </w:trPr>
        <w:tc>
          <w:tcPr>
            <w:tcW w:w="2424" w:type="dxa"/>
          </w:tcPr>
          <w:p w:rsidR="002C54E8" w:rsidRPr="000554A7" w:rsidRDefault="002C54E8" w:rsidP="00B42C78">
            <w:pPr>
              <w:rPr>
                <w:rFonts w:ascii="Book Antiqua" w:hAnsi="Book Antiqua" w:cstheme="majorHAnsi"/>
                <w:color w:val="000000" w:themeColor="text1"/>
                <w:sz w:val="22"/>
                <w:szCs w:val="22"/>
              </w:rPr>
            </w:pPr>
            <w:r w:rsidRPr="000554A7">
              <w:rPr>
                <w:rFonts w:ascii="Book Antiqua" w:hAnsi="Book Antiqua" w:cstheme="majorHAnsi"/>
                <w:color w:val="000000" w:themeColor="text1"/>
                <w:sz w:val="22"/>
                <w:szCs w:val="22"/>
              </w:rPr>
              <w:t xml:space="preserve">CSA Address </w:t>
            </w:r>
          </w:p>
        </w:tc>
        <w:tc>
          <w:tcPr>
            <w:tcW w:w="3802" w:type="dxa"/>
          </w:tcPr>
          <w:p w:rsidR="002C54E8" w:rsidRPr="000554A7" w:rsidRDefault="002C54E8" w:rsidP="00B42C78">
            <w:pPr>
              <w:rPr>
                <w:rFonts w:ascii="Book Antiqua" w:hAnsi="Book Antiqua" w:cstheme="majorHAnsi"/>
                <w:color w:val="000000" w:themeColor="text1"/>
                <w:sz w:val="22"/>
                <w:szCs w:val="22"/>
              </w:rPr>
            </w:pPr>
          </w:p>
        </w:tc>
      </w:tr>
      <w:tr w:rsidR="002C54E8" w:rsidRPr="000554A7" w:rsidTr="00B42C78">
        <w:trPr>
          <w:trHeight w:val="350"/>
        </w:trPr>
        <w:tc>
          <w:tcPr>
            <w:tcW w:w="2424" w:type="dxa"/>
          </w:tcPr>
          <w:p w:rsidR="002C54E8" w:rsidRPr="000554A7" w:rsidRDefault="002C54E8" w:rsidP="00B42C78">
            <w:pPr>
              <w:rPr>
                <w:rFonts w:ascii="Book Antiqua" w:hAnsi="Book Antiqua" w:cstheme="majorHAnsi"/>
                <w:color w:val="000000" w:themeColor="text1"/>
                <w:sz w:val="22"/>
                <w:szCs w:val="22"/>
              </w:rPr>
            </w:pPr>
            <w:r w:rsidRPr="000554A7">
              <w:rPr>
                <w:rFonts w:ascii="Book Antiqua" w:hAnsi="Book Antiqua" w:cstheme="majorHAnsi"/>
                <w:color w:val="000000" w:themeColor="text1"/>
                <w:sz w:val="22"/>
                <w:szCs w:val="22"/>
              </w:rPr>
              <w:t xml:space="preserve">Phone number </w:t>
            </w:r>
          </w:p>
        </w:tc>
        <w:tc>
          <w:tcPr>
            <w:tcW w:w="3802" w:type="dxa"/>
          </w:tcPr>
          <w:p w:rsidR="002C54E8" w:rsidRPr="000554A7" w:rsidRDefault="002C54E8" w:rsidP="00B42C78">
            <w:pPr>
              <w:rPr>
                <w:rFonts w:ascii="Book Antiqua" w:hAnsi="Book Antiqua" w:cstheme="majorHAnsi"/>
                <w:color w:val="000000" w:themeColor="text1"/>
                <w:sz w:val="22"/>
                <w:szCs w:val="22"/>
              </w:rPr>
            </w:pPr>
          </w:p>
        </w:tc>
      </w:tr>
      <w:tr w:rsidR="002C54E8" w:rsidRPr="000554A7" w:rsidTr="00B42C78">
        <w:trPr>
          <w:trHeight w:val="350"/>
        </w:trPr>
        <w:tc>
          <w:tcPr>
            <w:tcW w:w="2424" w:type="dxa"/>
          </w:tcPr>
          <w:p w:rsidR="002C54E8" w:rsidRPr="000554A7" w:rsidRDefault="002C54E8" w:rsidP="00B42C78">
            <w:pPr>
              <w:rPr>
                <w:rFonts w:ascii="Book Antiqua" w:hAnsi="Book Antiqua" w:cstheme="majorHAnsi"/>
                <w:color w:val="000000" w:themeColor="text1"/>
                <w:sz w:val="22"/>
                <w:szCs w:val="22"/>
              </w:rPr>
            </w:pPr>
            <w:r w:rsidRPr="000554A7">
              <w:rPr>
                <w:rFonts w:ascii="Book Antiqua" w:hAnsi="Book Antiqua" w:cstheme="majorHAnsi"/>
                <w:color w:val="000000" w:themeColor="text1"/>
                <w:sz w:val="22"/>
                <w:szCs w:val="22"/>
              </w:rPr>
              <w:t xml:space="preserve">Partner in charge </w:t>
            </w:r>
          </w:p>
        </w:tc>
        <w:tc>
          <w:tcPr>
            <w:tcW w:w="3802" w:type="dxa"/>
          </w:tcPr>
          <w:p w:rsidR="002C54E8" w:rsidRPr="000554A7" w:rsidRDefault="002C54E8" w:rsidP="00B42C78">
            <w:pPr>
              <w:rPr>
                <w:rFonts w:ascii="Book Antiqua" w:hAnsi="Book Antiqua" w:cstheme="majorHAnsi"/>
                <w:color w:val="000000" w:themeColor="text1"/>
                <w:sz w:val="22"/>
                <w:szCs w:val="22"/>
              </w:rPr>
            </w:pPr>
          </w:p>
        </w:tc>
      </w:tr>
      <w:tr w:rsidR="002C54E8" w:rsidRPr="000554A7" w:rsidTr="00B42C78">
        <w:trPr>
          <w:trHeight w:val="350"/>
        </w:trPr>
        <w:tc>
          <w:tcPr>
            <w:tcW w:w="2424" w:type="dxa"/>
          </w:tcPr>
          <w:p w:rsidR="002C54E8" w:rsidRPr="000554A7" w:rsidRDefault="002C54E8" w:rsidP="00B42C78">
            <w:pPr>
              <w:rPr>
                <w:rFonts w:ascii="Book Antiqua" w:hAnsi="Book Antiqua" w:cstheme="majorHAnsi"/>
                <w:color w:val="000000" w:themeColor="text1"/>
                <w:sz w:val="22"/>
                <w:szCs w:val="22"/>
              </w:rPr>
            </w:pPr>
            <w:r w:rsidRPr="000554A7">
              <w:rPr>
                <w:rFonts w:ascii="Book Antiqua" w:hAnsi="Book Antiqua" w:cstheme="majorHAnsi"/>
                <w:color w:val="000000" w:themeColor="text1"/>
                <w:sz w:val="22"/>
                <w:szCs w:val="22"/>
              </w:rPr>
              <w:t xml:space="preserve">Dates of communication and reasons for being in touch with the CSA </w:t>
            </w:r>
          </w:p>
          <w:p w:rsidR="002C54E8" w:rsidRPr="000554A7" w:rsidRDefault="002C54E8" w:rsidP="00B42C78">
            <w:pPr>
              <w:rPr>
                <w:rFonts w:ascii="Book Antiqua" w:hAnsi="Book Antiqua" w:cstheme="majorHAnsi"/>
                <w:color w:val="000000" w:themeColor="text1"/>
                <w:sz w:val="22"/>
                <w:szCs w:val="22"/>
              </w:rPr>
            </w:pPr>
          </w:p>
        </w:tc>
        <w:tc>
          <w:tcPr>
            <w:tcW w:w="3802" w:type="dxa"/>
          </w:tcPr>
          <w:p w:rsidR="002C54E8" w:rsidRPr="000554A7" w:rsidRDefault="002C54E8" w:rsidP="00B42C78">
            <w:pPr>
              <w:rPr>
                <w:rFonts w:ascii="Book Antiqua" w:hAnsi="Book Antiqua" w:cstheme="majorHAnsi"/>
                <w:color w:val="000000" w:themeColor="text1"/>
                <w:sz w:val="22"/>
                <w:szCs w:val="22"/>
              </w:rPr>
            </w:pPr>
          </w:p>
        </w:tc>
      </w:tr>
      <w:tr w:rsidR="002C54E8" w:rsidRPr="000554A7" w:rsidTr="00B42C78">
        <w:trPr>
          <w:trHeight w:val="350"/>
        </w:trPr>
        <w:tc>
          <w:tcPr>
            <w:tcW w:w="2424" w:type="dxa"/>
          </w:tcPr>
          <w:p w:rsidR="002C54E8" w:rsidRPr="000554A7" w:rsidRDefault="002C54E8" w:rsidP="00B42C78">
            <w:pPr>
              <w:rPr>
                <w:rFonts w:ascii="Book Antiqua" w:hAnsi="Book Antiqua" w:cstheme="majorHAnsi"/>
                <w:color w:val="000000" w:themeColor="text1"/>
                <w:sz w:val="22"/>
                <w:szCs w:val="22"/>
              </w:rPr>
            </w:pPr>
            <w:r>
              <w:rPr>
                <w:rFonts w:ascii="Book Antiqua" w:hAnsi="Book Antiqua" w:cstheme="majorHAnsi"/>
                <w:color w:val="000000" w:themeColor="text1"/>
                <w:sz w:val="22"/>
                <w:szCs w:val="22"/>
              </w:rPr>
              <w:t xml:space="preserve">Matters, if any discussed with the CSA and Conclusion of such matters </w:t>
            </w:r>
          </w:p>
        </w:tc>
        <w:tc>
          <w:tcPr>
            <w:tcW w:w="3802" w:type="dxa"/>
          </w:tcPr>
          <w:p w:rsidR="002C54E8" w:rsidRPr="000554A7" w:rsidRDefault="002C54E8" w:rsidP="00B42C78">
            <w:pPr>
              <w:rPr>
                <w:rFonts w:ascii="Book Antiqua" w:hAnsi="Book Antiqua" w:cstheme="majorHAnsi"/>
                <w:color w:val="000000" w:themeColor="text1"/>
                <w:sz w:val="22"/>
                <w:szCs w:val="22"/>
              </w:rPr>
            </w:pPr>
          </w:p>
        </w:tc>
      </w:tr>
    </w:tbl>
    <w:p w:rsidR="00047F90" w:rsidRDefault="00047F90" w:rsidP="00047F90">
      <w:pPr>
        <w:rPr>
          <w:rFonts w:ascii="Book Antiqua" w:hAnsi="Book Antiqua" w:cstheme="majorHAnsi"/>
          <w:color w:val="000000" w:themeColor="text1"/>
          <w:sz w:val="22"/>
          <w:szCs w:val="22"/>
        </w:rPr>
      </w:pPr>
    </w:p>
    <w:p w:rsidR="002C54E8" w:rsidRDefault="002C54E8" w:rsidP="00047F90">
      <w:pPr>
        <w:rPr>
          <w:rFonts w:ascii="Book Antiqua" w:hAnsi="Book Antiqua" w:cstheme="majorHAnsi"/>
          <w:color w:val="000000" w:themeColor="text1"/>
          <w:sz w:val="22"/>
          <w:szCs w:val="22"/>
        </w:rPr>
      </w:pPr>
    </w:p>
    <w:p w:rsidR="002C54E8" w:rsidRDefault="002C54E8" w:rsidP="00047F90">
      <w:pPr>
        <w:rPr>
          <w:rFonts w:ascii="Book Antiqua" w:hAnsi="Book Antiqua" w:cstheme="majorHAnsi"/>
          <w:color w:val="000000" w:themeColor="text1"/>
          <w:sz w:val="22"/>
          <w:szCs w:val="22"/>
        </w:rPr>
      </w:pPr>
    </w:p>
    <w:p w:rsidR="002C54E8" w:rsidRDefault="002C54E8" w:rsidP="00047F90">
      <w:pPr>
        <w:rPr>
          <w:rFonts w:ascii="Book Antiqua" w:hAnsi="Book Antiqua" w:cstheme="majorHAnsi"/>
          <w:color w:val="000000" w:themeColor="text1"/>
          <w:sz w:val="22"/>
          <w:szCs w:val="22"/>
        </w:rPr>
      </w:pPr>
    </w:p>
    <w:p w:rsidR="002C54E8" w:rsidRPr="000554A7" w:rsidRDefault="002C54E8" w:rsidP="00047F90">
      <w:pPr>
        <w:rPr>
          <w:rFonts w:ascii="Book Antiqua" w:hAnsi="Book Antiqua" w:cstheme="majorHAnsi"/>
          <w:color w:val="000000" w:themeColor="text1"/>
          <w:sz w:val="22"/>
          <w:szCs w:val="22"/>
        </w:rPr>
      </w:pPr>
    </w:p>
    <w:p w:rsidR="002C54E8" w:rsidRDefault="002C54E8" w:rsidP="002C54E8"/>
    <w:p w:rsidR="002C54E8" w:rsidRDefault="002C54E8" w:rsidP="002C54E8"/>
    <w:p w:rsidR="002C54E8" w:rsidRDefault="002C54E8" w:rsidP="002C54E8"/>
    <w:p w:rsidR="002C54E8" w:rsidRDefault="002C54E8" w:rsidP="002C54E8"/>
    <w:p w:rsidR="002C54E8" w:rsidRPr="002C54E8" w:rsidRDefault="002C54E8" w:rsidP="002C54E8"/>
    <w:p w:rsidR="0048613E" w:rsidRPr="000554A7" w:rsidRDefault="0048613E" w:rsidP="0048613E">
      <w:pPr>
        <w:pStyle w:val="Heading1"/>
        <w:keepNext/>
        <w:keepLines/>
        <w:pageBreakBefore w:val="0"/>
        <w:numPr>
          <w:ilvl w:val="0"/>
          <w:numId w:val="8"/>
        </w:numPr>
        <w:pBdr>
          <w:bottom w:val="single" w:sz="4" w:space="1" w:color="auto"/>
        </w:pBdr>
        <w:spacing w:after="0" w:line="276" w:lineRule="auto"/>
        <w:rPr>
          <w:rFonts w:ascii="Book Antiqua" w:hAnsi="Book Antiqua" w:cstheme="majorHAnsi"/>
          <w:b/>
          <w:color w:val="000000" w:themeColor="text1"/>
          <w:sz w:val="22"/>
          <w:szCs w:val="22"/>
        </w:rPr>
      </w:pPr>
      <w:bookmarkStart w:id="10" w:name="_Toc4232058"/>
      <w:r w:rsidRPr="000554A7">
        <w:rPr>
          <w:rFonts w:ascii="Book Antiqua" w:hAnsi="Book Antiqua" w:cstheme="majorHAnsi"/>
          <w:b/>
          <w:color w:val="000000" w:themeColor="text1"/>
          <w:sz w:val="22"/>
          <w:szCs w:val="22"/>
        </w:rPr>
        <w:t>Report, Returns and Certificates</w:t>
      </w:r>
      <w:bookmarkEnd w:id="9"/>
      <w:bookmarkEnd w:id="10"/>
    </w:p>
    <w:p w:rsidR="0048613E" w:rsidRPr="000554A7" w:rsidRDefault="0048613E" w:rsidP="0048613E">
      <w:pPr>
        <w:pStyle w:val="ListParagraph"/>
        <w:tabs>
          <w:tab w:val="left" w:pos="567"/>
        </w:tabs>
        <w:spacing w:before="0" w:after="200" w:line="276" w:lineRule="auto"/>
        <w:ind w:left="792"/>
        <w:rPr>
          <w:rFonts w:ascii="Book Antiqua" w:hAnsi="Book Antiqua" w:cstheme="majorHAnsi"/>
          <w:color w:val="000000" w:themeColor="text1"/>
          <w:sz w:val="22"/>
          <w:szCs w:val="22"/>
        </w:rPr>
      </w:pPr>
    </w:p>
    <w:p w:rsidR="0048613E" w:rsidRPr="000554A7" w:rsidRDefault="0048613E" w:rsidP="00575833">
      <w:pPr>
        <w:pStyle w:val="ListParagraph"/>
        <w:numPr>
          <w:ilvl w:val="0"/>
          <w:numId w:val="29"/>
        </w:numPr>
        <w:rPr>
          <w:rFonts w:ascii="Book Antiqua" w:hAnsi="Book Antiqua" w:cstheme="majorHAnsi"/>
          <w:color w:val="000000" w:themeColor="text1"/>
          <w:sz w:val="22"/>
          <w:szCs w:val="22"/>
        </w:rPr>
      </w:pPr>
      <w:r w:rsidRPr="000554A7">
        <w:rPr>
          <w:rFonts w:ascii="Book Antiqua" w:hAnsi="Book Antiqua" w:cstheme="majorHAnsi"/>
          <w:color w:val="000000" w:themeColor="text1"/>
          <w:sz w:val="22"/>
          <w:szCs w:val="22"/>
        </w:rPr>
        <w:t xml:space="preserve">We are required to certify and complete the following individual reports / returns and certificates </w:t>
      </w:r>
      <w:proofErr w:type="gramStart"/>
      <w:r w:rsidRPr="000554A7">
        <w:rPr>
          <w:rFonts w:ascii="Book Antiqua" w:hAnsi="Book Antiqua" w:cstheme="majorHAnsi"/>
          <w:color w:val="000000" w:themeColor="text1"/>
          <w:sz w:val="22"/>
          <w:szCs w:val="22"/>
        </w:rPr>
        <w:t>( modify</w:t>
      </w:r>
      <w:proofErr w:type="gramEnd"/>
      <w:r w:rsidRPr="000554A7">
        <w:rPr>
          <w:rFonts w:ascii="Book Antiqua" w:hAnsi="Book Antiqua" w:cstheme="majorHAnsi"/>
          <w:color w:val="000000" w:themeColor="text1"/>
          <w:sz w:val="22"/>
          <w:szCs w:val="22"/>
        </w:rPr>
        <w:t xml:space="preserve"> as necessary based on banks standard instructions ).  The number of copies of each submission, applicability and / or completion status is also as under </w:t>
      </w:r>
    </w:p>
    <w:p w:rsidR="000B7E20" w:rsidRPr="000554A7" w:rsidRDefault="000B7E20" w:rsidP="000B7E20">
      <w:pPr>
        <w:pStyle w:val="ListParagraph"/>
        <w:ind w:left="360"/>
        <w:rPr>
          <w:rFonts w:ascii="Book Antiqua" w:hAnsi="Book Antiqua" w:cstheme="majorHAnsi"/>
          <w:color w:val="000000" w:themeColor="text1"/>
          <w:sz w:val="22"/>
          <w:szCs w:val="22"/>
        </w:rPr>
      </w:pPr>
    </w:p>
    <w:p w:rsidR="000B7E20" w:rsidRPr="000554A7" w:rsidRDefault="000B7E20" w:rsidP="00575833">
      <w:pPr>
        <w:pStyle w:val="ListParagraph"/>
        <w:numPr>
          <w:ilvl w:val="0"/>
          <w:numId w:val="29"/>
        </w:numPr>
        <w:rPr>
          <w:rFonts w:ascii="Book Antiqua" w:hAnsi="Book Antiqua" w:cstheme="majorHAnsi"/>
          <w:b/>
          <w:color w:val="000000" w:themeColor="text1"/>
          <w:sz w:val="22"/>
          <w:szCs w:val="22"/>
        </w:rPr>
      </w:pPr>
      <w:bookmarkStart w:id="11" w:name="_Toc444781782"/>
      <w:r w:rsidRPr="000554A7">
        <w:rPr>
          <w:rFonts w:ascii="Book Antiqua" w:hAnsi="Book Antiqua" w:cstheme="majorHAnsi"/>
          <w:b/>
          <w:color w:val="000000" w:themeColor="text1"/>
          <w:sz w:val="22"/>
          <w:szCs w:val="22"/>
        </w:rPr>
        <w:t>Schedules initialed for Identification Purposes</w:t>
      </w:r>
      <w:bookmarkEnd w:id="11"/>
    </w:p>
    <w:p w:rsidR="000B7E20" w:rsidRPr="000554A7" w:rsidRDefault="000B7E20" w:rsidP="000B7E20">
      <w:pPr>
        <w:ind w:left="360"/>
        <w:rPr>
          <w:rFonts w:ascii="Book Antiqua" w:hAnsi="Book Antiqua" w:cstheme="majorHAnsi"/>
          <w:color w:val="000000" w:themeColor="text1"/>
          <w:sz w:val="22"/>
          <w:szCs w:val="22"/>
        </w:rPr>
      </w:pPr>
      <w:r w:rsidRPr="000554A7">
        <w:rPr>
          <w:rFonts w:ascii="Book Antiqua" w:hAnsi="Book Antiqua" w:cstheme="majorHAnsi"/>
          <w:color w:val="000000" w:themeColor="text1"/>
          <w:sz w:val="22"/>
          <w:szCs w:val="22"/>
        </w:rPr>
        <w:t xml:space="preserve">In case of any schedules not audited by us </w:t>
      </w:r>
      <w:proofErr w:type="gramStart"/>
      <w:r w:rsidRPr="000554A7">
        <w:rPr>
          <w:rFonts w:ascii="Book Antiqua" w:hAnsi="Book Antiqua" w:cstheme="majorHAnsi"/>
          <w:color w:val="000000" w:themeColor="text1"/>
          <w:sz w:val="22"/>
          <w:szCs w:val="22"/>
        </w:rPr>
        <w:t xml:space="preserve">( </w:t>
      </w:r>
      <w:proofErr w:type="spellStart"/>
      <w:r w:rsidRPr="000554A7">
        <w:rPr>
          <w:rFonts w:ascii="Book Antiqua" w:hAnsi="Book Antiqua" w:cstheme="majorHAnsi"/>
          <w:color w:val="000000" w:themeColor="text1"/>
          <w:sz w:val="22"/>
          <w:szCs w:val="22"/>
        </w:rPr>
        <w:t>eg</w:t>
      </w:r>
      <w:proofErr w:type="spellEnd"/>
      <w:proofErr w:type="gramEnd"/>
      <w:r w:rsidRPr="000554A7">
        <w:rPr>
          <w:rFonts w:ascii="Book Antiqua" w:hAnsi="Book Antiqua" w:cstheme="majorHAnsi"/>
          <w:color w:val="000000" w:themeColor="text1"/>
          <w:sz w:val="22"/>
          <w:szCs w:val="22"/>
        </w:rPr>
        <w:t>. Sep 30 A/L, P/L etc) these may be signed with a seal as “</w:t>
      </w:r>
      <w:proofErr w:type="spellStart"/>
      <w:r w:rsidRPr="000554A7">
        <w:rPr>
          <w:rFonts w:ascii="Book Antiqua" w:hAnsi="Book Antiqua" w:cstheme="majorHAnsi"/>
          <w:color w:val="000000" w:themeColor="text1"/>
          <w:sz w:val="22"/>
          <w:szCs w:val="22"/>
        </w:rPr>
        <w:t>Initialled</w:t>
      </w:r>
      <w:proofErr w:type="spellEnd"/>
      <w:r w:rsidRPr="000554A7">
        <w:rPr>
          <w:rFonts w:ascii="Book Antiqua" w:hAnsi="Book Antiqua" w:cstheme="majorHAnsi"/>
          <w:color w:val="000000" w:themeColor="text1"/>
          <w:sz w:val="22"/>
          <w:szCs w:val="22"/>
        </w:rPr>
        <w:t xml:space="preserve"> for Identification purposes only”</w:t>
      </w:r>
    </w:p>
    <w:tbl>
      <w:tblPr>
        <w:tblW w:w="9400" w:type="dxa"/>
        <w:tblInd w:w="93" w:type="dxa"/>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ook w:val="04A0"/>
      </w:tblPr>
      <w:tblGrid>
        <w:gridCol w:w="866"/>
        <w:gridCol w:w="7116"/>
        <w:gridCol w:w="567"/>
        <w:gridCol w:w="851"/>
      </w:tblGrid>
      <w:tr w:rsidR="008B474C" w:rsidRPr="000554A7" w:rsidTr="0048613E">
        <w:trPr>
          <w:trHeight w:val="1301"/>
          <w:tblHeader/>
        </w:trPr>
        <w:tc>
          <w:tcPr>
            <w:tcW w:w="866" w:type="dxa"/>
            <w:shd w:val="clear" w:color="auto" w:fill="D9D9D9" w:themeFill="background1" w:themeFillShade="D9"/>
            <w:noWrap/>
            <w:vAlign w:val="bottom"/>
            <w:hideMark/>
          </w:tcPr>
          <w:p w:rsidR="0048613E" w:rsidRPr="000554A7" w:rsidRDefault="0048613E" w:rsidP="00F231DE">
            <w:pPr>
              <w:spacing w:after="0" w:line="240" w:lineRule="auto"/>
              <w:jc w:val="center"/>
              <w:rPr>
                <w:rFonts w:ascii="Book Antiqua" w:eastAsia="Times New Roman" w:hAnsi="Book Antiqua" w:cstheme="majorHAnsi"/>
                <w:b/>
                <w:bCs/>
                <w:color w:val="000000" w:themeColor="text1"/>
                <w:sz w:val="22"/>
                <w:szCs w:val="22"/>
                <w:lang w:eastAsia="en-IN"/>
              </w:rPr>
            </w:pPr>
            <w:r w:rsidRPr="000554A7">
              <w:rPr>
                <w:rFonts w:ascii="Book Antiqua" w:eastAsia="Times New Roman" w:hAnsi="Book Antiqua" w:cstheme="majorHAnsi"/>
                <w:b/>
                <w:bCs/>
                <w:color w:val="000000" w:themeColor="text1"/>
                <w:sz w:val="22"/>
                <w:szCs w:val="22"/>
                <w:lang w:eastAsia="en-IN"/>
              </w:rPr>
              <w:t>S No</w:t>
            </w:r>
          </w:p>
        </w:tc>
        <w:tc>
          <w:tcPr>
            <w:tcW w:w="7116" w:type="dxa"/>
            <w:shd w:val="clear" w:color="auto" w:fill="D9D9D9" w:themeFill="background1" w:themeFillShade="D9"/>
            <w:noWrap/>
            <w:vAlign w:val="bottom"/>
            <w:hideMark/>
          </w:tcPr>
          <w:p w:rsidR="0048613E" w:rsidRPr="000554A7" w:rsidRDefault="0048613E" w:rsidP="00F231DE">
            <w:pPr>
              <w:spacing w:after="0" w:line="240" w:lineRule="auto"/>
              <w:jc w:val="center"/>
              <w:rPr>
                <w:rFonts w:ascii="Book Antiqua" w:eastAsia="Times New Roman" w:hAnsi="Book Antiqua" w:cstheme="majorHAnsi"/>
                <w:b/>
                <w:bCs/>
                <w:color w:val="000000" w:themeColor="text1"/>
                <w:sz w:val="22"/>
                <w:szCs w:val="22"/>
                <w:lang w:eastAsia="en-IN"/>
              </w:rPr>
            </w:pPr>
            <w:r w:rsidRPr="000554A7">
              <w:rPr>
                <w:rFonts w:ascii="Book Antiqua" w:eastAsia="Times New Roman" w:hAnsi="Book Antiqua" w:cstheme="majorHAnsi"/>
                <w:b/>
                <w:bCs/>
                <w:color w:val="000000" w:themeColor="text1"/>
                <w:sz w:val="22"/>
                <w:szCs w:val="22"/>
                <w:lang w:eastAsia="en-IN"/>
              </w:rPr>
              <w:t>Index</w:t>
            </w:r>
            <w:r w:rsidR="00047F90" w:rsidRPr="000554A7">
              <w:rPr>
                <w:rFonts w:ascii="Book Antiqua" w:eastAsia="Times New Roman" w:hAnsi="Book Antiqua" w:cstheme="majorHAnsi"/>
                <w:b/>
                <w:bCs/>
                <w:color w:val="000000" w:themeColor="text1"/>
                <w:sz w:val="22"/>
                <w:szCs w:val="22"/>
                <w:lang w:eastAsia="en-IN"/>
              </w:rPr>
              <w:t xml:space="preserve"> ( Illustrative ) </w:t>
            </w:r>
          </w:p>
        </w:tc>
        <w:tc>
          <w:tcPr>
            <w:tcW w:w="567" w:type="dxa"/>
            <w:shd w:val="clear" w:color="auto" w:fill="D9D9D9" w:themeFill="background1" w:themeFillShade="D9"/>
            <w:textDirection w:val="btLr"/>
            <w:vAlign w:val="bottom"/>
            <w:hideMark/>
          </w:tcPr>
          <w:p w:rsidR="0048613E" w:rsidRPr="000554A7" w:rsidRDefault="0048613E" w:rsidP="00F231DE">
            <w:pPr>
              <w:spacing w:after="0" w:line="240" w:lineRule="auto"/>
              <w:jc w:val="center"/>
              <w:rPr>
                <w:rFonts w:ascii="Book Antiqua" w:eastAsia="Times New Roman" w:hAnsi="Book Antiqua" w:cstheme="majorHAnsi"/>
                <w:color w:val="000000" w:themeColor="text1"/>
                <w:sz w:val="22"/>
                <w:szCs w:val="22"/>
                <w:lang w:eastAsia="en-IN"/>
              </w:rPr>
            </w:pPr>
            <w:r w:rsidRPr="000554A7">
              <w:rPr>
                <w:rFonts w:ascii="Book Antiqua" w:eastAsia="Times New Roman" w:hAnsi="Book Antiqua" w:cstheme="majorHAnsi"/>
                <w:color w:val="000000" w:themeColor="text1"/>
                <w:sz w:val="22"/>
                <w:szCs w:val="22"/>
                <w:lang w:eastAsia="en-IN"/>
              </w:rPr>
              <w:t>No of copies</w:t>
            </w:r>
          </w:p>
        </w:tc>
        <w:tc>
          <w:tcPr>
            <w:tcW w:w="851" w:type="dxa"/>
            <w:shd w:val="clear" w:color="auto" w:fill="D9D9D9" w:themeFill="background1" w:themeFillShade="D9"/>
            <w:textDirection w:val="btLr"/>
            <w:vAlign w:val="bottom"/>
            <w:hideMark/>
          </w:tcPr>
          <w:p w:rsidR="0048613E" w:rsidRPr="000554A7" w:rsidRDefault="0048613E" w:rsidP="00F231DE">
            <w:pPr>
              <w:spacing w:after="0" w:line="240" w:lineRule="auto"/>
              <w:jc w:val="center"/>
              <w:rPr>
                <w:rFonts w:ascii="Book Antiqua" w:eastAsia="Times New Roman" w:hAnsi="Book Antiqua" w:cstheme="majorHAnsi"/>
                <w:color w:val="000000" w:themeColor="text1"/>
                <w:sz w:val="22"/>
                <w:szCs w:val="22"/>
                <w:lang w:eastAsia="en-IN"/>
              </w:rPr>
            </w:pPr>
            <w:r w:rsidRPr="000554A7">
              <w:rPr>
                <w:rFonts w:ascii="Book Antiqua" w:eastAsia="Times New Roman" w:hAnsi="Book Antiqua" w:cstheme="majorHAnsi"/>
                <w:color w:val="000000" w:themeColor="text1"/>
                <w:sz w:val="22"/>
                <w:szCs w:val="22"/>
                <w:lang w:eastAsia="en-IN"/>
              </w:rPr>
              <w:t>Completion Status</w:t>
            </w:r>
          </w:p>
        </w:tc>
      </w:tr>
      <w:tr w:rsidR="008B474C" w:rsidRPr="000554A7" w:rsidTr="0048613E">
        <w:trPr>
          <w:trHeight w:val="283"/>
        </w:trPr>
        <w:tc>
          <w:tcPr>
            <w:tcW w:w="866" w:type="dxa"/>
            <w:shd w:val="clear" w:color="auto" w:fill="auto"/>
            <w:noWrap/>
            <w:vAlign w:val="bottom"/>
          </w:tcPr>
          <w:p w:rsidR="0048613E" w:rsidRPr="000554A7" w:rsidRDefault="0048613E" w:rsidP="00F231DE">
            <w:pPr>
              <w:spacing w:after="0" w:line="240" w:lineRule="auto"/>
              <w:rPr>
                <w:rFonts w:ascii="Book Antiqua" w:eastAsia="Times New Roman" w:hAnsi="Book Antiqua" w:cstheme="majorHAnsi"/>
                <w:b/>
                <w:bCs/>
                <w:color w:val="000000" w:themeColor="text1"/>
                <w:sz w:val="22"/>
                <w:szCs w:val="22"/>
                <w:u w:val="single"/>
                <w:lang w:eastAsia="en-IN"/>
              </w:rPr>
            </w:pPr>
          </w:p>
        </w:tc>
        <w:tc>
          <w:tcPr>
            <w:tcW w:w="7116" w:type="dxa"/>
            <w:shd w:val="clear" w:color="auto" w:fill="auto"/>
            <w:noWrap/>
            <w:vAlign w:val="bottom"/>
            <w:hideMark/>
          </w:tcPr>
          <w:p w:rsidR="0048613E" w:rsidRPr="000554A7" w:rsidRDefault="0048613E" w:rsidP="00F231DE">
            <w:pPr>
              <w:spacing w:after="0" w:line="240" w:lineRule="auto"/>
              <w:rPr>
                <w:rFonts w:ascii="Book Antiqua" w:eastAsia="Times New Roman" w:hAnsi="Book Antiqua" w:cstheme="majorHAnsi"/>
                <w:b/>
                <w:bCs/>
                <w:color w:val="000000" w:themeColor="text1"/>
                <w:sz w:val="22"/>
                <w:szCs w:val="22"/>
                <w:u w:val="single"/>
                <w:lang w:eastAsia="en-IN"/>
              </w:rPr>
            </w:pPr>
            <w:r w:rsidRPr="000554A7">
              <w:rPr>
                <w:rFonts w:ascii="Book Antiqua" w:eastAsia="Times New Roman" w:hAnsi="Book Antiqua" w:cstheme="majorHAnsi"/>
                <w:b/>
                <w:bCs/>
                <w:color w:val="000000" w:themeColor="text1"/>
                <w:sz w:val="22"/>
                <w:szCs w:val="22"/>
                <w:u w:val="single"/>
                <w:lang w:eastAsia="en-IN"/>
              </w:rPr>
              <w:t>RETURNS</w:t>
            </w:r>
          </w:p>
        </w:tc>
        <w:tc>
          <w:tcPr>
            <w:tcW w:w="567" w:type="dxa"/>
            <w:shd w:val="clear" w:color="auto" w:fill="auto"/>
            <w:noWrap/>
            <w:vAlign w:val="bottom"/>
            <w:hideMark/>
          </w:tcPr>
          <w:p w:rsidR="0048613E" w:rsidRPr="000554A7" w:rsidRDefault="0048613E" w:rsidP="00F231DE">
            <w:pPr>
              <w:spacing w:after="0" w:line="240" w:lineRule="auto"/>
              <w:rPr>
                <w:rFonts w:ascii="Book Antiqua" w:eastAsia="Times New Roman" w:hAnsi="Book Antiqua" w:cstheme="majorHAnsi"/>
                <w:color w:val="000000" w:themeColor="text1"/>
                <w:sz w:val="22"/>
                <w:szCs w:val="22"/>
                <w:lang w:eastAsia="en-IN"/>
              </w:rPr>
            </w:pPr>
            <w:r w:rsidRPr="000554A7">
              <w:rPr>
                <w:rFonts w:ascii="Book Antiqua" w:eastAsia="Times New Roman" w:hAnsi="Book Antiqua" w:cstheme="majorHAnsi"/>
                <w:color w:val="000000" w:themeColor="text1"/>
                <w:sz w:val="22"/>
                <w:szCs w:val="22"/>
                <w:lang w:eastAsia="en-IN"/>
              </w:rPr>
              <w:t> </w:t>
            </w:r>
          </w:p>
        </w:tc>
        <w:tc>
          <w:tcPr>
            <w:tcW w:w="851" w:type="dxa"/>
            <w:shd w:val="clear" w:color="auto" w:fill="auto"/>
            <w:noWrap/>
            <w:vAlign w:val="bottom"/>
            <w:hideMark/>
          </w:tcPr>
          <w:p w:rsidR="0048613E" w:rsidRPr="000554A7" w:rsidRDefault="0048613E" w:rsidP="00F231DE">
            <w:pPr>
              <w:spacing w:after="0" w:line="240" w:lineRule="auto"/>
              <w:rPr>
                <w:rFonts w:ascii="Book Antiqua" w:eastAsia="Times New Roman" w:hAnsi="Book Antiqua" w:cstheme="majorHAnsi"/>
                <w:color w:val="000000" w:themeColor="text1"/>
                <w:sz w:val="22"/>
                <w:szCs w:val="22"/>
                <w:lang w:eastAsia="en-IN"/>
              </w:rPr>
            </w:pPr>
            <w:r w:rsidRPr="000554A7">
              <w:rPr>
                <w:rFonts w:ascii="Book Antiqua" w:eastAsia="Times New Roman" w:hAnsi="Book Antiqua" w:cstheme="majorHAnsi"/>
                <w:color w:val="000000" w:themeColor="text1"/>
                <w:sz w:val="22"/>
                <w:szCs w:val="22"/>
                <w:lang w:eastAsia="en-IN"/>
              </w:rPr>
              <w:t> </w:t>
            </w:r>
          </w:p>
        </w:tc>
      </w:tr>
      <w:tr w:rsidR="008B474C" w:rsidRPr="000554A7" w:rsidTr="0048613E">
        <w:trPr>
          <w:trHeight w:val="269"/>
        </w:trPr>
        <w:tc>
          <w:tcPr>
            <w:tcW w:w="866" w:type="dxa"/>
            <w:shd w:val="clear" w:color="auto" w:fill="auto"/>
            <w:noWrap/>
            <w:vAlign w:val="bottom"/>
            <w:hideMark/>
          </w:tcPr>
          <w:p w:rsidR="0048613E" w:rsidRPr="000554A7" w:rsidRDefault="0048613E" w:rsidP="00F231DE">
            <w:pPr>
              <w:spacing w:after="0" w:line="240" w:lineRule="auto"/>
              <w:jc w:val="center"/>
              <w:rPr>
                <w:rFonts w:ascii="Book Antiqua" w:eastAsia="Times New Roman" w:hAnsi="Book Antiqua" w:cstheme="majorHAnsi"/>
                <w:color w:val="000000" w:themeColor="text1"/>
                <w:sz w:val="22"/>
                <w:szCs w:val="22"/>
                <w:lang w:eastAsia="en-IN"/>
              </w:rPr>
            </w:pPr>
            <w:r w:rsidRPr="000554A7">
              <w:rPr>
                <w:rFonts w:ascii="Book Antiqua" w:eastAsia="Times New Roman" w:hAnsi="Book Antiqua" w:cstheme="majorHAnsi"/>
                <w:color w:val="000000" w:themeColor="text1"/>
                <w:sz w:val="22"/>
                <w:szCs w:val="22"/>
                <w:lang w:eastAsia="en-IN"/>
              </w:rPr>
              <w:t>1</w:t>
            </w:r>
          </w:p>
        </w:tc>
        <w:tc>
          <w:tcPr>
            <w:tcW w:w="7116" w:type="dxa"/>
            <w:shd w:val="clear" w:color="auto" w:fill="auto"/>
            <w:vAlign w:val="bottom"/>
            <w:hideMark/>
          </w:tcPr>
          <w:p w:rsidR="0048613E" w:rsidRPr="000554A7" w:rsidRDefault="0048613E" w:rsidP="00F231DE">
            <w:pPr>
              <w:spacing w:after="0" w:line="240" w:lineRule="auto"/>
              <w:rPr>
                <w:rFonts w:ascii="Book Antiqua" w:eastAsia="Times New Roman" w:hAnsi="Book Antiqua" w:cstheme="majorHAnsi"/>
                <w:color w:val="000000" w:themeColor="text1"/>
                <w:sz w:val="22"/>
                <w:szCs w:val="22"/>
                <w:lang w:eastAsia="en-IN"/>
              </w:rPr>
            </w:pPr>
            <w:r w:rsidRPr="000554A7">
              <w:rPr>
                <w:rFonts w:ascii="Book Antiqua" w:eastAsia="Times New Roman" w:hAnsi="Book Antiqua" w:cstheme="majorHAnsi"/>
                <w:color w:val="000000" w:themeColor="text1"/>
                <w:sz w:val="22"/>
                <w:szCs w:val="22"/>
                <w:lang w:eastAsia="en-IN"/>
              </w:rPr>
              <w:t>BS - 1  Liabilities</w:t>
            </w:r>
          </w:p>
        </w:tc>
        <w:tc>
          <w:tcPr>
            <w:tcW w:w="567" w:type="dxa"/>
            <w:shd w:val="clear" w:color="auto" w:fill="auto"/>
            <w:noWrap/>
            <w:vAlign w:val="bottom"/>
            <w:hideMark/>
          </w:tcPr>
          <w:p w:rsidR="0048613E" w:rsidRPr="000554A7" w:rsidRDefault="0048613E" w:rsidP="00F231DE">
            <w:pPr>
              <w:spacing w:after="0" w:line="240" w:lineRule="auto"/>
              <w:rPr>
                <w:rFonts w:ascii="Book Antiqua" w:eastAsia="Times New Roman" w:hAnsi="Book Antiqua" w:cstheme="majorHAnsi"/>
                <w:color w:val="000000" w:themeColor="text1"/>
                <w:sz w:val="22"/>
                <w:szCs w:val="22"/>
                <w:lang w:eastAsia="en-IN"/>
              </w:rPr>
            </w:pPr>
            <w:r w:rsidRPr="000554A7">
              <w:rPr>
                <w:rFonts w:ascii="Book Antiqua" w:eastAsia="Times New Roman" w:hAnsi="Book Antiqua" w:cstheme="majorHAnsi"/>
                <w:color w:val="000000" w:themeColor="text1"/>
                <w:sz w:val="22"/>
                <w:szCs w:val="22"/>
                <w:lang w:eastAsia="en-IN"/>
              </w:rPr>
              <w:t> </w:t>
            </w:r>
          </w:p>
        </w:tc>
        <w:tc>
          <w:tcPr>
            <w:tcW w:w="851" w:type="dxa"/>
            <w:shd w:val="clear" w:color="auto" w:fill="auto"/>
            <w:noWrap/>
            <w:vAlign w:val="bottom"/>
            <w:hideMark/>
          </w:tcPr>
          <w:p w:rsidR="0048613E" w:rsidRPr="000554A7" w:rsidRDefault="0048613E" w:rsidP="00F231DE">
            <w:pPr>
              <w:spacing w:after="0" w:line="240" w:lineRule="auto"/>
              <w:rPr>
                <w:rFonts w:ascii="Book Antiqua" w:eastAsia="Times New Roman" w:hAnsi="Book Antiqua" w:cstheme="majorHAnsi"/>
                <w:color w:val="000000" w:themeColor="text1"/>
                <w:sz w:val="22"/>
                <w:szCs w:val="22"/>
                <w:lang w:eastAsia="en-IN"/>
              </w:rPr>
            </w:pPr>
            <w:r w:rsidRPr="000554A7">
              <w:rPr>
                <w:rFonts w:ascii="Book Antiqua" w:eastAsia="Times New Roman" w:hAnsi="Book Antiqua" w:cstheme="majorHAnsi"/>
                <w:color w:val="000000" w:themeColor="text1"/>
                <w:sz w:val="22"/>
                <w:szCs w:val="22"/>
                <w:lang w:eastAsia="en-IN"/>
              </w:rPr>
              <w:t> </w:t>
            </w:r>
          </w:p>
        </w:tc>
      </w:tr>
      <w:tr w:rsidR="008B474C" w:rsidRPr="000554A7" w:rsidTr="0048613E">
        <w:trPr>
          <w:trHeight w:val="269"/>
        </w:trPr>
        <w:tc>
          <w:tcPr>
            <w:tcW w:w="866" w:type="dxa"/>
            <w:shd w:val="clear" w:color="auto" w:fill="auto"/>
            <w:noWrap/>
            <w:vAlign w:val="bottom"/>
            <w:hideMark/>
          </w:tcPr>
          <w:p w:rsidR="0048613E" w:rsidRPr="000554A7" w:rsidRDefault="0048613E" w:rsidP="00F231DE">
            <w:pPr>
              <w:spacing w:after="0" w:line="240" w:lineRule="auto"/>
              <w:jc w:val="center"/>
              <w:rPr>
                <w:rFonts w:ascii="Book Antiqua" w:eastAsia="Times New Roman" w:hAnsi="Book Antiqua" w:cstheme="majorHAnsi"/>
                <w:color w:val="000000" w:themeColor="text1"/>
                <w:sz w:val="22"/>
                <w:szCs w:val="22"/>
                <w:lang w:eastAsia="en-IN"/>
              </w:rPr>
            </w:pPr>
            <w:r w:rsidRPr="000554A7">
              <w:rPr>
                <w:rFonts w:ascii="Book Antiqua" w:eastAsia="Times New Roman" w:hAnsi="Book Antiqua" w:cstheme="majorHAnsi"/>
                <w:color w:val="000000" w:themeColor="text1"/>
                <w:sz w:val="22"/>
                <w:szCs w:val="22"/>
                <w:lang w:eastAsia="en-IN"/>
              </w:rPr>
              <w:t>2</w:t>
            </w:r>
          </w:p>
        </w:tc>
        <w:tc>
          <w:tcPr>
            <w:tcW w:w="7116" w:type="dxa"/>
            <w:shd w:val="clear" w:color="auto" w:fill="auto"/>
            <w:vAlign w:val="bottom"/>
            <w:hideMark/>
          </w:tcPr>
          <w:p w:rsidR="0048613E" w:rsidRPr="000554A7" w:rsidRDefault="0048613E" w:rsidP="00F231DE">
            <w:pPr>
              <w:spacing w:after="0" w:line="240" w:lineRule="auto"/>
              <w:rPr>
                <w:rFonts w:ascii="Book Antiqua" w:eastAsia="Times New Roman" w:hAnsi="Book Antiqua" w:cstheme="majorHAnsi"/>
                <w:color w:val="000000" w:themeColor="text1"/>
                <w:sz w:val="22"/>
                <w:szCs w:val="22"/>
                <w:lang w:eastAsia="en-IN"/>
              </w:rPr>
            </w:pPr>
            <w:r w:rsidRPr="000554A7">
              <w:rPr>
                <w:rFonts w:ascii="Book Antiqua" w:eastAsia="Times New Roman" w:hAnsi="Book Antiqua" w:cstheme="majorHAnsi"/>
                <w:color w:val="000000" w:themeColor="text1"/>
                <w:sz w:val="22"/>
                <w:szCs w:val="22"/>
                <w:lang w:eastAsia="en-IN"/>
              </w:rPr>
              <w:t>BS - 2  Assets</w:t>
            </w:r>
          </w:p>
        </w:tc>
        <w:tc>
          <w:tcPr>
            <w:tcW w:w="567" w:type="dxa"/>
            <w:shd w:val="clear" w:color="auto" w:fill="auto"/>
            <w:noWrap/>
            <w:vAlign w:val="bottom"/>
            <w:hideMark/>
          </w:tcPr>
          <w:p w:rsidR="0048613E" w:rsidRPr="000554A7" w:rsidRDefault="0048613E" w:rsidP="00F231DE">
            <w:pPr>
              <w:spacing w:after="0" w:line="240" w:lineRule="auto"/>
              <w:rPr>
                <w:rFonts w:ascii="Book Antiqua" w:eastAsia="Times New Roman" w:hAnsi="Book Antiqua" w:cstheme="majorHAnsi"/>
                <w:color w:val="000000" w:themeColor="text1"/>
                <w:sz w:val="22"/>
                <w:szCs w:val="22"/>
                <w:lang w:eastAsia="en-IN"/>
              </w:rPr>
            </w:pPr>
            <w:r w:rsidRPr="000554A7">
              <w:rPr>
                <w:rFonts w:ascii="Book Antiqua" w:eastAsia="Times New Roman" w:hAnsi="Book Antiqua" w:cstheme="majorHAnsi"/>
                <w:color w:val="000000" w:themeColor="text1"/>
                <w:sz w:val="22"/>
                <w:szCs w:val="22"/>
                <w:lang w:eastAsia="en-IN"/>
              </w:rPr>
              <w:t> </w:t>
            </w:r>
          </w:p>
        </w:tc>
        <w:tc>
          <w:tcPr>
            <w:tcW w:w="851" w:type="dxa"/>
            <w:shd w:val="clear" w:color="auto" w:fill="auto"/>
            <w:noWrap/>
            <w:vAlign w:val="bottom"/>
            <w:hideMark/>
          </w:tcPr>
          <w:p w:rsidR="0048613E" w:rsidRPr="000554A7" w:rsidRDefault="0048613E" w:rsidP="00F231DE">
            <w:pPr>
              <w:spacing w:after="0" w:line="240" w:lineRule="auto"/>
              <w:rPr>
                <w:rFonts w:ascii="Book Antiqua" w:eastAsia="Times New Roman" w:hAnsi="Book Antiqua" w:cstheme="majorHAnsi"/>
                <w:color w:val="000000" w:themeColor="text1"/>
                <w:sz w:val="22"/>
                <w:szCs w:val="22"/>
                <w:lang w:eastAsia="en-IN"/>
              </w:rPr>
            </w:pPr>
            <w:r w:rsidRPr="000554A7">
              <w:rPr>
                <w:rFonts w:ascii="Book Antiqua" w:eastAsia="Times New Roman" w:hAnsi="Book Antiqua" w:cstheme="majorHAnsi"/>
                <w:color w:val="000000" w:themeColor="text1"/>
                <w:sz w:val="22"/>
                <w:szCs w:val="22"/>
                <w:lang w:eastAsia="en-IN"/>
              </w:rPr>
              <w:t> </w:t>
            </w:r>
          </w:p>
        </w:tc>
      </w:tr>
      <w:tr w:rsidR="008B474C" w:rsidRPr="000554A7" w:rsidTr="0048613E">
        <w:trPr>
          <w:trHeight w:val="269"/>
        </w:trPr>
        <w:tc>
          <w:tcPr>
            <w:tcW w:w="866" w:type="dxa"/>
            <w:shd w:val="clear" w:color="auto" w:fill="auto"/>
            <w:noWrap/>
            <w:vAlign w:val="bottom"/>
            <w:hideMark/>
          </w:tcPr>
          <w:p w:rsidR="0048613E" w:rsidRPr="000554A7" w:rsidRDefault="0048613E" w:rsidP="00F231DE">
            <w:pPr>
              <w:spacing w:after="0" w:line="240" w:lineRule="auto"/>
              <w:jc w:val="center"/>
              <w:rPr>
                <w:rFonts w:ascii="Book Antiqua" w:eastAsia="Times New Roman" w:hAnsi="Book Antiqua" w:cstheme="majorHAnsi"/>
                <w:color w:val="000000" w:themeColor="text1"/>
                <w:sz w:val="22"/>
                <w:szCs w:val="22"/>
                <w:lang w:eastAsia="en-IN"/>
              </w:rPr>
            </w:pPr>
            <w:r w:rsidRPr="000554A7">
              <w:rPr>
                <w:rFonts w:ascii="Book Antiqua" w:eastAsia="Times New Roman" w:hAnsi="Book Antiqua" w:cstheme="majorHAnsi"/>
                <w:color w:val="000000" w:themeColor="text1"/>
                <w:sz w:val="22"/>
                <w:szCs w:val="22"/>
                <w:lang w:eastAsia="en-IN"/>
              </w:rPr>
              <w:t>3</w:t>
            </w:r>
          </w:p>
        </w:tc>
        <w:tc>
          <w:tcPr>
            <w:tcW w:w="7116" w:type="dxa"/>
            <w:shd w:val="clear" w:color="auto" w:fill="auto"/>
            <w:vAlign w:val="bottom"/>
            <w:hideMark/>
          </w:tcPr>
          <w:p w:rsidR="0048613E" w:rsidRPr="000554A7" w:rsidRDefault="0048613E" w:rsidP="00DD6E02">
            <w:pPr>
              <w:spacing w:after="0" w:line="240" w:lineRule="auto"/>
              <w:rPr>
                <w:rFonts w:ascii="Book Antiqua" w:eastAsia="Times New Roman" w:hAnsi="Book Antiqua" w:cstheme="majorHAnsi"/>
                <w:color w:val="000000" w:themeColor="text1"/>
                <w:sz w:val="22"/>
                <w:szCs w:val="22"/>
                <w:lang w:eastAsia="en-IN"/>
              </w:rPr>
            </w:pPr>
            <w:r w:rsidRPr="000554A7">
              <w:rPr>
                <w:rFonts w:ascii="Book Antiqua" w:eastAsia="Times New Roman" w:hAnsi="Book Antiqua" w:cstheme="majorHAnsi"/>
                <w:color w:val="000000" w:themeColor="text1"/>
                <w:sz w:val="22"/>
                <w:szCs w:val="22"/>
                <w:lang w:eastAsia="en-IN"/>
              </w:rPr>
              <w:t>BS - 3 Expenditure for the half year ended 31-03-1</w:t>
            </w:r>
            <w:r w:rsidR="00047F90" w:rsidRPr="000554A7">
              <w:rPr>
                <w:rFonts w:ascii="Book Antiqua" w:eastAsia="Times New Roman" w:hAnsi="Book Antiqua" w:cstheme="majorHAnsi"/>
                <w:color w:val="000000" w:themeColor="text1"/>
                <w:sz w:val="22"/>
                <w:szCs w:val="22"/>
                <w:lang w:eastAsia="en-IN"/>
              </w:rPr>
              <w:t>8</w:t>
            </w:r>
          </w:p>
        </w:tc>
        <w:tc>
          <w:tcPr>
            <w:tcW w:w="567" w:type="dxa"/>
            <w:shd w:val="clear" w:color="auto" w:fill="auto"/>
            <w:noWrap/>
            <w:vAlign w:val="bottom"/>
            <w:hideMark/>
          </w:tcPr>
          <w:p w:rsidR="0048613E" w:rsidRPr="000554A7" w:rsidRDefault="0048613E" w:rsidP="00F231DE">
            <w:pPr>
              <w:spacing w:after="0" w:line="240" w:lineRule="auto"/>
              <w:rPr>
                <w:rFonts w:ascii="Book Antiqua" w:eastAsia="Times New Roman" w:hAnsi="Book Antiqua" w:cstheme="majorHAnsi"/>
                <w:color w:val="000000" w:themeColor="text1"/>
                <w:sz w:val="22"/>
                <w:szCs w:val="22"/>
                <w:lang w:eastAsia="en-IN"/>
              </w:rPr>
            </w:pPr>
            <w:r w:rsidRPr="000554A7">
              <w:rPr>
                <w:rFonts w:ascii="Book Antiqua" w:eastAsia="Times New Roman" w:hAnsi="Book Antiqua" w:cstheme="majorHAnsi"/>
                <w:color w:val="000000" w:themeColor="text1"/>
                <w:sz w:val="22"/>
                <w:szCs w:val="22"/>
                <w:lang w:eastAsia="en-IN"/>
              </w:rPr>
              <w:t> </w:t>
            </w:r>
          </w:p>
        </w:tc>
        <w:tc>
          <w:tcPr>
            <w:tcW w:w="851" w:type="dxa"/>
            <w:shd w:val="clear" w:color="auto" w:fill="auto"/>
            <w:noWrap/>
            <w:vAlign w:val="bottom"/>
            <w:hideMark/>
          </w:tcPr>
          <w:p w:rsidR="0048613E" w:rsidRPr="000554A7" w:rsidRDefault="0048613E" w:rsidP="00F231DE">
            <w:pPr>
              <w:spacing w:after="0" w:line="240" w:lineRule="auto"/>
              <w:rPr>
                <w:rFonts w:ascii="Book Antiqua" w:eastAsia="Times New Roman" w:hAnsi="Book Antiqua" w:cstheme="majorHAnsi"/>
                <w:color w:val="000000" w:themeColor="text1"/>
                <w:sz w:val="22"/>
                <w:szCs w:val="22"/>
                <w:lang w:eastAsia="en-IN"/>
              </w:rPr>
            </w:pPr>
            <w:r w:rsidRPr="000554A7">
              <w:rPr>
                <w:rFonts w:ascii="Book Antiqua" w:eastAsia="Times New Roman" w:hAnsi="Book Antiqua" w:cstheme="majorHAnsi"/>
                <w:color w:val="000000" w:themeColor="text1"/>
                <w:sz w:val="22"/>
                <w:szCs w:val="22"/>
                <w:lang w:eastAsia="en-IN"/>
              </w:rPr>
              <w:t> </w:t>
            </w:r>
          </w:p>
        </w:tc>
      </w:tr>
      <w:tr w:rsidR="008B474C" w:rsidRPr="000554A7" w:rsidTr="0048613E">
        <w:trPr>
          <w:trHeight w:val="269"/>
        </w:trPr>
        <w:tc>
          <w:tcPr>
            <w:tcW w:w="866" w:type="dxa"/>
            <w:shd w:val="clear" w:color="auto" w:fill="auto"/>
            <w:noWrap/>
            <w:vAlign w:val="bottom"/>
            <w:hideMark/>
          </w:tcPr>
          <w:p w:rsidR="0048613E" w:rsidRPr="000554A7" w:rsidRDefault="0048613E" w:rsidP="00F231DE">
            <w:pPr>
              <w:spacing w:after="0" w:line="240" w:lineRule="auto"/>
              <w:jc w:val="center"/>
              <w:rPr>
                <w:rFonts w:ascii="Book Antiqua" w:eastAsia="Times New Roman" w:hAnsi="Book Antiqua" w:cstheme="majorHAnsi"/>
                <w:color w:val="000000" w:themeColor="text1"/>
                <w:sz w:val="22"/>
                <w:szCs w:val="22"/>
                <w:lang w:eastAsia="en-IN"/>
              </w:rPr>
            </w:pPr>
            <w:r w:rsidRPr="000554A7">
              <w:rPr>
                <w:rFonts w:ascii="Book Antiqua" w:eastAsia="Times New Roman" w:hAnsi="Book Antiqua" w:cstheme="majorHAnsi"/>
                <w:color w:val="000000" w:themeColor="text1"/>
                <w:sz w:val="22"/>
                <w:szCs w:val="22"/>
                <w:lang w:eastAsia="en-IN"/>
              </w:rPr>
              <w:t>4</w:t>
            </w:r>
          </w:p>
        </w:tc>
        <w:tc>
          <w:tcPr>
            <w:tcW w:w="7116" w:type="dxa"/>
            <w:shd w:val="clear" w:color="auto" w:fill="auto"/>
            <w:vAlign w:val="bottom"/>
            <w:hideMark/>
          </w:tcPr>
          <w:p w:rsidR="0048613E" w:rsidRPr="000554A7" w:rsidRDefault="0048613E" w:rsidP="00F231DE">
            <w:pPr>
              <w:spacing w:after="0" w:line="240" w:lineRule="auto"/>
              <w:rPr>
                <w:rFonts w:ascii="Book Antiqua" w:eastAsia="Times New Roman" w:hAnsi="Book Antiqua" w:cstheme="majorHAnsi"/>
                <w:color w:val="000000" w:themeColor="text1"/>
                <w:sz w:val="22"/>
                <w:szCs w:val="22"/>
                <w:lang w:eastAsia="en-IN"/>
              </w:rPr>
            </w:pPr>
            <w:r w:rsidRPr="000554A7">
              <w:rPr>
                <w:rFonts w:ascii="Book Antiqua" w:eastAsia="Times New Roman" w:hAnsi="Book Antiqua" w:cstheme="majorHAnsi"/>
                <w:color w:val="000000" w:themeColor="text1"/>
                <w:sz w:val="22"/>
                <w:szCs w:val="22"/>
                <w:lang w:eastAsia="en-IN"/>
              </w:rPr>
              <w:t xml:space="preserve">BS - 4 Income </w:t>
            </w:r>
            <w:r w:rsidR="00047F90" w:rsidRPr="000554A7">
              <w:rPr>
                <w:rFonts w:ascii="Book Antiqua" w:eastAsia="Times New Roman" w:hAnsi="Book Antiqua" w:cstheme="majorHAnsi"/>
                <w:color w:val="000000" w:themeColor="text1"/>
                <w:sz w:val="22"/>
                <w:szCs w:val="22"/>
                <w:lang w:eastAsia="en-IN"/>
              </w:rPr>
              <w:t>for the half year ended 31-03-18</w:t>
            </w:r>
          </w:p>
        </w:tc>
        <w:tc>
          <w:tcPr>
            <w:tcW w:w="567" w:type="dxa"/>
            <w:shd w:val="clear" w:color="auto" w:fill="auto"/>
            <w:noWrap/>
            <w:vAlign w:val="bottom"/>
            <w:hideMark/>
          </w:tcPr>
          <w:p w:rsidR="0048613E" w:rsidRPr="000554A7" w:rsidRDefault="0048613E" w:rsidP="00F231DE">
            <w:pPr>
              <w:spacing w:after="0" w:line="240" w:lineRule="auto"/>
              <w:rPr>
                <w:rFonts w:ascii="Book Antiqua" w:eastAsia="Times New Roman" w:hAnsi="Book Antiqua" w:cstheme="majorHAnsi"/>
                <w:color w:val="000000" w:themeColor="text1"/>
                <w:sz w:val="22"/>
                <w:szCs w:val="22"/>
                <w:lang w:eastAsia="en-IN"/>
              </w:rPr>
            </w:pPr>
            <w:r w:rsidRPr="000554A7">
              <w:rPr>
                <w:rFonts w:ascii="Book Antiqua" w:eastAsia="Times New Roman" w:hAnsi="Book Antiqua" w:cstheme="majorHAnsi"/>
                <w:color w:val="000000" w:themeColor="text1"/>
                <w:sz w:val="22"/>
                <w:szCs w:val="22"/>
                <w:lang w:eastAsia="en-IN"/>
              </w:rPr>
              <w:t> </w:t>
            </w:r>
          </w:p>
        </w:tc>
        <w:tc>
          <w:tcPr>
            <w:tcW w:w="851" w:type="dxa"/>
            <w:shd w:val="clear" w:color="auto" w:fill="auto"/>
            <w:noWrap/>
            <w:vAlign w:val="bottom"/>
            <w:hideMark/>
          </w:tcPr>
          <w:p w:rsidR="0048613E" w:rsidRPr="000554A7" w:rsidRDefault="0048613E" w:rsidP="00F231DE">
            <w:pPr>
              <w:spacing w:after="0" w:line="240" w:lineRule="auto"/>
              <w:rPr>
                <w:rFonts w:ascii="Book Antiqua" w:eastAsia="Times New Roman" w:hAnsi="Book Antiqua" w:cstheme="majorHAnsi"/>
                <w:color w:val="000000" w:themeColor="text1"/>
                <w:sz w:val="22"/>
                <w:szCs w:val="22"/>
                <w:lang w:eastAsia="en-IN"/>
              </w:rPr>
            </w:pPr>
            <w:r w:rsidRPr="000554A7">
              <w:rPr>
                <w:rFonts w:ascii="Book Antiqua" w:eastAsia="Times New Roman" w:hAnsi="Book Antiqua" w:cstheme="majorHAnsi"/>
                <w:color w:val="000000" w:themeColor="text1"/>
                <w:sz w:val="22"/>
                <w:szCs w:val="22"/>
                <w:lang w:eastAsia="en-IN"/>
              </w:rPr>
              <w:t> </w:t>
            </w:r>
          </w:p>
        </w:tc>
      </w:tr>
      <w:tr w:rsidR="008B474C" w:rsidRPr="000554A7" w:rsidTr="0048613E">
        <w:trPr>
          <w:trHeight w:val="269"/>
        </w:trPr>
        <w:tc>
          <w:tcPr>
            <w:tcW w:w="866" w:type="dxa"/>
            <w:shd w:val="clear" w:color="auto" w:fill="auto"/>
            <w:noWrap/>
            <w:vAlign w:val="bottom"/>
            <w:hideMark/>
          </w:tcPr>
          <w:p w:rsidR="0048613E" w:rsidRPr="000554A7" w:rsidRDefault="0048613E" w:rsidP="00F231DE">
            <w:pPr>
              <w:spacing w:after="0" w:line="240" w:lineRule="auto"/>
              <w:jc w:val="center"/>
              <w:rPr>
                <w:rFonts w:ascii="Book Antiqua" w:eastAsia="Times New Roman" w:hAnsi="Book Antiqua" w:cstheme="majorHAnsi"/>
                <w:color w:val="000000" w:themeColor="text1"/>
                <w:sz w:val="22"/>
                <w:szCs w:val="22"/>
                <w:lang w:eastAsia="en-IN"/>
              </w:rPr>
            </w:pPr>
            <w:r w:rsidRPr="000554A7">
              <w:rPr>
                <w:rFonts w:ascii="Book Antiqua" w:eastAsia="Times New Roman" w:hAnsi="Book Antiqua" w:cstheme="majorHAnsi"/>
                <w:color w:val="000000" w:themeColor="text1"/>
                <w:sz w:val="22"/>
                <w:szCs w:val="22"/>
                <w:lang w:eastAsia="en-IN"/>
              </w:rPr>
              <w:t>5</w:t>
            </w:r>
          </w:p>
        </w:tc>
        <w:tc>
          <w:tcPr>
            <w:tcW w:w="7116" w:type="dxa"/>
            <w:shd w:val="clear" w:color="auto" w:fill="auto"/>
            <w:vAlign w:val="bottom"/>
            <w:hideMark/>
          </w:tcPr>
          <w:p w:rsidR="0048613E" w:rsidRPr="000554A7" w:rsidRDefault="00DD6E02" w:rsidP="00751C18">
            <w:pPr>
              <w:spacing w:after="0" w:line="240" w:lineRule="auto"/>
              <w:rPr>
                <w:rFonts w:ascii="Book Antiqua" w:eastAsia="Times New Roman" w:hAnsi="Book Antiqua" w:cstheme="majorHAnsi"/>
                <w:color w:val="000000" w:themeColor="text1"/>
                <w:sz w:val="22"/>
                <w:szCs w:val="22"/>
                <w:lang w:eastAsia="en-IN"/>
              </w:rPr>
            </w:pPr>
            <w:r w:rsidRPr="000554A7">
              <w:rPr>
                <w:rFonts w:ascii="Book Antiqua" w:eastAsia="Times New Roman" w:hAnsi="Book Antiqua" w:cstheme="majorHAnsi"/>
                <w:color w:val="000000" w:themeColor="text1"/>
                <w:sz w:val="22"/>
                <w:szCs w:val="22"/>
                <w:lang w:eastAsia="en-IN"/>
              </w:rPr>
              <w:t>Final A &amp; L as on 31-03-</w:t>
            </w:r>
            <w:r w:rsidR="00047F90" w:rsidRPr="000554A7">
              <w:rPr>
                <w:rFonts w:ascii="Book Antiqua" w:eastAsia="Times New Roman" w:hAnsi="Book Antiqua" w:cstheme="majorHAnsi"/>
                <w:color w:val="000000" w:themeColor="text1"/>
                <w:sz w:val="22"/>
                <w:szCs w:val="22"/>
                <w:lang w:eastAsia="en-IN"/>
              </w:rPr>
              <w:t>18</w:t>
            </w:r>
          </w:p>
        </w:tc>
        <w:tc>
          <w:tcPr>
            <w:tcW w:w="567" w:type="dxa"/>
            <w:shd w:val="clear" w:color="auto" w:fill="auto"/>
            <w:noWrap/>
            <w:vAlign w:val="bottom"/>
            <w:hideMark/>
          </w:tcPr>
          <w:p w:rsidR="0048613E" w:rsidRPr="000554A7" w:rsidRDefault="0048613E" w:rsidP="00F231DE">
            <w:pPr>
              <w:spacing w:after="0" w:line="240" w:lineRule="auto"/>
              <w:rPr>
                <w:rFonts w:ascii="Book Antiqua" w:eastAsia="Times New Roman" w:hAnsi="Book Antiqua" w:cstheme="majorHAnsi"/>
                <w:color w:val="000000" w:themeColor="text1"/>
                <w:sz w:val="22"/>
                <w:szCs w:val="22"/>
                <w:lang w:eastAsia="en-IN"/>
              </w:rPr>
            </w:pPr>
            <w:r w:rsidRPr="000554A7">
              <w:rPr>
                <w:rFonts w:ascii="Book Antiqua" w:eastAsia="Times New Roman" w:hAnsi="Book Antiqua" w:cstheme="majorHAnsi"/>
                <w:color w:val="000000" w:themeColor="text1"/>
                <w:sz w:val="22"/>
                <w:szCs w:val="22"/>
                <w:lang w:eastAsia="en-IN"/>
              </w:rPr>
              <w:t> </w:t>
            </w:r>
          </w:p>
        </w:tc>
        <w:tc>
          <w:tcPr>
            <w:tcW w:w="851" w:type="dxa"/>
            <w:shd w:val="clear" w:color="auto" w:fill="auto"/>
            <w:noWrap/>
            <w:vAlign w:val="bottom"/>
            <w:hideMark/>
          </w:tcPr>
          <w:p w:rsidR="0048613E" w:rsidRPr="000554A7" w:rsidRDefault="0048613E" w:rsidP="00F231DE">
            <w:pPr>
              <w:spacing w:after="0" w:line="240" w:lineRule="auto"/>
              <w:rPr>
                <w:rFonts w:ascii="Book Antiqua" w:eastAsia="Times New Roman" w:hAnsi="Book Antiqua" w:cstheme="majorHAnsi"/>
                <w:color w:val="000000" w:themeColor="text1"/>
                <w:sz w:val="22"/>
                <w:szCs w:val="22"/>
                <w:lang w:eastAsia="en-IN"/>
              </w:rPr>
            </w:pPr>
            <w:r w:rsidRPr="000554A7">
              <w:rPr>
                <w:rFonts w:ascii="Book Antiqua" w:eastAsia="Times New Roman" w:hAnsi="Book Antiqua" w:cstheme="majorHAnsi"/>
                <w:color w:val="000000" w:themeColor="text1"/>
                <w:sz w:val="22"/>
                <w:szCs w:val="22"/>
                <w:lang w:eastAsia="en-IN"/>
              </w:rPr>
              <w:t> </w:t>
            </w:r>
          </w:p>
        </w:tc>
      </w:tr>
      <w:tr w:rsidR="008B474C" w:rsidRPr="000554A7" w:rsidTr="0048613E">
        <w:trPr>
          <w:trHeight w:val="269"/>
        </w:trPr>
        <w:tc>
          <w:tcPr>
            <w:tcW w:w="866" w:type="dxa"/>
            <w:shd w:val="clear" w:color="auto" w:fill="auto"/>
            <w:noWrap/>
            <w:vAlign w:val="bottom"/>
            <w:hideMark/>
          </w:tcPr>
          <w:p w:rsidR="0048613E" w:rsidRPr="000554A7" w:rsidRDefault="0048613E" w:rsidP="00F231DE">
            <w:pPr>
              <w:spacing w:after="0" w:line="240" w:lineRule="auto"/>
              <w:jc w:val="center"/>
              <w:rPr>
                <w:rFonts w:ascii="Book Antiqua" w:eastAsia="Times New Roman" w:hAnsi="Book Antiqua" w:cstheme="majorHAnsi"/>
                <w:color w:val="000000" w:themeColor="text1"/>
                <w:sz w:val="22"/>
                <w:szCs w:val="22"/>
                <w:lang w:eastAsia="en-IN"/>
              </w:rPr>
            </w:pPr>
            <w:r w:rsidRPr="000554A7">
              <w:rPr>
                <w:rFonts w:ascii="Book Antiqua" w:eastAsia="Times New Roman" w:hAnsi="Book Antiqua" w:cstheme="majorHAnsi"/>
                <w:color w:val="000000" w:themeColor="text1"/>
                <w:sz w:val="22"/>
                <w:szCs w:val="22"/>
                <w:lang w:eastAsia="en-IN"/>
              </w:rPr>
              <w:t>6</w:t>
            </w:r>
          </w:p>
        </w:tc>
        <w:tc>
          <w:tcPr>
            <w:tcW w:w="7116" w:type="dxa"/>
            <w:shd w:val="clear" w:color="auto" w:fill="auto"/>
            <w:vAlign w:val="bottom"/>
            <w:hideMark/>
          </w:tcPr>
          <w:p w:rsidR="0048613E" w:rsidRPr="000554A7" w:rsidRDefault="0048613E" w:rsidP="00F231DE">
            <w:pPr>
              <w:spacing w:after="0" w:line="240" w:lineRule="auto"/>
              <w:rPr>
                <w:rFonts w:ascii="Book Antiqua" w:eastAsia="Times New Roman" w:hAnsi="Book Antiqua" w:cstheme="majorHAnsi"/>
                <w:color w:val="000000" w:themeColor="text1"/>
                <w:sz w:val="22"/>
                <w:szCs w:val="22"/>
                <w:lang w:eastAsia="en-IN"/>
              </w:rPr>
            </w:pPr>
            <w:r w:rsidRPr="000554A7">
              <w:rPr>
                <w:rFonts w:ascii="Book Antiqua" w:eastAsia="Times New Roman" w:hAnsi="Book Antiqua" w:cstheme="majorHAnsi"/>
                <w:color w:val="000000" w:themeColor="text1"/>
                <w:sz w:val="22"/>
                <w:szCs w:val="22"/>
                <w:lang w:eastAsia="en-IN"/>
              </w:rPr>
              <w:t>Fi</w:t>
            </w:r>
            <w:r w:rsidR="00751C18" w:rsidRPr="000554A7">
              <w:rPr>
                <w:rFonts w:ascii="Book Antiqua" w:eastAsia="Times New Roman" w:hAnsi="Book Antiqua" w:cstheme="majorHAnsi"/>
                <w:color w:val="000000" w:themeColor="text1"/>
                <w:sz w:val="22"/>
                <w:szCs w:val="22"/>
                <w:lang w:eastAsia="en-IN"/>
              </w:rPr>
              <w:t xml:space="preserve">nal P &amp; L for the </w:t>
            </w:r>
            <w:r w:rsidR="00047F90" w:rsidRPr="000554A7">
              <w:rPr>
                <w:rFonts w:ascii="Book Antiqua" w:eastAsia="Times New Roman" w:hAnsi="Book Antiqua" w:cstheme="majorHAnsi"/>
                <w:color w:val="000000" w:themeColor="text1"/>
                <w:sz w:val="22"/>
                <w:szCs w:val="22"/>
                <w:lang w:eastAsia="en-IN"/>
              </w:rPr>
              <w:t>year  31-03-18</w:t>
            </w:r>
          </w:p>
        </w:tc>
        <w:tc>
          <w:tcPr>
            <w:tcW w:w="567" w:type="dxa"/>
            <w:shd w:val="clear" w:color="auto" w:fill="auto"/>
            <w:noWrap/>
            <w:vAlign w:val="bottom"/>
            <w:hideMark/>
          </w:tcPr>
          <w:p w:rsidR="0048613E" w:rsidRPr="000554A7" w:rsidRDefault="0048613E" w:rsidP="00F231DE">
            <w:pPr>
              <w:spacing w:after="0" w:line="240" w:lineRule="auto"/>
              <w:rPr>
                <w:rFonts w:ascii="Book Antiqua" w:eastAsia="Times New Roman" w:hAnsi="Book Antiqua" w:cstheme="majorHAnsi"/>
                <w:color w:val="000000" w:themeColor="text1"/>
                <w:sz w:val="22"/>
                <w:szCs w:val="22"/>
                <w:lang w:eastAsia="en-IN"/>
              </w:rPr>
            </w:pPr>
            <w:r w:rsidRPr="000554A7">
              <w:rPr>
                <w:rFonts w:ascii="Book Antiqua" w:eastAsia="Times New Roman" w:hAnsi="Book Antiqua" w:cstheme="majorHAnsi"/>
                <w:color w:val="000000" w:themeColor="text1"/>
                <w:sz w:val="22"/>
                <w:szCs w:val="22"/>
                <w:lang w:eastAsia="en-IN"/>
              </w:rPr>
              <w:t> </w:t>
            </w:r>
          </w:p>
        </w:tc>
        <w:tc>
          <w:tcPr>
            <w:tcW w:w="851" w:type="dxa"/>
            <w:shd w:val="clear" w:color="auto" w:fill="auto"/>
            <w:noWrap/>
            <w:vAlign w:val="bottom"/>
            <w:hideMark/>
          </w:tcPr>
          <w:p w:rsidR="0048613E" w:rsidRPr="000554A7" w:rsidRDefault="0048613E" w:rsidP="00F231DE">
            <w:pPr>
              <w:spacing w:after="0" w:line="240" w:lineRule="auto"/>
              <w:rPr>
                <w:rFonts w:ascii="Book Antiqua" w:eastAsia="Times New Roman" w:hAnsi="Book Antiqua" w:cstheme="majorHAnsi"/>
                <w:color w:val="000000" w:themeColor="text1"/>
                <w:sz w:val="22"/>
                <w:szCs w:val="22"/>
                <w:lang w:eastAsia="en-IN"/>
              </w:rPr>
            </w:pPr>
            <w:r w:rsidRPr="000554A7">
              <w:rPr>
                <w:rFonts w:ascii="Book Antiqua" w:eastAsia="Times New Roman" w:hAnsi="Book Antiqua" w:cstheme="majorHAnsi"/>
                <w:color w:val="000000" w:themeColor="text1"/>
                <w:sz w:val="22"/>
                <w:szCs w:val="22"/>
                <w:lang w:eastAsia="en-IN"/>
              </w:rPr>
              <w:t> </w:t>
            </w:r>
          </w:p>
        </w:tc>
      </w:tr>
      <w:tr w:rsidR="008B474C" w:rsidRPr="000554A7" w:rsidTr="0048613E">
        <w:trPr>
          <w:trHeight w:val="537"/>
        </w:trPr>
        <w:tc>
          <w:tcPr>
            <w:tcW w:w="866" w:type="dxa"/>
            <w:shd w:val="clear" w:color="auto" w:fill="auto"/>
            <w:noWrap/>
            <w:vAlign w:val="bottom"/>
            <w:hideMark/>
          </w:tcPr>
          <w:p w:rsidR="0048613E" w:rsidRPr="000554A7" w:rsidRDefault="0048613E" w:rsidP="00F231DE">
            <w:pPr>
              <w:spacing w:after="0" w:line="240" w:lineRule="auto"/>
              <w:jc w:val="center"/>
              <w:rPr>
                <w:rFonts w:ascii="Book Antiqua" w:eastAsia="Times New Roman" w:hAnsi="Book Antiqua" w:cstheme="majorHAnsi"/>
                <w:color w:val="000000" w:themeColor="text1"/>
                <w:sz w:val="22"/>
                <w:szCs w:val="22"/>
                <w:lang w:eastAsia="en-IN"/>
              </w:rPr>
            </w:pPr>
            <w:r w:rsidRPr="000554A7">
              <w:rPr>
                <w:rFonts w:ascii="Book Antiqua" w:eastAsia="Times New Roman" w:hAnsi="Book Antiqua" w:cstheme="majorHAnsi"/>
                <w:color w:val="000000" w:themeColor="text1"/>
                <w:sz w:val="22"/>
                <w:szCs w:val="22"/>
                <w:lang w:eastAsia="en-IN"/>
              </w:rPr>
              <w:t>7</w:t>
            </w:r>
          </w:p>
        </w:tc>
        <w:tc>
          <w:tcPr>
            <w:tcW w:w="7116" w:type="dxa"/>
            <w:shd w:val="clear" w:color="auto" w:fill="auto"/>
            <w:vAlign w:val="bottom"/>
            <w:hideMark/>
          </w:tcPr>
          <w:p w:rsidR="0048613E" w:rsidRPr="000554A7" w:rsidRDefault="0048613E" w:rsidP="00F231DE">
            <w:pPr>
              <w:spacing w:after="0" w:line="240" w:lineRule="auto"/>
              <w:rPr>
                <w:rFonts w:ascii="Book Antiqua" w:eastAsia="Times New Roman" w:hAnsi="Book Antiqua" w:cstheme="majorHAnsi"/>
                <w:color w:val="000000" w:themeColor="text1"/>
                <w:sz w:val="22"/>
                <w:szCs w:val="22"/>
                <w:lang w:eastAsia="en-IN"/>
              </w:rPr>
            </w:pPr>
            <w:r w:rsidRPr="000554A7">
              <w:rPr>
                <w:rFonts w:ascii="Book Antiqua" w:eastAsia="Times New Roman" w:hAnsi="Book Antiqua" w:cstheme="majorHAnsi"/>
                <w:color w:val="000000" w:themeColor="text1"/>
                <w:sz w:val="22"/>
                <w:szCs w:val="22"/>
                <w:lang w:eastAsia="en-IN"/>
              </w:rPr>
              <w:t>BS 7 – STATEMENT OF CLAIMS MADE AGAINST THE BANK NOT ACKNOWLEDGED AS   DEBT</w:t>
            </w:r>
          </w:p>
        </w:tc>
        <w:tc>
          <w:tcPr>
            <w:tcW w:w="567" w:type="dxa"/>
            <w:shd w:val="clear" w:color="auto" w:fill="auto"/>
            <w:noWrap/>
            <w:vAlign w:val="bottom"/>
            <w:hideMark/>
          </w:tcPr>
          <w:p w:rsidR="0048613E" w:rsidRPr="000554A7" w:rsidRDefault="0048613E" w:rsidP="00F231DE">
            <w:pPr>
              <w:spacing w:after="0" w:line="240" w:lineRule="auto"/>
              <w:rPr>
                <w:rFonts w:ascii="Book Antiqua" w:eastAsia="Times New Roman" w:hAnsi="Book Antiqua" w:cstheme="majorHAnsi"/>
                <w:color w:val="000000" w:themeColor="text1"/>
                <w:sz w:val="22"/>
                <w:szCs w:val="22"/>
                <w:lang w:eastAsia="en-IN"/>
              </w:rPr>
            </w:pPr>
            <w:r w:rsidRPr="000554A7">
              <w:rPr>
                <w:rFonts w:ascii="Book Antiqua" w:eastAsia="Times New Roman" w:hAnsi="Book Antiqua" w:cstheme="majorHAnsi"/>
                <w:color w:val="000000" w:themeColor="text1"/>
                <w:sz w:val="22"/>
                <w:szCs w:val="22"/>
                <w:lang w:eastAsia="en-IN"/>
              </w:rPr>
              <w:t> </w:t>
            </w:r>
          </w:p>
        </w:tc>
        <w:tc>
          <w:tcPr>
            <w:tcW w:w="851" w:type="dxa"/>
            <w:shd w:val="clear" w:color="auto" w:fill="auto"/>
            <w:noWrap/>
            <w:vAlign w:val="bottom"/>
            <w:hideMark/>
          </w:tcPr>
          <w:p w:rsidR="0048613E" w:rsidRPr="000554A7" w:rsidRDefault="0048613E" w:rsidP="00F231DE">
            <w:pPr>
              <w:spacing w:after="0" w:line="240" w:lineRule="auto"/>
              <w:rPr>
                <w:rFonts w:ascii="Book Antiqua" w:eastAsia="Times New Roman" w:hAnsi="Book Antiqua" w:cstheme="majorHAnsi"/>
                <w:color w:val="000000" w:themeColor="text1"/>
                <w:sz w:val="22"/>
                <w:szCs w:val="22"/>
                <w:lang w:eastAsia="en-IN"/>
              </w:rPr>
            </w:pPr>
            <w:r w:rsidRPr="000554A7">
              <w:rPr>
                <w:rFonts w:ascii="Book Antiqua" w:eastAsia="Times New Roman" w:hAnsi="Book Antiqua" w:cstheme="majorHAnsi"/>
                <w:color w:val="000000" w:themeColor="text1"/>
                <w:sz w:val="22"/>
                <w:szCs w:val="22"/>
                <w:lang w:eastAsia="en-IN"/>
              </w:rPr>
              <w:t> </w:t>
            </w:r>
          </w:p>
        </w:tc>
      </w:tr>
      <w:tr w:rsidR="008B474C" w:rsidRPr="000554A7" w:rsidTr="0048613E">
        <w:trPr>
          <w:trHeight w:val="269"/>
        </w:trPr>
        <w:tc>
          <w:tcPr>
            <w:tcW w:w="866" w:type="dxa"/>
            <w:shd w:val="clear" w:color="auto" w:fill="auto"/>
            <w:noWrap/>
            <w:vAlign w:val="bottom"/>
            <w:hideMark/>
          </w:tcPr>
          <w:p w:rsidR="0048613E" w:rsidRPr="000554A7" w:rsidRDefault="0048613E" w:rsidP="00F231DE">
            <w:pPr>
              <w:spacing w:after="0" w:line="240" w:lineRule="auto"/>
              <w:jc w:val="center"/>
              <w:rPr>
                <w:rFonts w:ascii="Book Antiqua" w:eastAsia="Times New Roman" w:hAnsi="Book Antiqua" w:cstheme="majorHAnsi"/>
                <w:color w:val="000000" w:themeColor="text1"/>
                <w:sz w:val="22"/>
                <w:szCs w:val="22"/>
                <w:lang w:eastAsia="en-IN"/>
              </w:rPr>
            </w:pPr>
            <w:r w:rsidRPr="000554A7">
              <w:rPr>
                <w:rFonts w:ascii="Book Antiqua" w:eastAsia="Times New Roman" w:hAnsi="Book Antiqua" w:cstheme="majorHAnsi"/>
                <w:color w:val="000000" w:themeColor="text1"/>
                <w:sz w:val="22"/>
                <w:szCs w:val="22"/>
                <w:lang w:eastAsia="en-IN"/>
              </w:rPr>
              <w:lastRenderedPageBreak/>
              <w:t>8</w:t>
            </w:r>
          </w:p>
        </w:tc>
        <w:tc>
          <w:tcPr>
            <w:tcW w:w="7116" w:type="dxa"/>
            <w:shd w:val="clear" w:color="auto" w:fill="auto"/>
            <w:vAlign w:val="bottom"/>
            <w:hideMark/>
          </w:tcPr>
          <w:p w:rsidR="0048613E" w:rsidRPr="000554A7" w:rsidRDefault="0048613E" w:rsidP="00F231DE">
            <w:pPr>
              <w:spacing w:after="0" w:line="240" w:lineRule="auto"/>
              <w:rPr>
                <w:rFonts w:ascii="Book Antiqua" w:eastAsia="Times New Roman" w:hAnsi="Book Antiqua" w:cstheme="majorHAnsi"/>
                <w:color w:val="000000" w:themeColor="text1"/>
                <w:sz w:val="22"/>
                <w:szCs w:val="22"/>
                <w:lang w:eastAsia="en-IN"/>
              </w:rPr>
            </w:pPr>
            <w:r w:rsidRPr="000554A7">
              <w:rPr>
                <w:rFonts w:ascii="Book Antiqua" w:eastAsia="Times New Roman" w:hAnsi="Book Antiqua" w:cstheme="majorHAnsi"/>
                <w:color w:val="000000" w:themeColor="text1"/>
                <w:sz w:val="22"/>
                <w:szCs w:val="22"/>
                <w:lang w:eastAsia="en-IN"/>
              </w:rPr>
              <w:t>BS 8 – DETAILS OF RESTRUCTUTRED A/C (EXCLUDING CDR)</w:t>
            </w:r>
          </w:p>
        </w:tc>
        <w:tc>
          <w:tcPr>
            <w:tcW w:w="567" w:type="dxa"/>
            <w:shd w:val="clear" w:color="auto" w:fill="auto"/>
            <w:noWrap/>
            <w:vAlign w:val="bottom"/>
            <w:hideMark/>
          </w:tcPr>
          <w:p w:rsidR="0048613E" w:rsidRPr="000554A7" w:rsidRDefault="0048613E" w:rsidP="00F231DE">
            <w:pPr>
              <w:spacing w:after="0" w:line="240" w:lineRule="auto"/>
              <w:rPr>
                <w:rFonts w:ascii="Book Antiqua" w:eastAsia="Times New Roman" w:hAnsi="Book Antiqua" w:cstheme="majorHAnsi"/>
                <w:color w:val="000000" w:themeColor="text1"/>
                <w:sz w:val="22"/>
                <w:szCs w:val="22"/>
                <w:lang w:eastAsia="en-IN"/>
              </w:rPr>
            </w:pPr>
            <w:r w:rsidRPr="000554A7">
              <w:rPr>
                <w:rFonts w:ascii="Book Antiqua" w:eastAsia="Times New Roman" w:hAnsi="Book Antiqua" w:cstheme="majorHAnsi"/>
                <w:color w:val="000000" w:themeColor="text1"/>
                <w:sz w:val="22"/>
                <w:szCs w:val="22"/>
                <w:lang w:eastAsia="en-IN"/>
              </w:rPr>
              <w:t> </w:t>
            </w:r>
          </w:p>
        </w:tc>
        <w:tc>
          <w:tcPr>
            <w:tcW w:w="851" w:type="dxa"/>
            <w:shd w:val="clear" w:color="auto" w:fill="auto"/>
            <w:noWrap/>
            <w:vAlign w:val="bottom"/>
            <w:hideMark/>
          </w:tcPr>
          <w:p w:rsidR="0048613E" w:rsidRPr="000554A7" w:rsidRDefault="0048613E" w:rsidP="00F231DE">
            <w:pPr>
              <w:spacing w:after="0" w:line="240" w:lineRule="auto"/>
              <w:rPr>
                <w:rFonts w:ascii="Book Antiqua" w:eastAsia="Times New Roman" w:hAnsi="Book Antiqua" w:cstheme="majorHAnsi"/>
                <w:color w:val="000000" w:themeColor="text1"/>
                <w:sz w:val="22"/>
                <w:szCs w:val="22"/>
                <w:lang w:eastAsia="en-IN"/>
              </w:rPr>
            </w:pPr>
            <w:r w:rsidRPr="000554A7">
              <w:rPr>
                <w:rFonts w:ascii="Book Antiqua" w:eastAsia="Times New Roman" w:hAnsi="Book Antiqua" w:cstheme="majorHAnsi"/>
                <w:color w:val="000000" w:themeColor="text1"/>
                <w:sz w:val="22"/>
                <w:szCs w:val="22"/>
                <w:lang w:eastAsia="en-IN"/>
              </w:rPr>
              <w:t> </w:t>
            </w:r>
          </w:p>
        </w:tc>
      </w:tr>
      <w:tr w:rsidR="008B474C" w:rsidRPr="000554A7" w:rsidTr="0048613E">
        <w:trPr>
          <w:trHeight w:val="537"/>
        </w:trPr>
        <w:tc>
          <w:tcPr>
            <w:tcW w:w="866" w:type="dxa"/>
            <w:shd w:val="clear" w:color="auto" w:fill="auto"/>
            <w:noWrap/>
            <w:vAlign w:val="bottom"/>
            <w:hideMark/>
          </w:tcPr>
          <w:p w:rsidR="0048613E" w:rsidRPr="000554A7" w:rsidRDefault="0048613E" w:rsidP="00F231DE">
            <w:pPr>
              <w:spacing w:after="0" w:line="240" w:lineRule="auto"/>
              <w:jc w:val="center"/>
              <w:rPr>
                <w:rFonts w:ascii="Book Antiqua" w:eastAsia="Times New Roman" w:hAnsi="Book Antiqua" w:cstheme="majorHAnsi"/>
                <w:color w:val="000000" w:themeColor="text1"/>
                <w:sz w:val="22"/>
                <w:szCs w:val="22"/>
                <w:lang w:eastAsia="en-IN"/>
              </w:rPr>
            </w:pPr>
            <w:r w:rsidRPr="000554A7">
              <w:rPr>
                <w:rFonts w:ascii="Book Antiqua" w:eastAsia="Times New Roman" w:hAnsi="Book Antiqua" w:cstheme="majorHAnsi"/>
                <w:color w:val="000000" w:themeColor="text1"/>
                <w:sz w:val="22"/>
                <w:szCs w:val="22"/>
                <w:lang w:eastAsia="en-IN"/>
              </w:rPr>
              <w:t>9</w:t>
            </w:r>
          </w:p>
        </w:tc>
        <w:tc>
          <w:tcPr>
            <w:tcW w:w="7116" w:type="dxa"/>
            <w:shd w:val="clear" w:color="auto" w:fill="auto"/>
            <w:vAlign w:val="bottom"/>
            <w:hideMark/>
          </w:tcPr>
          <w:p w:rsidR="0048613E" w:rsidRPr="000554A7" w:rsidRDefault="0048613E" w:rsidP="00F231DE">
            <w:pPr>
              <w:spacing w:after="0" w:line="240" w:lineRule="auto"/>
              <w:rPr>
                <w:rFonts w:ascii="Book Antiqua" w:eastAsia="Times New Roman" w:hAnsi="Book Antiqua" w:cstheme="majorHAnsi"/>
                <w:color w:val="000000" w:themeColor="text1"/>
                <w:sz w:val="22"/>
                <w:szCs w:val="22"/>
                <w:lang w:eastAsia="en-IN"/>
              </w:rPr>
            </w:pPr>
            <w:r w:rsidRPr="000554A7">
              <w:rPr>
                <w:rFonts w:ascii="Book Antiqua" w:eastAsia="Times New Roman" w:hAnsi="Book Antiqua" w:cstheme="majorHAnsi"/>
                <w:color w:val="000000" w:themeColor="text1"/>
                <w:sz w:val="22"/>
                <w:szCs w:val="22"/>
                <w:lang w:eastAsia="en-IN"/>
              </w:rPr>
              <w:t>BS 9 – DETAILS OF COUNTRYWISE, RISK CATEGORY WISE EXPOSURE</w:t>
            </w:r>
          </w:p>
        </w:tc>
        <w:tc>
          <w:tcPr>
            <w:tcW w:w="567" w:type="dxa"/>
            <w:shd w:val="clear" w:color="auto" w:fill="auto"/>
            <w:noWrap/>
            <w:vAlign w:val="bottom"/>
            <w:hideMark/>
          </w:tcPr>
          <w:p w:rsidR="0048613E" w:rsidRPr="000554A7" w:rsidRDefault="0048613E" w:rsidP="00F231DE">
            <w:pPr>
              <w:spacing w:after="0" w:line="240" w:lineRule="auto"/>
              <w:rPr>
                <w:rFonts w:ascii="Book Antiqua" w:eastAsia="Times New Roman" w:hAnsi="Book Antiqua" w:cstheme="majorHAnsi"/>
                <w:color w:val="000000" w:themeColor="text1"/>
                <w:sz w:val="22"/>
                <w:szCs w:val="22"/>
                <w:lang w:eastAsia="en-IN"/>
              </w:rPr>
            </w:pPr>
            <w:r w:rsidRPr="000554A7">
              <w:rPr>
                <w:rFonts w:ascii="Book Antiqua" w:eastAsia="Times New Roman" w:hAnsi="Book Antiqua" w:cstheme="majorHAnsi"/>
                <w:color w:val="000000" w:themeColor="text1"/>
                <w:sz w:val="22"/>
                <w:szCs w:val="22"/>
                <w:lang w:eastAsia="en-IN"/>
              </w:rPr>
              <w:t> </w:t>
            </w:r>
          </w:p>
        </w:tc>
        <w:tc>
          <w:tcPr>
            <w:tcW w:w="851" w:type="dxa"/>
            <w:shd w:val="clear" w:color="auto" w:fill="auto"/>
            <w:noWrap/>
            <w:vAlign w:val="bottom"/>
            <w:hideMark/>
          </w:tcPr>
          <w:p w:rsidR="0048613E" w:rsidRPr="000554A7" w:rsidRDefault="0048613E" w:rsidP="00F231DE">
            <w:pPr>
              <w:spacing w:after="0" w:line="240" w:lineRule="auto"/>
              <w:rPr>
                <w:rFonts w:ascii="Book Antiqua" w:eastAsia="Times New Roman" w:hAnsi="Book Antiqua" w:cstheme="majorHAnsi"/>
                <w:color w:val="000000" w:themeColor="text1"/>
                <w:sz w:val="22"/>
                <w:szCs w:val="22"/>
                <w:lang w:eastAsia="en-IN"/>
              </w:rPr>
            </w:pPr>
            <w:r w:rsidRPr="000554A7">
              <w:rPr>
                <w:rFonts w:ascii="Book Antiqua" w:eastAsia="Times New Roman" w:hAnsi="Book Antiqua" w:cstheme="majorHAnsi"/>
                <w:color w:val="000000" w:themeColor="text1"/>
                <w:sz w:val="22"/>
                <w:szCs w:val="22"/>
                <w:lang w:eastAsia="en-IN"/>
              </w:rPr>
              <w:t> </w:t>
            </w:r>
          </w:p>
        </w:tc>
      </w:tr>
      <w:tr w:rsidR="008B474C" w:rsidRPr="000554A7" w:rsidTr="0048613E">
        <w:trPr>
          <w:trHeight w:val="269"/>
        </w:trPr>
        <w:tc>
          <w:tcPr>
            <w:tcW w:w="866" w:type="dxa"/>
            <w:shd w:val="clear" w:color="auto" w:fill="auto"/>
            <w:noWrap/>
            <w:vAlign w:val="bottom"/>
            <w:hideMark/>
          </w:tcPr>
          <w:p w:rsidR="0048613E" w:rsidRPr="000554A7" w:rsidRDefault="0048613E" w:rsidP="00F231DE">
            <w:pPr>
              <w:spacing w:after="0" w:line="240" w:lineRule="auto"/>
              <w:jc w:val="center"/>
              <w:rPr>
                <w:rFonts w:ascii="Book Antiqua" w:eastAsia="Times New Roman" w:hAnsi="Book Antiqua" w:cstheme="majorHAnsi"/>
                <w:color w:val="000000" w:themeColor="text1"/>
                <w:sz w:val="22"/>
                <w:szCs w:val="22"/>
                <w:lang w:eastAsia="en-IN"/>
              </w:rPr>
            </w:pPr>
            <w:r w:rsidRPr="000554A7">
              <w:rPr>
                <w:rFonts w:ascii="Book Antiqua" w:eastAsia="Times New Roman" w:hAnsi="Book Antiqua" w:cstheme="majorHAnsi"/>
                <w:color w:val="000000" w:themeColor="text1"/>
                <w:sz w:val="22"/>
                <w:szCs w:val="22"/>
                <w:lang w:eastAsia="en-IN"/>
              </w:rPr>
              <w:t> </w:t>
            </w:r>
          </w:p>
        </w:tc>
        <w:tc>
          <w:tcPr>
            <w:tcW w:w="7116" w:type="dxa"/>
            <w:shd w:val="clear" w:color="auto" w:fill="auto"/>
            <w:vAlign w:val="bottom"/>
            <w:hideMark/>
          </w:tcPr>
          <w:p w:rsidR="0048613E" w:rsidRPr="000554A7" w:rsidRDefault="0048613E" w:rsidP="00F231DE">
            <w:pPr>
              <w:spacing w:after="0" w:line="240" w:lineRule="auto"/>
              <w:rPr>
                <w:rFonts w:ascii="Book Antiqua" w:eastAsia="Times New Roman" w:hAnsi="Book Antiqua" w:cstheme="majorHAnsi"/>
                <w:color w:val="000000" w:themeColor="text1"/>
                <w:sz w:val="22"/>
                <w:szCs w:val="22"/>
                <w:lang w:eastAsia="en-IN"/>
              </w:rPr>
            </w:pPr>
            <w:r w:rsidRPr="000554A7">
              <w:rPr>
                <w:rFonts w:ascii="Book Antiqua" w:eastAsia="Times New Roman" w:hAnsi="Book Antiqua" w:cstheme="majorHAnsi"/>
                <w:color w:val="000000" w:themeColor="text1"/>
                <w:sz w:val="22"/>
                <w:szCs w:val="22"/>
                <w:lang w:eastAsia="en-IN"/>
              </w:rPr>
              <w:t> </w:t>
            </w:r>
          </w:p>
          <w:p w:rsidR="00047F90" w:rsidRPr="000554A7" w:rsidRDefault="00047F90" w:rsidP="00F231DE">
            <w:pPr>
              <w:spacing w:after="0" w:line="240" w:lineRule="auto"/>
              <w:rPr>
                <w:rFonts w:ascii="Book Antiqua" w:eastAsia="Times New Roman" w:hAnsi="Book Antiqua" w:cstheme="majorHAnsi"/>
                <w:color w:val="000000" w:themeColor="text1"/>
                <w:sz w:val="22"/>
                <w:szCs w:val="22"/>
                <w:lang w:eastAsia="en-IN"/>
              </w:rPr>
            </w:pPr>
          </w:p>
          <w:p w:rsidR="00047F90" w:rsidRPr="000554A7" w:rsidRDefault="00047F90" w:rsidP="00F231DE">
            <w:pPr>
              <w:spacing w:after="0" w:line="240" w:lineRule="auto"/>
              <w:rPr>
                <w:rFonts w:ascii="Book Antiqua" w:eastAsia="Times New Roman" w:hAnsi="Book Antiqua" w:cstheme="majorHAnsi"/>
                <w:color w:val="000000" w:themeColor="text1"/>
                <w:sz w:val="22"/>
                <w:szCs w:val="22"/>
                <w:lang w:eastAsia="en-IN"/>
              </w:rPr>
            </w:pPr>
          </w:p>
          <w:p w:rsidR="00047F90" w:rsidRPr="000554A7" w:rsidRDefault="00047F90" w:rsidP="00F231DE">
            <w:pPr>
              <w:spacing w:after="0" w:line="240" w:lineRule="auto"/>
              <w:rPr>
                <w:rFonts w:ascii="Book Antiqua" w:eastAsia="Times New Roman" w:hAnsi="Book Antiqua" w:cstheme="majorHAnsi"/>
                <w:color w:val="000000" w:themeColor="text1"/>
                <w:sz w:val="22"/>
                <w:szCs w:val="22"/>
                <w:lang w:eastAsia="en-IN"/>
              </w:rPr>
            </w:pPr>
          </w:p>
          <w:p w:rsidR="00047F90" w:rsidRPr="000554A7" w:rsidRDefault="00047F90" w:rsidP="00F231DE">
            <w:pPr>
              <w:spacing w:after="0" w:line="240" w:lineRule="auto"/>
              <w:rPr>
                <w:rFonts w:ascii="Book Antiqua" w:eastAsia="Times New Roman" w:hAnsi="Book Antiqua" w:cstheme="majorHAnsi"/>
                <w:color w:val="000000" w:themeColor="text1"/>
                <w:sz w:val="22"/>
                <w:szCs w:val="22"/>
                <w:lang w:eastAsia="en-IN"/>
              </w:rPr>
            </w:pPr>
          </w:p>
          <w:p w:rsidR="00047F90" w:rsidRPr="000554A7" w:rsidRDefault="00047F90" w:rsidP="00F231DE">
            <w:pPr>
              <w:spacing w:after="0" w:line="240" w:lineRule="auto"/>
              <w:rPr>
                <w:rFonts w:ascii="Book Antiqua" w:eastAsia="Times New Roman" w:hAnsi="Book Antiqua" w:cstheme="majorHAnsi"/>
                <w:color w:val="000000" w:themeColor="text1"/>
                <w:sz w:val="22"/>
                <w:szCs w:val="22"/>
                <w:lang w:eastAsia="en-IN"/>
              </w:rPr>
            </w:pPr>
          </w:p>
          <w:p w:rsidR="00047F90" w:rsidRPr="000554A7" w:rsidRDefault="00047F90" w:rsidP="00F231DE">
            <w:pPr>
              <w:spacing w:after="0" w:line="240" w:lineRule="auto"/>
              <w:rPr>
                <w:rFonts w:ascii="Book Antiqua" w:eastAsia="Times New Roman" w:hAnsi="Book Antiqua" w:cstheme="majorHAnsi"/>
                <w:color w:val="000000" w:themeColor="text1"/>
                <w:sz w:val="22"/>
                <w:szCs w:val="22"/>
                <w:lang w:eastAsia="en-IN"/>
              </w:rPr>
            </w:pPr>
          </w:p>
        </w:tc>
        <w:tc>
          <w:tcPr>
            <w:tcW w:w="567" w:type="dxa"/>
            <w:shd w:val="clear" w:color="auto" w:fill="auto"/>
            <w:noWrap/>
            <w:vAlign w:val="bottom"/>
            <w:hideMark/>
          </w:tcPr>
          <w:p w:rsidR="0048613E" w:rsidRPr="000554A7" w:rsidRDefault="0048613E" w:rsidP="00F231DE">
            <w:pPr>
              <w:spacing w:after="0" w:line="240" w:lineRule="auto"/>
              <w:rPr>
                <w:rFonts w:ascii="Book Antiqua" w:eastAsia="Times New Roman" w:hAnsi="Book Antiqua" w:cstheme="majorHAnsi"/>
                <w:color w:val="000000" w:themeColor="text1"/>
                <w:sz w:val="22"/>
                <w:szCs w:val="22"/>
                <w:lang w:eastAsia="en-IN"/>
              </w:rPr>
            </w:pPr>
            <w:r w:rsidRPr="000554A7">
              <w:rPr>
                <w:rFonts w:ascii="Book Antiqua" w:eastAsia="Times New Roman" w:hAnsi="Book Antiqua" w:cstheme="majorHAnsi"/>
                <w:color w:val="000000" w:themeColor="text1"/>
                <w:sz w:val="22"/>
                <w:szCs w:val="22"/>
                <w:lang w:eastAsia="en-IN"/>
              </w:rPr>
              <w:t> </w:t>
            </w:r>
          </w:p>
        </w:tc>
        <w:tc>
          <w:tcPr>
            <w:tcW w:w="851" w:type="dxa"/>
            <w:shd w:val="clear" w:color="auto" w:fill="auto"/>
            <w:noWrap/>
            <w:vAlign w:val="bottom"/>
            <w:hideMark/>
          </w:tcPr>
          <w:p w:rsidR="0048613E" w:rsidRPr="000554A7" w:rsidRDefault="0048613E" w:rsidP="00F231DE">
            <w:pPr>
              <w:spacing w:after="0" w:line="240" w:lineRule="auto"/>
              <w:rPr>
                <w:rFonts w:ascii="Book Antiqua" w:eastAsia="Times New Roman" w:hAnsi="Book Antiqua" w:cstheme="majorHAnsi"/>
                <w:color w:val="000000" w:themeColor="text1"/>
                <w:sz w:val="22"/>
                <w:szCs w:val="22"/>
                <w:lang w:eastAsia="en-IN"/>
              </w:rPr>
            </w:pPr>
            <w:r w:rsidRPr="000554A7">
              <w:rPr>
                <w:rFonts w:ascii="Book Antiqua" w:eastAsia="Times New Roman" w:hAnsi="Book Antiqua" w:cstheme="majorHAnsi"/>
                <w:color w:val="000000" w:themeColor="text1"/>
                <w:sz w:val="22"/>
                <w:szCs w:val="22"/>
                <w:lang w:eastAsia="en-IN"/>
              </w:rPr>
              <w:t> </w:t>
            </w:r>
          </w:p>
        </w:tc>
      </w:tr>
      <w:tr w:rsidR="008B474C" w:rsidRPr="000554A7" w:rsidTr="0048613E">
        <w:trPr>
          <w:trHeight w:val="283"/>
        </w:trPr>
        <w:tc>
          <w:tcPr>
            <w:tcW w:w="866" w:type="dxa"/>
            <w:shd w:val="clear" w:color="auto" w:fill="auto"/>
            <w:noWrap/>
            <w:vAlign w:val="bottom"/>
            <w:hideMark/>
          </w:tcPr>
          <w:p w:rsidR="0048613E" w:rsidRPr="000554A7" w:rsidRDefault="0048613E" w:rsidP="00F231DE">
            <w:pPr>
              <w:spacing w:after="0" w:line="240" w:lineRule="auto"/>
              <w:jc w:val="center"/>
              <w:rPr>
                <w:rFonts w:ascii="Book Antiqua" w:eastAsia="Times New Roman" w:hAnsi="Book Antiqua" w:cstheme="majorHAnsi"/>
                <w:color w:val="000000" w:themeColor="text1"/>
                <w:sz w:val="22"/>
                <w:szCs w:val="22"/>
                <w:lang w:eastAsia="en-IN"/>
              </w:rPr>
            </w:pPr>
            <w:r w:rsidRPr="000554A7">
              <w:rPr>
                <w:rFonts w:ascii="Book Antiqua" w:eastAsia="Times New Roman" w:hAnsi="Book Antiqua" w:cstheme="majorHAnsi"/>
                <w:color w:val="000000" w:themeColor="text1"/>
                <w:sz w:val="22"/>
                <w:szCs w:val="22"/>
                <w:lang w:eastAsia="en-IN"/>
              </w:rPr>
              <w:t>B</w:t>
            </w:r>
          </w:p>
        </w:tc>
        <w:tc>
          <w:tcPr>
            <w:tcW w:w="7116" w:type="dxa"/>
            <w:shd w:val="clear" w:color="auto" w:fill="auto"/>
            <w:vAlign w:val="bottom"/>
            <w:hideMark/>
          </w:tcPr>
          <w:p w:rsidR="0048613E" w:rsidRPr="000554A7" w:rsidRDefault="0048613E" w:rsidP="00F231DE">
            <w:pPr>
              <w:spacing w:after="0" w:line="240" w:lineRule="auto"/>
              <w:rPr>
                <w:rFonts w:ascii="Book Antiqua" w:eastAsia="Times New Roman" w:hAnsi="Book Antiqua" w:cstheme="majorHAnsi"/>
                <w:b/>
                <w:bCs/>
                <w:color w:val="000000" w:themeColor="text1"/>
                <w:sz w:val="22"/>
                <w:szCs w:val="22"/>
                <w:lang w:eastAsia="en-IN"/>
              </w:rPr>
            </w:pPr>
            <w:r w:rsidRPr="000554A7">
              <w:rPr>
                <w:rFonts w:ascii="Book Antiqua" w:eastAsia="Times New Roman" w:hAnsi="Book Antiqua" w:cstheme="majorHAnsi"/>
                <w:b/>
                <w:bCs/>
                <w:color w:val="000000" w:themeColor="text1"/>
                <w:sz w:val="22"/>
                <w:szCs w:val="22"/>
                <w:lang w:eastAsia="en-IN"/>
              </w:rPr>
              <w:t>Supplementary to BS Schedules</w:t>
            </w:r>
          </w:p>
        </w:tc>
        <w:tc>
          <w:tcPr>
            <w:tcW w:w="567" w:type="dxa"/>
            <w:shd w:val="clear" w:color="auto" w:fill="auto"/>
            <w:noWrap/>
            <w:vAlign w:val="bottom"/>
            <w:hideMark/>
          </w:tcPr>
          <w:p w:rsidR="0048613E" w:rsidRPr="000554A7" w:rsidRDefault="0048613E" w:rsidP="00F231DE">
            <w:pPr>
              <w:spacing w:after="0" w:line="240" w:lineRule="auto"/>
              <w:rPr>
                <w:rFonts w:ascii="Book Antiqua" w:eastAsia="Times New Roman" w:hAnsi="Book Antiqua" w:cstheme="majorHAnsi"/>
                <w:color w:val="000000" w:themeColor="text1"/>
                <w:sz w:val="22"/>
                <w:szCs w:val="22"/>
                <w:lang w:eastAsia="en-IN"/>
              </w:rPr>
            </w:pPr>
            <w:r w:rsidRPr="000554A7">
              <w:rPr>
                <w:rFonts w:ascii="Book Antiqua" w:eastAsia="Times New Roman" w:hAnsi="Book Antiqua" w:cstheme="majorHAnsi"/>
                <w:color w:val="000000" w:themeColor="text1"/>
                <w:sz w:val="22"/>
                <w:szCs w:val="22"/>
                <w:lang w:eastAsia="en-IN"/>
              </w:rPr>
              <w:t> </w:t>
            </w:r>
          </w:p>
        </w:tc>
        <w:tc>
          <w:tcPr>
            <w:tcW w:w="851" w:type="dxa"/>
            <w:shd w:val="clear" w:color="auto" w:fill="auto"/>
            <w:noWrap/>
            <w:vAlign w:val="bottom"/>
            <w:hideMark/>
          </w:tcPr>
          <w:p w:rsidR="0048613E" w:rsidRPr="000554A7" w:rsidRDefault="0048613E" w:rsidP="00F231DE">
            <w:pPr>
              <w:spacing w:after="0" w:line="240" w:lineRule="auto"/>
              <w:rPr>
                <w:rFonts w:ascii="Book Antiqua" w:eastAsia="Times New Roman" w:hAnsi="Book Antiqua" w:cstheme="majorHAnsi"/>
                <w:color w:val="000000" w:themeColor="text1"/>
                <w:sz w:val="22"/>
                <w:szCs w:val="22"/>
                <w:lang w:eastAsia="en-IN"/>
              </w:rPr>
            </w:pPr>
            <w:r w:rsidRPr="000554A7">
              <w:rPr>
                <w:rFonts w:ascii="Book Antiqua" w:eastAsia="Times New Roman" w:hAnsi="Book Antiqua" w:cstheme="majorHAnsi"/>
                <w:color w:val="000000" w:themeColor="text1"/>
                <w:sz w:val="22"/>
                <w:szCs w:val="22"/>
                <w:lang w:eastAsia="en-IN"/>
              </w:rPr>
              <w:t> </w:t>
            </w:r>
          </w:p>
        </w:tc>
      </w:tr>
      <w:tr w:rsidR="008B474C" w:rsidRPr="000554A7" w:rsidTr="0048613E">
        <w:trPr>
          <w:trHeight w:val="269"/>
        </w:trPr>
        <w:tc>
          <w:tcPr>
            <w:tcW w:w="866" w:type="dxa"/>
            <w:shd w:val="clear" w:color="auto" w:fill="auto"/>
            <w:noWrap/>
            <w:vAlign w:val="bottom"/>
            <w:hideMark/>
          </w:tcPr>
          <w:p w:rsidR="0048613E" w:rsidRPr="000554A7" w:rsidRDefault="0048613E" w:rsidP="00F231DE">
            <w:pPr>
              <w:spacing w:after="0" w:line="240" w:lineRule="auto"/>
              <w:jc w:val="center"/>
              <w:rPr>
                <w:rFonts w:ascii="Book Antiqua" w:eastAsia="Times New Roman" w:hAnsi="Book Antiqua" w:cstheme="majorHAnsi"/>
                <w:color w:val="000000" w:themeColor="text1"/>
                <w:sz w:val="22"/>
                <w:szCs w:val="22"/>
                <w:lang w:eastAsia="en-IN"/>
              </w:rPr>
            </w:pPr>
            <w:r w:rsidRPr="000554A7">
              <w:rPr>
                <w:rFonts w:ascii="Book Antiqua" w:eastAsia="Times New Roman" w:hAnsi="Book Antiqua" w:cstheme="majorHAnsi"/>
                <w:color w:val="000000" w:themeColor="text1"/>
                <w:sz w:val="22"/>
                <w:szCs w:val="22"/>
                <w:lang w:eastAsia="en-IN"/>
              </w:rPr>
              <w:t>10</w:t>
            </w:r>
          </w:p>
        </w:tc>
        <w:tc>
          <w:tcPr>
            <w:tcW w:w="7116" w:type="dxa"/>
            <w:shd w:val="clear" w:color="auto" w:fill="auto"/>
            <w:vAlign w:val="bottom"/>
            <w:hideMark/>
          </w:tcPr>
          <w:p w:rsidR="0048613E" w:rsidRPr="000554A7" w:rsidRDefault="0048613E" w:rsidP="00F231DE">
            <w:pPr>
              <w:spacing w:after="0" w:line="240" w:lineRule="auto"/>
              <w:rPr>
                <w:rFonts w:ascii="Book Antiqua" w:eastAsia="Times New Roman" w:hAnsi="Book Antiqua" w:cstheme="majorHAnsi"/>
                <w:color w:val="000000" w:themeColor="text1"/>
                <w:sz w:val="22"/>
                <w:szCs w:val="22"/>
                <w:lang w:eastAsia="en-IN"/>
              </w:rPr>
            </w:pPr>
            <w:r w:rsidRPr="000554A7">
              <w:rPr>
                <w:rFonts w:ascii="Book Antiqua" w:eastAsia="Times New Roman" w:hAnsi="Book Antiqua" w:cstheme="majorHAnsi"/>
                <w:color w:val="000000" w:themeColor="text1"/>
                <w:sz w:val="22"/>
                <w:szCs w:val="22"/>
                <w:lang w:eastAsia="en-IN"/>
              </w:rPr>
              <w:t>SUPP. B – BREAK UP OF LCS, GUARANTEES, ETC.</w:t>
            </w:r>
          </w:p>
        </w:tc>
        <w:tc>
          <w:tcPr>
            <w:tcW w:w="567" w:type="dxa"/>
            <w:shd w:val="clear" w:color="auto" w:fill="auto"/>
            <w:noWrap/>
            <w:vAlign w:val="bottom"/>
            <w:hideMark/>
          </w:tcPr>
          <w:p w:rsidR="0048613E" w:rsidRPr="000554A7" w:rsidRDefault="0048613E" w:rsidP="00F231DE">
            <w:pPr>
              <w:spacing w:after="0" w:line="240" w:lineRule="auto"/>
              <w:rPr>
                <w:rFonts w:ascii="Book Antiqua" w:eastAsia="Times New Roman" w:hAnsi="Book Antiqua" w:cstheme="majorHAnsi"/>
                <w:color w:val="000000" w:themeColor="text1"/>
                <w:sz w:val="22"/>
                <w:szCs w:val="22"/>
                <w:lang w:eastAsia="en-IN"/>
              </w:rPr>
            </w:pPr>
            <w:r w:rsidRPr="000554A7">
              <w:rPr>
                <w:rFonts w:ascii="Book Antiqua" w:eastAsia="Times New Roman" w:hAnsi="Book Antiqua" w:cstheme="majorHAnsi"/>
                <w:color w:val="000000" w:themeColor="text1"/>
                <w:sz w:val="22"/>
                <w:szCs w:val="22"/>
                <w:lang w:eastAsia="en-IN"/>
              </w:rPr>
              <w:t> </w:t>
            </w:r>
          </w:p>
        </w:tc>
        <w:tc>
          <w:tcPr>
            <w:tcW w:w="851" w:type="dxa"/>
            <w:shd w:val="clear" w:color="auto" w:fill="auto"/>
            <w:noWrap/>
            <w:vAlign w:val="bottom"/>
            <w:hideMark/>
          </w:tcPr>
          <w:p w:rsidR="0048613E" w:rsidRPr="000554A7" w:rsidRDefault="0048613E" w:rsidP="00F231DE">
            <w:pPr>
              <w:spacing w:after="0" w:line="240" w:lineRule="auto"/>
              <w:rPr>
                <w:rFonts w:ascii="Book Antiqua" w:eastAsia="Times New Roman" w:hAnsi="Book Antiqua" w:cstheme="majorHAnsi"/>
                <w:color w:val="000000" w:themeColor="text1"/>
                <w:sz w:val="22"/>
                <w:szCs w:val="22"/>
                <w:lang w:eastAsia="en-IN"/>
              </w:rPr>
            </w:pPr>
            <w:r w:rsidRPr="000554A7">
              <w:rPr>
                <w:rFonts w:ascii="Book Antiqua" w:eastAsia="Times New Roman" w:hAnsi="Book Antiqua" w:cstheme="majorHAnsi"/>
                <w:color w:val="000000" w:themeColor="text1"/>
                <w:sz w:val="22"/>
                <w:szCs w:val="22"/>
                <w:lang w:eastAsia="en-IN"/>
              </w:rPr>
              <w:t> </w:t>
            </w:r>
          </w:p>
        </w:tc>
      </w:tr>
      <w:tr w:rsidR="008B474C" w:rsidRPr="000554A7" w:rsidTr="0048613E">
        <w:trPr>
          <w:trHeight w:val="269"/>
        </w:trPr>
        <w:tc>
          <w:tcPr>
            <w:tcW w:w="866" w:type="dxa"/>
            <w:shd w:val="clear" w:color="auto" w:fill="auto"/>
            <w:noWrap/>
            <w:vAlign w:val="bottom"/>
            <w:hideMark/>
          </w:tcPr>
          <w:p w:rsidR="0048613E" w:rsidRPr="000554A7" w:rsidRDefault="0048613E" w:rsidP="00F231DE">
            <w:pPr>
              <w:spacing w:after="0" w:line="240" w:lineRule="auto"/>
              <w:jc w:val="center"/>
              <w:rPr>
                <w:rFonts w:ascii="Book Antiqua" w:eastAsia="Times New Roman" w:hAnsi="Book Antiqua" w:cstheme="majorHAnsi"/>
                <w:color w:val="000000" w:themeColor="text1"/>
                <w:sz w:val="22"/>
                <w:szCs w:val="22"/>
                <w:lang w:eastAsia="en-IN"/>
              </w:rPr>
            </w:pPr>
            <w:r w:rsidRPr="000554A7">
              <w:rPr>
                <w:rFonts w:ascii="Book Antiqua" w:eastAsia="Times New Roman" w:hAnsi="Book Antiqua" w:cstheme="majorHAnsi"/>
                <w:color w:val="000000" w:themeColor="text1"/>
                <w:sz w:val="22"/>
                <w:szCs w:val="22"/>
                <w:lang w:eastAsia="en-IN"/>
              </w:rPr>
              <w:t>11</w:t>
            </w:r>
          </w:p>
        </w:tc>
        <w:tc>
          <w:tcPr>
            <w:tcW w:w="7116" w:type="dxa"/>
            <w:shd w:val="clear" w:color="auto" w:fill="auto"/>
            <w:vAlign w:val="bottom"/>
            <w:hideMark/>
          </w:tcPr>
          <w:p w:rsidR="0048613E" w:rsidRPr="000554A7" w:rsidRDefault="0048613E" w:rsidP="00F231DE">
            <w:pPr>
              <w:spacing w:after="0" w:line="240" w:lineRule="auto"/>
              <w:rPr>
                <w:rFonts w:ascii="Book Antiqua" w:eastAsia="Times New Roman" w:hAnsi="Book Antiqua" w:cstheme="majorHAnsi"/>
                <w:color w:val="000000" w:themeColor="text1"/>
                <w:sz w:val="22"/>
                <w:szCs w:val="22"/>
                <w:lang w:eastAsia="en-IN"/>
              </w:rPr>
            </w:pPr>
            <w:r w:rsidRPr="000554A7">
              <w:rPr>
                <w:rFonts w:ascii="Book Antiqua" w:eastAsia="Times New Roman" w:hAnsi="Book Antiqua" w:cstheme="majorHAnsi"/>
                <w:color w:val="000000" w:themeColor="text1"/>
                <w:sz w:val="22"/>
                <w:szCs w:val="22"/>
                <w:lang w:eastAsia="en-IN"/>
              </w:rPr>
              <w:t>SUPP. C – CLASSIFICATION OF ADVANCES</w:t>
            </w:r>
          </w:p>
        </w:tc>
        <w:tc>
          <w:tcPr>
            <w:tcW w:w="567" w:type="dxa"/>
            <w:shd w:val="clear" w:color="auto" w:fill="auto"/>
            <w:noWrap/>
            <w:vAlign w:val="bottom"/>
            <w:hideMark/>
          </w:tcPr>
          <w:p w:rsidR="0048613E" w:rsidRPr="000554A7" w:rsidRDefault="0048613E" w:rsidP="00F231DE">
            <w:pPr>
              <w:spacing w:after="0" w:line="240" w:lineRule="auto"/>
              <w:rPr>
                <w:rFonts w:ascii="Book Antiqua" w:eastAsia="Times New Roman" w:hAnsi="Book Antiqua" w:cstheme="majorHAnsi"/>
                <w:color w:val="000000" w:themeColor="text1"/>
                <w:sz w:val="22"/>
                <w:szCs w:val="22"/>
                <w:lang w:eastAsia="en-IN"/>
              </w:rPr>
            </w:pPr>
            <w:r w:rsidRPr="000554A7">
              <w:rPr>
                <w:rFonts w:ascii="Book Antiqua" w:eastAsia="Times New Roman" w:hAnsi="Book Antiqua" w:cstheme="majorHAnsi"/>
                <w:color w:val="000000" w:themeColor="text1"/>
                <w:sz w:val="22"/>
                <w:szCs w:val="22"/>
                <w:lang w:eastAsia="en-IN"/>
              </w:rPr>
              <w:t> </w:t>
            </w:r>
          </w:p>
        </w:tc>
        <w:tc>
          <w:tcPr>
            <w:tcW w:w="851" w:type="dxa"/>
            <w:shd w:val="clear" w:color="auto" w:fill="auto"/>
            <w:noWrap/>
            <w:vAlign w:val="bottom"/>
            <w:hideMark/>
          </w:tcPr>
          <w:p w:rsidR="0048613E" w:rsidRPr="000554A7" w:rsidRDefault="0048613E" w:rsidP="00F231DE">
            <w:pPr>
              <w:spacing w:after="0" w:line="240" w:lineRule="auto"/>
              <w:rPr>
                <w:rFonts w:ascii="Book Antiqua" w:eastAsia="Times New Roman" w:hAnsi="Book Antiqua" w:cstheme="majorHAnsi"/>
                <w:color w:val="000000" w:themeColor="text1"/>
                <w:sz w:val="22"/>
                <w:szCs w:val="22"/>
                <w:lang w:eastAsia="en-IN"/>
              </w:rPr>
            </w:pPr>
            <w:r w:rsidRPr="000554A7">
              <w:rPr>
                <w:rFonts w:ascii="Book Antiqua" w:eastAsia="Times New Roman" w:hAnsi="Book Antiqua" w:cstheme="majorHAnsi"/>
                <w:color w:val="000000" w:themeColor="text1"/>
                <w:sz w:val="22"/>
                <w:szCs w:val="22"/>
                <w:lang w:eastAsia="en-IN"/>
              </w:rPr>
              <w:t> </w:t>
            </w:r>
          </w:p>
        </w:tc>
      </w:tr>
      <w:tr w:rsidR="008B474C" w:rsidRPr="000554A7" w:rsidTr="0048613E">
        <w:trPr>
          <w:trHeight w:val="269"/>
        </w:trPr>
        <w:tc>
          <w:tcPr>
            <w:tcW w:w="866" w:type="dxa"/>
            <w:shd w:val="clear" w:color="auto" w:fill="auto"/>
            <w:noWrap/>
            <w:vAlign w:val="bottom"/>
            <w:hideMark/>
          </w:tcPr>
          <w:p w:rsidR="0048613E" w:rsidRPr="000554A7" w:rsidRDefault="0048613E" w:rsidP="00F231DE">
            <w:pPr>
              <w:spacing w:after="0" w:line="240" w:lineRule="auto"/>
              <w:jc w:val="center"/>
              <w:rPr>
                <w:rFonts w:ascii="Book Antiqua" w:eastAsia="Times New Roman" w:hAnsi="Book Antiqua" w:cstheme="majorHAnsi"/>
                <w:color w:val="000000" w:themeColor="text1"/>
                <w:sz w:val="22"/>
                <w:szCs w:val="22"/>
                <w:lang w:eastAsia="en-IN"/>
              </w:rPr>
            </w:pPr>
            <w:r w:rsidRPr="000554A7">
              <w:rPr>
                <w:rFonts w:ascii="Book Antiqua" w:eastAsia="Times New Roman" w:hAnsi="Book Antiqua" w:cstheme="majorHAnsi"/>
                <w:color w:val="000000" w:themeColor="text1"/>
                <w:sz w:val="22"/>
                <w:szCs w:val="22"/>
                <w:lang w:eastAsia="en-IN"/>
              </w:rPr>
              <w:t>12</w:t>
            </w:r>
          </w:p>
        </w:tc>
        <w:tc>
          <w:tcPr>
            <w:tcW w:w="7116" w:type="dxa"/>
            <w:shd w:val="clear" w:color="auto" w:fill="auto"/>
            <w:vAlign w:val="bottom"/>
            <w:hideMark/>
          </w:tcPr>
          <w:p w:rsidR="0048613E" w:rsidRPr="000554A7" w:rsidRDefault="0048613E" w:rsidP="00F231DE">
            <w:pPr>
              <w:spacing w:after="0" w:line="240" w:lineRule="auto"/>
              <w:rPr>
                <w:rFonts w:ascii="Book Antiqua" w:eastAsia="Times New Roman" w:hAnsi="Book Antiqua" w:cstheme="majorHAnsi"/>
                <w:color w:val="000000" w:themeColor="text1"/>
                <w:sz w:val="22"/>
                <w:szCs w:val="22"/>
                <w:lang w:eastAsia="en-IN"/>
              </w:rPr>
            </w:pPr>
            <w:r w:rsidRPr="000554A7">
              <w:rPr>
                <w:rFonts w:ascii="Book Antiqua" w:eastAsia="Times New Roman" w:hAnsi="Book Antiqua" w:cstheme="majorHAnsi"/>
                <w:color w:val="000000" w:themeColor="text1"/>
                <w:sz w:val="22"/>
                <w:szCs w:val="22"/>
                <w:lang w:eastAsia="en-IN"/>
              </w:rPr>
              <w:t xml:space="preserve">Supp D - Break </w:t>
            </w:r>
            <w:proofErr w:type="spellStart"/>
            <w:r w:rsidRPr="000554A7">
              <w:rPr>
                <w:rFonts w:ascii="Book Antiqua" w:eastAsia="Times New Roman" w:hAnsi="Book Antiqua" w:cstheme="majorHAnsi"/>
                <w:color w:val="000000" w:themeColor="text1"/>
                <w:sz w:val="22"/>
                <w:szCs w:val="22"/>
                <w:lang w:eastAsia="en-IN"/>
              </w:rPr>
              <w:t>iup</w:t>
            </w:r>
            <w:proofErr w:type="spellEnd"/>
            <w:r w:rsidRPr="000554A7">
              <w:rPr>
                <w:rFonts w:ascii="Book Antiqua" w:eastAsia="Times New Roman" w:hAnsi="Book Antiqua" w:cstheme="majorHAnsi"/>
                <w:color w:val="000000" w:themeColor="text1"/>
                <w:sz w:val="22"/>
                <w:szCs w:val="22"/>
                <w:lang w:eastAsia="en-IN"/>
              </w:rPr>
              <w:t xml:space="preserve"> of sundry receivables and sundry </w:t>
            </w:r>
            <w:proofErr w:type="spellStart"/>
            <w:r w:rsidRPr="000554A7">
              <w:rPr>
                <w:rFonts w:ascii="Book Antiqua" w:eastAsia="Times New Roman" w:hAnsi="Book Antiqua" w:cstheme="majorHAnsi"/>
                <w:color w:val="000000" w:themeColor="text1"/>
                <w:sz w:val="22"/>
                <w:szCs w:val="22"/>
                <w:lang w:eastAsia="en-IN"/>
              </w:rPr>
              <w:t>depsoits</w:t>
            </w:r>
            <w:proofErr w:type="spellEnd"/>
          </w:p>
        </w:tc>
        <w:tc>
          <w:tcPr>
            <w:tcW w:w="567" w:type="dxa"/>
            <w:shd w:val="clear" w:color="auto" w:fill="auto"/>
            <w:noWrap/>
            <w:vAlign w:val="bottom"/>
            <w:hideMark/>
          </w:tcPr>
          <w:p w:rsidR="0048613E" w:rsidRPr="000554A7" w:rsidRDefault="0048613E" w:rsidP="00F231DE">
            <w:pPr>
              <w:spacing w:after="0" w:line="240" w:lineRule="auto"/>
              <w:rPr>
                <w:rFonts w:ascii="Book Antiqua" w:eastAsia="Times New Roman" w:hAnsi="Book Antiqua" w:cstheme="majorHAnsi"/>
                <w:color w:val="000000" w:themeColor="text1"/>
                <w:sz w:val="22"/>
                <w:szCs w:val="22"/>
                <w:lang w:eastAsia="en-IN"/>
              </w:rPr>
            </w:pPr>
            <w:r w:rsidRPr="000554A7">
              <w:rPr>
                <w:rFonts w:ascii="Book Antiqua" w:eastAsia="Times New Roman" w:hAnsi="Book Antiqua" w:cstheme="majorHAnsi"/>
                <w:color w:val="000000" w:themeColor="text1"/>
                <w:sz w:val="22"/>
                <w:szCs w:val="22"/>
                <w:lang w:eastAsia="en-IN"/>
              </w:rPr>
              <w:t> </w:t>
            </w:r>
          </w:p>
        </w:tc>
        <w:tc>
          <w:tcPr>
            <w:tcW w:w="851" w:type="dxa"/>
            <w:shd w:val="clear" w:color="auto" w:fill="auto"/>
            <w:noWrap/>
            <w:vAlign w:val="bottom"/>
            <w:hideMark/>
          </w:tcPr>
          <w:p w:rsidR="0048613E" w:rsidRPr="000554A7" w:rsidRDefault="0048613E" w:rsidP="00F231DE">
            <w:pPr>
              <w:spacing w:after="0" w:line="240" w:lineRule="auto"/>
              <w:rPr>
                <w:rFonts w:ascii="Book Antiqua" w:eastAsia="Times New Roman" w:hAnsi="Book Antiqua" w:cstheme="majorHAnsi"/>
                <w:color w:val="000000" w:themeColor="text1"/>
                <w:sz w:val="22"/>
                <w:szCs w:val="22"/>
                <w:lang w:eastAsia="en-IN"/>
              </w:rPr>
            </w:pPr>
            <w:r w:rsidRPr="000554A7">
              <w:rPr>
                <w:rFonts w:ascii="Book Antiqua" w:eastAsia="Times New Roman" w:hAnsi="Book Antiqua" w:cstheme="majorHAnsi"/>
                <w:color w:val="000000" w:themeColor="text1"/>
                <w:sz w:val="22"/>
                <w:szCs w:val="22"/>
                <w:lang w:eastAsia="en-IN"/>
              </w:rPr>
              <w:t> </w:t>
            </w:r>
          </w:p>
        </w:tc>
      </w:tr>
      <w:tr w:rsidR="008B474C" w:rsidRPr="000554A7" w:rsidTr="0048613E">
        <w:trPr>
          <w:trHeight w:val="269"/>
        </w:trPr>
        <w:tc>
          <w:tcPr>
            <w:tcW w:w="866" w:type="dxa"/>
            <w:shd w:val="clear" w:color="auto" w:fill="auto"/>
            <w:noWrap/>
            <w:vAlign w:val="bottom"/>
            <w:hideMark/>
          </w:tcPr>
          <w:p w:rsidR="0048613E" w:rsidRPr="000554A7" w:rsidRDefault="0048613E" w:rsidP="00F231DE">
            <w:pPr>
              <w:spacing w:after="0" w:line="240" w:lineRule="auto"/>
              <w:jc w:val="center"/>
              <w:rPr>
                <w:rFonts w:ascii="Book Antiqua" w:eastAsia="Times New Roman" w:hAnsi="Book Antiqua" w:cstheme="majorHAnsi"/>
                <w:color w:val="000000" w:themeColor="text1"/>
                <w:sz w:val="22"/>
                <w:szCs w:val="22"/>
                <w:lang w:eastAsia="en-IN"/>
              </w:rPr>
            </w:pPr>
            <w:r w:rsidRPr="000554A7">
              <w:rPr>
                <w:rFonts w:ascii="Book Antiqua" w:eastAsia="Times New Roman" w:hAnsi="Book Antiqua" w:cstheme="majorHAnsi"/>
                <w:color w:val="000000" w:themeColor="text1"/>
                <w:sz w:val="22"/>
                <w:szCs w:val="22"/>
                <w:lang w:eastAsia="en-IN"/>
              </w:rPr>
              <w:t>13</w:t>
            </w:r>
          </w:p>
        </w:tc>
        <w:tc>
          <w:tcPr>
            <w:tcW w:w="7116" w:type="dxa"/>
            <w:shd w:val="clear" w:color="auto" w:fill="auto"/>
            <w:vAlign w:val="bottom"/>
            <w:hideMark/>
          </w:tcPr>
          <w:p w:rsidR="0048613E" w:rsidRPr="000554A7" w:rsidRDefault="0048613E" w:rsidP="00F231DE">
            <w:pPr>
              <w:spacing w:after="0" w:line="240" w:lineRule="auto"/>
              <w:rPr>
                <w:rFonts w:ascii="Book Antiqua" w:eastAsia="Times New Roman" w:hAnsi="Book Antiqua" w:cstheme="majorHAnsi"/>
                <w:color w:val="000000" w:themeColor="text1"/>
                <w:sz w:val="22"/>
                <w:szCs w:val="22"/>
                <w:lang w:eastAsia="en-IN"/>
              </w:rPr>
            </w:pPr>
            <w:r w:rsidRPr="000554A7">
              <w:rPr>
                <w:rFonts w:ascii="Book Antiqua" w:eastAsia="Times New Roman" w:hAnsi="Book Antiqua" w:cstheme="majorHAnsi"/>
                <w:color w:val="000000" w:themeColor="text1"/>
                <w:sz w:val="22"/>
                <w:szCs w:val="22"/>
                <w:lang w:eastAsia="en-IN"/>
              </w:rPr>
              <w:t>SUPP. E1 &amp; E2 – EXPOSURE TO SENSITIVE SECTOR</w:t>
            </w:r>
          </w:p>
        </w:tc>
        <w:tc>
          <w:tcPr>
            <w:tcW w:w="567" w:type="dxa"/>
            <w:shd w:val="clear" w:color="auto" w:fill="auto"/>
            <w:noWrap/>
            <w:vAlign w:val="bottom"/>
            <w:hideMark/>
          </w:tcPr>
          <w:p w:rsidR="0048613E" w:rsidRPr="000554A7" w:rsidRDefault="0048613E" w:rsidP="00F231DE">
            <w:pPr>
              <w:spacing w:after="0" w:line="240" w:lineRule="auto"/>
              <w:rPr>
                <w:rFonts w:ascii="Book Antiqua" w:eastAsia="Times New Roman" w:hAnsi="Book Antiqua" w:cstheme="majorHAnsi"/>
                <w:color w:val="000000" w:themeColor="text1"/>
                <w:sz w:val="22"/>
                <w:szCs w:val="22"/>
                <w:lang w:eastAsia="en-IN"/>
              </w:rPr>
            </w:pPr>
            <w:r w:rsidRPr="000554A7">
              <w:rPr>
                <w:rFonts w:ascii="Book Antiqua" w:eastAsia="Times New Roman" w:hAnsi="Book Antiqua" w:cstheme="majorHAnsi"/>
                <w:color w:val="000000" w:themeColor="text1"/>
                <w:sz w:val="22"/>
                <w:szCs w:val="22"/>
                <w:lang w:eastAsia="en-IN"/>
              </w:rPr>
              <w:t> </w:t>
            </w:r>
          </w:p>
        </w:tc>
        <w:tc>
          <w:tcPr>
            <w:tcW w:w="851" w:type="dxa"/>
            <w:shd w:val="clear" w:color="auto" w:fill="auto"/>
            <w:noWrap/>
            <w:vAlign w:val="bottom"/>
            <w:hideMark/>
          </w:tcPr>
          <w:p w:rsidR="0048613E" w:rsidRPr="000554A7" w:rsidRDefault="0048613E" w:rsidP="00F231DE">
            <w:pPr>
              <w:spacing w:after="0" w:line="240" w:lineRule="auto"/>
              <w:rPr>
                <w:rFonts w:ascii="Book Antiqua" w:eastAsia="Times New Roman" w:hAnsi="Book Antiqua" w:cstheme="majorHAnsi"/>
                <w:color w:val="000000" w:themeColor="text1"/>
                <w:sz w:val="22"/>
                <w:szCs w:val="22"/>
                <w:lang w:eastAsia="en-IN"/>
              </w:rPr>
            </w:pPr>
            <w:r w:rsidRPr="000554A7">
              <w:rPr>
                <w:rFonts w:ascii="Book Antiqua" w:eastAsia="Times New Roman" w:hAnsi="Book Antiqua" w:cstheme="majorHAnsi"/>
                <w:color w:val="000000" w:themeColor="text1"/>
                <w:sz w:val="22"/>
                <w:szCs w:val="22"/>
                <w:lang w:eastAsia="en-IN"/>
              </w:rPr>
              <w:t> </w:t>
            </w:r>
          </w:p>
        </w:tc>
      </w:tr>
      <w:tr w:rsidR="008B474C" w:rsidRPr="000554A7" w:rsidTr="0048613E">
        <w:trPr>
          <w:trHeight w:val="269"/>
        </w:trPr>
        <w:tc>
          <w:tcPr>
            <w:tcW w:w="866" w:type="dxa"/>
            <w:shd w:val="clear" w:color="auto" w:fill="auto"/>
            <w:noWrap/>
            <w:vAlign w:val="bottom"/>
            <w:hideMark/>
          </w:tcPr>
          <w:p w:rsidR="0048613E" w:rsidRPr="000554A7" w:rsidRDefault="0048613E" w:rsidP="00F231DE">
            <w:pPr>
              <w:spacing w:after="0" w:line="240" w:lineRule="auto"/>
              <w:jc w:val="center"/>
              <w:rPr>
                <w:rFonts w:ascii="Book Antiqua" w:eastAsia="Times New Roman" w:hAnsi="Book Antiqua" w:cstheme="majorHAnsi"/>
                <w:color w:val="000000" w:themeColor="text1"/>
                <w:sz w:val="22"/>
                <w:szCs w:val="22"/>
                <w:lang w:eastAsia="en-IN"/>
              </w:rPr>
            </w:pPr>
            <w:r w:rsidRPr="000554A7">
              <w:rPr>
                <w:rFonts w:ascii="Book Antiqua" w:eastAsia="Times New Roman" w:hAnsi="Book Antiqua" w:cstheme="majorHAnsi"/>
                <w:color w:val="000000" w:themeColor="text1"/>
                <w:sz w:val="22"/>
                <w:szCs w:val="22"/>
                <w:lang w:eastAsia="en-IN"/>
              </w:rPr>
              <w:t>14</w:t>
            </w:r>
          </w:p>
        </w:tc>
        <w:tc>
          <w:tcPr>
            <w:tcW w:w="7116" w:type="dxa"/>
            <w:shd w:val="clear" w:color="auto" w:fill="auto"/>
            <w:vAlign w:val="bottom"/>
            <w:hideMark/>
          </w:tcPr>
          <w:p w:rsidR="0048613E" w:rsidRPr="000554A7" w:rsidRDefault="0048613E" w:rsidP="00F231DE">
            <w:pPr>
              <w:spacing w:after="0" w:line="240" w:lineRule="auto"/>
              <w:rPr>
                <w:rFonts w:ascii="Book Antiqua" w:eastAsia="Times New Roman" w:hAnsi="Book Antiqua" w:cstheme="majorHAnsi"/>
                <w:color w:val="000000" w:themeColor="text1"/>
                <w:sz w:val="22"/>
                <w:szCs w:val="22"/>
                <w:lang w:eastAsia="en-IN"/>
              </w:rPr>
            </w:pPr>
            <w:r w:rsidRPr="000554A7">
              <w:rPr>
                <w:rFonts w:ascii="Book Antiqua" w:eastAsia="Times New Roman" w:hAnsi="Book Antiqua" w:cstheme="majorHAnsi"/>
                <w:color w:val="000000" w:themeColor="text1"/>
                <w:sz w:val="22"/>
                <w:szCs w:val="22"/>
                <w:lang w:eastAsia="en-IN"/>
              </w:rPr>
              <w:t>Supp F  - information relating to DSB 1 and additional  information</w:t>
            </w:r>
          </w:p>
        </w:tc>
        <w:tc>
          <w:tcPr>
            <w:tcW w:w="567" w:type="dxa"/>
            <w:shd w:val="clear" w:color="auto" w:fill="auto"/>
            <w:noWrap/>
            <w:vAlign w:val="bottom"/>
            <w:hideMark/>
          </w:tcPr>
          <w:p w:rsidR="0048613E" w:rsidRPr="000554A7" w:rsidRDefault="0048613E" w:rsidP="00F231DE">
            <w:pPr>
              <w:spacing w:after="0" w:line="240" w:lineRule="auto"/>
              <w:rPr>
                <w:rFonts w:ascii="Book Antiqua" w:eastAsia="Times New Roman" w:hAnsi="Book Antiqua" w:cstheme="majorHAnsi"/>
                <w:color w:val="000000" w:themeColor="text1"/>
                <w:sz w:val="22"/>
                <w:szCs w:val="22"/>
                <w:lang w:eastAsia="en-IN"/>
              </w:rPr>
            </w:pPr>
            <w:r w:rsidRPr="000554A7">
              <w:rPr>
                <w:rFonts w:ascii="Book Antiqua" w:eastAsia="Times New Roman" w:hAnsi="Book Antiqua" w:cstheme="majorHAnsi"/>
                <w:color w:val="000000" w:themeColor="text1"/>
                <w:sz w:val="22"/>
                <w:szCs w:val="22"/>
                <w:lang w:eastAsia="en-IN"/>
              </w:rPr>
              <w:t> </w:t>
            </w:r>
          </w:p>
        </w:tc>
        <w:tc>
          <w:tcPr>
            <w:tcW w:w="851" w:type="dxa"/>
            <w:shd w:val="clear" w:color="auto" w:fill="auto"/>
            <w:noWrap/>
            <w:vAlign w:val="bottom"/>
            <w:hideMark/>
          </w:tcPr>
          <w:p w:rsidR="0048613E" w:rsidRPr="000554A7" w:rsidRDefault="0048613E" w:rsidP="00F231DE">
            <w:pPr>
              <w:spacing w:after="0" w:line="240" w:lineRule="auto"/>
              <w:rPr>
                <w:rFonts w:ascii="Book Antiqua" w:eastAsia="Times New Roman" w:hAnsi="Book Antiqua" w:cstheme="majorHAnsi"/>
                <w:color w:val="000000" w:themeColor="text1"/>
                <w:sz w:val="22"/>
                <w:szCs w:val="22"/>
                <w:lang w:eastAsia="en-IN"/>
              </w:rPr>
            </w:pPr>
            <w:r w:rsidRPr="000554A7">
              <w:rPr>
                <w:rFonts w:ascii="Book Antiqua" w:eastAsia="Times New Roman" w:hAnsi="Book Antiqua" w:cstheme="majorHAnsi"/>
                <w:color w:val="000000" w:themeColor="text1"/>
                <w:sz w:val="22"/>
                <w:szCs w:val="22"/>
                <w:lang w:eastAsia="en-IN"/>
              </w:rPr>
              <w:t> </w:t>
            </w:r>
          </w:p>
        </w:tc>
      </w:tr>
      <w:tr w:rsidR="008B474C" w:rsidRPr="000554A7" w:rsidTr="0048613E">
        <w:trPr>
          <w:trHeight w:val="269"/>
        </w:trPr>
        <w:tc>
          <w:tcPr>
            <w:tcW w:w="866" w:type="dxa"/>
            <w:shd w:val="clear" w:color="auto" w:fill="auto"/>
            <w:noWrap/>
            <w:vAlign w:val="bottom"/>
            <w:hideMark/>
          </w:tcPr>
          <w:p w:rsidR="0048613E" w:rsidRPr="000554A7" w:rsidRDefault="0048613E" w:rsidP="00F231DE">
            <w:pPr>
              <w:spacing w:after="0" w:line="240" w:lineRule="auto"/>
              <w:jc w:val="center"/>
              <w:rPr>
                <w:rFonts w:ascii="Book Antiqua" w:eastAsia="Times New Roman" w:hAnsi="Book Antiqua" w:cstheme="majorHAnsi"/>
                <w:color w:val="000000" w:themeColor="text1"/>
                <w:sz w:val="22"/>
                <w:szCs w:val="22"/>
                <w:lang w:eastAsia="en-IN"/>
              </w:rPr>
            </w:pPr>
            <w:r w:rsidRPr="000554A7">
              <w:rPr>
                <w:rFonts w:ascii="Book Antiqua" w:eastAsia="Times New Roman" w:hAnsi="Book Antiqua" w:cstheme="majorHAnsi"/>
                <w:color w:val="000000" w:themeColor="text1"/>
                <w:sz w:val="22"/>
                <w:szCs w:val="22"/>
                <w:lang w:eastAsia="en-IN"/>
              </w:rPr>
              <w:t>15</w:t>
            </w:r>
          </w:p>
        </w:tc>
        <w:tc>
          <w:tcPr>
            <w:tcW w:w="7116" w:type="dxa"/>
            <w:shd w:val="clear" w:color="auto" w:fill="auto"/>
            <w:vAlign w:val="bottom"/>
            <w:hideMark/>
          </w:tcPr>
          <w:p w:rsidR="0048613E" w:rsidRPr="000554A7" w:rsidRDefault="0048613E" w:rsidP="00F231DE">
            <w:pPr>
              <w:spacing w:after="0" w:line="240" w:lineRule="auto"/>
              <w:rPr>
                <w:rFonts w:ascii="Book Antiqua" w:eastAsia="Times New Roman" w:hAnsi="Book Antiqua" w:cstheme="majorHAnsi"/>
                <w:color w:val="000000" w:themeColor="text1"/>
                <w:sz w:val="22"/>
                <w:szCs w:val="22"/>
                <w:lang w:eastAsia="en-IN"/>
              </w:rPr>
            </w:pPr>
            <w:r w:rsidRPr="000554A7">
              <w:rPr>
                <w:rFonts w:ascii="Book Antiqua" w:eastAsia="Times New Roman" w:hAnsi="Book Antiqua" w:cstheme="majorHAnsi"/>
                <w:color w:val="000000" w:themeColor="text1"/>
                <w:sz w:val="22"/>
                <w:szCs w:val="22"/>
                <w:lang w:eastAsia="en-IN"/>
              </w:rPr>
              <w:t>SUPP. G – CASH &amp; BANK BALANCE FOR SELECT NON-FRIDAYS</w:t>
            </w:r>
          </w:p>
        </w:tc>
        <w:tc>
          <w:tcPr>
            <w:tcW w:w="567" w:type="dxa"/>
            <w:shd w:val="clear" w:color="auto" w:fill="auto"/>
            <w:noWrap/>
            <w:vAlign w:val="bottom"/>
            <w:hideMark/>
          </w:tcPr>
          <w:p w:rsidR="0048613E" w:rsidRPr="000554A7" w:rsidRDefault="0048613E" w:rsidP="00F231DE">
            <w:pPr>
              <w:spacing w:after="0" w:line="240" w:lineRule="auto"/>
              <w:rPr>
                <w:rFonts w:ascii="Book Antiqua" w:eastAsia="Times New Roman" w:hAnsi="Book Antiqua" w:cstheme="majorHAnsi"/>
                <w:color w:val="000000" w:themeColor="text1"/>
                <w:sz w:val="22"/>
                <w:szCs w:val="22"/>
                <w:lang w:eastAsia="en-IN"/>
              </w:rPr>
            </w:pPr>
            <w:r w:rsidRPr="000554A7">
              <w:rPr>
                <w:rFonts w:ascii="Book Antiqua" w:eastAsia="Times New Roman" w:hAnsi="Book Antiqua" w:cstheme="majorHAnsi"/>
                <w:color w:val="000000" w:themeColor="text1"/>
                <w:sz w:val="22"/>
                <w:szCs w:val="22"/>
                <w:lang w:eastAsia="en-IN"/>
              </w:rPr>
              <w:t> </w:t>
            </w:r>
          </w:p>
        </w:tc>
        <w:tc>
          <w:tcPr>
            <w:tcW w:w="851" w:type="dxa"/>
            <w:shd w:val="clear" w:color="auto" w:fill="auto"/>
            <w:noWrap/>
            <w:vAlign w:val="bottom"/>
            <w:hideMark/>
          </w:tcPr>
          <w:p w:rsidR="0048613E" w:rsidRPr="000554A7" w:rsidRDefault="0048613E" w:rsidP="00F231DE">
            <w:pPr>
              <w:spacing w:after="0" w:line="240" w:lineRule="auto"/>
              <w:rPr>
                <w:rFonts w:ascii="Book Antiqua" w:eastAsia="Times New Roman" w:hAnsi="Book Antiqua" w:cstheme="majorHAnsi"/>
                <w:color w:val="000000" w:themeColor="text1"/>
                <w:sz w:val="22"/>
                <w:szCs w:val="22"/>
                <w:lang w:eastAsia="en-IN"/>
              </w:rPr>
            </w:pPr>
            <w:r w:rsidRPr="000554A7">
              <w:rPr>
                <w:rFonts w:ascii="Book Antiqua" w:eastAsia="Times New Roman" w:hAnsi="Book Antiqua" w:cstheme="majorHAnsi"/>
                <w:color w:val="000000" w:themeColor="text1"/>
                <w:sz w:val="22"/>
                <w:szCs w:val="22"/>
                <w:lang w:eastAsia="en-IN"/>
              </w:rPr>
              <w:t> </w:t>
            </w:r>
          </w:p>
        </w:tc>
      </w:tr>
      <w:tr w:rsidR="008B474C" w:rsidRPr="000554A7" w:rsidTr="0048613E">
        <w:trPr>
          <w:trHeight w:val="269"/>
        </w:trPr>
        <w:tc>
          <w:tcPr>
            <w:tcW w:w="866" w:type="dxa"/>
            <w:shd w:val="clear" w:color="auto" w:fill="auto"/>
            <w:noWrap/>
            <w:vAlign w:val="bottom"/>
            <w:hideMark/>
          </w:tcPr>
          <w:p w:rsidR="0048613E" w:rsidRPr="000554A7" w:rsidRDefault="0048613E" w:rsidP="00F231DE">
            <w:pPr>
              <w:spacing w:after="0" w:line="240" w:lineRule="auto"/>
              <w:jc w:val="center"/>
              <w:rPr>
                <w:rFonts w:ascii="Book Antiqua" w:eastAsia="Times New Roman" w:hAnsi="Book Antiqua" w:cstheme="majorHAnsi"/>
                <w:color w:val="000000" w:themeColor="text1"/>
                <w:sz w:val="22"/>
                <w:szCs w:val="22"/>
                <w:lang w:eastAsia="en-IN"/>
              </w:rPr>
            </w:pPr>
            <w:r w:rsidRPr="000554A7">
              <w:rPr>
                <w:rFonts w:ascii="Book Antiqua" w:eastAsia="Times New Roman" w:hAnsi="Book Antiqua" w:cstheme="majorHAnsi"/>
                <w:color w:val="000000" w:themeColor="text1"/>
                <w:sz w:val="22"/>
                <w:szCs w:val="22"/>
                <w:lang w:eastAsia="en-IN"/>
              </w:rPr>
              <w:t>16</w:t>
            </w:r>
          </w:p>
        </w:tc>
        <w:tc>
          <w:tcPr>
            <w:tcW w:w="7116" w:type="dxa"/>
            <w:shd w:val="clear" w:color="auto" w:fill="auto"/>
            <w:vAlign w:val="bottom"/>
            <w:hideMark/>
          </w:tcPr>
          <w:p w:rsidR="0048613E" w:rsidRPr="000554A7" w:rsidRDefault="0048613E" w:rsidP="00F231DE">
            <w:pPr>
              <w:spacing w:after="0" w:line="240" w:lineRule="auto"/>
              <w:rPr>
                <w:rFonts w:ascii="Book Antiqua" w:eastAsia="Times New Roman" w:hAnsi="Book Antiqua" w:cstheme="majorHAnsi"/>
                <w:color w:val="000000" w:themeColor="text1"/>
                <w:sz w:val="22"/>
                <w:szCs w:val="22"/>
                <w:lang w:eastAsia="en-IN"/>
              </w:rPr>
            </w:pPr>
            <w:r w:rsidRPr="000554A7">
              <w:rPr>
                <w:rFonts w:ascii="Book Antiqua" w:eastAsia="Times New Roman" w:hAnsi="Book Antiqua" w:cstheme="majorHAnsi"/>
                <w:color w:val="000000" w:themeColor="text1"/>
                <w:sz w:val="22"/>
                <w:szCs w:val="22"/>
                <w:lang w:eastAsia="en-IN"/>
              </w:rPr>
              <w:t xml:space="preserve">Supp H - Residual maturity pattern of </w:t>
            </w:r>
            <w:proofErr w:type="spellStart"/>
            <w:r w:rsidRPr="000554A7">
              <w:rPr>
                <w:rFonts w:ascii="Book Antiqua" w:eastAsia="Times New Roman" w:hAnsi="Book Antiqua" w:cstheme="majorHAnsi"/>
                <w:color w:val="000000" w:themeColor="text1"/>
                <w:sz w:val="22"/>
                <w:szCs w:val="22"/>
                <w:lang w:eastAsia="en-IN"/>
              </w:rPr>
              <w:t>forex</w:t>
            </w:r>
            <w:proofErr w:type="spellEnd"/>
            <w:r w:rsidRPr="000554A7">
              <w:rPr>
                <w:rFonts w:ascii="Book Antiqua" w:eastAsia="Times New Roman" w:hAnsi="Book Antiqua" w:cstheme="majorHAnsi"/>
                <w:color w:val="000000" w:themeColor="text1"/>
                <w:sz w:val="22"/>
                <w:szCs w:val="22"/>
                <w:lang w:eastAsia="en-IN"/>
              </w:rPr>
              <w:t xml:space="preserve"> advances / deposits</w:t>
            </w:r>
          </w:p>
        </w:tc>
        <w:tc>
          <w:tcPr>
            <w:tcW w:w="567" w:type="dxa"/>
            <w:shd w:val="clear" w:color="auto" w:fill="auto"/>
            <w:noWrap/>
            <w:vAlign w:val="bottom"/>
            <w:hideMark/>
          </w:tcPr>
          <w:p w:rsidR="0048613E" w:rsidRPr="000554A7" w:rsidRDefault="0048613E" w:rsidP="00F231DE">
            <w:pPr>
              <w:spacing w:after="0" w:line="240" w:lineRule="auto"/>
              <w:rPr>
                <w:rFonts w:ascii="Book Antiqua" w:eastAsia="Times New Roman" w:hAnsi="Book Antiqua" w:cstheme="majorHAnsi"/>
                <w:color w:val="000000" w:themeColor="text1"/>
                <w:sz w:val="22"/>
                <w:szCs w:val="22"/>
                <w:lang w:eastAsia="en-IN"/>
              </w:rPr>
            </w:pPr>
            <w:r w:rsidRPr="000554A7">
              <w:rPr>
                <w:rFonts w:ascii="Book Antiqua" w:eastAsia="Times New Roman" w:hAnsi="Book Antiqua" w:cstheme="majorHAnsi"/>
                <w:color w:val="000000" w:themeColor="text1"/>
                <w:sz w:val="22"/>
                <w:szCs w:val="22"/>
                <w:lang w:eastAsia="en-IN"/>
              </w:rPr>
              <w:t> </w:t>
            </w:r>
          </w:p>
        </w:tc>
        <w:tc>
          <w:tcPr>
            <w:tcW w:w="851" w:type="dxa"/>
            <w:shd w:val="clear" w:color="auto" w:fill="auto"/>
            <w:noWrap/>
            <w:vAlign w:val="bottom"/>
            <w:hideMark/>
          </w:tcPr>
          <w:p w:rsidR="0048613E" w:rsidRPr="000554A7" w:rsidRDefault="0048613E" w:rsidP="00F231DE">
            <w:pPr>
              <w:spacing w:after="0" w:line="240" w:lineRule="auto"/>
              <w:rPr>
                <w:rFonts w:ascii="Book Antiqua" w:eastAsia="Times New Roman" w:hAnsi="Book Antiqua" w:cstheme="majorHAnsi"/>
                <w:color w:val="000000" w:themeColor="text1"/>
                <w:sz w:val="22"/>
                <w:szCs w:val="22"/>
                <w:lang w:eastAsia="en-IN"/>
              </w:rPr>
            </w:pPr>
            <w:r w:rsidRPr="000554A7">
              <w:rPr>
                <w:rFonts w:ascii="Book Antiqua" w:eastAsia="Times New Roman" w:hAnsi="Book Antiqua" w:cstheme="majorHAnsi"/>
                <w:color w:val="000000" w:themeColor="text1"/>
                <w:sz w:val="22"/>
                <w:szCs w:val="22"/>
                <w:lang w:eastAsia="en-IN"/>
              </w:rPr>
              <w:t> </w:t>
            </w:r>
          </w:p>
        </w:tc>
      </w:tr>
      <w:tr w:rsidR="008B474C" w:rsidRPr="000554A7" w:rsidTr="0048613E">
        <w:trPr>
          <w:trHeight w:val="537"/>
        </w:trPr>
        <w:tc>
          <w:tcPr>
            <w:tcW w:w="866" w:type="dxa"/>
            <w:shd w:val="clear" w:color="auto" w:fill="auto"/>
            <w:noWrap/>
            <w:vAlign w:val="bottom"/>
            <w:hideMark/>
          </w:tcPr>
          <w:p w:rsidR="0048613E" w:rsidRPr="000554A7" w:rsidRDefault="0048613E" w:rsidP="00F231DE">
            <w:pPr>
              <w:spacing w:after="0" w:line="240" w:lineRule="auto"/>
              <w:jc w:val="center"/>
              <w:rPr>
                <w:rFonts w:ascii="Book Antiqua" w:eastAsia="Times New Roman" w:hAnsi="Book Antiqua" w:cstheme="majorHAnsi"/>
                <w:color w:val="000000" w:themeColor="text1"/>
                <w:sz w:val="22"/>
                <w:szCs w:val="22"/>
                <w:lang w:eastAsia="en-IN"/>
              </w:rPr>
            </w:pPr>
            <w:r w:rsidRPr="000554A7">
              <w:rPr>
                <w:rFonts w:ascii="Book Antiqua" w:eastAsia="Times New Roman" w:hAnsi="Book Antiqua" w:cstheme="majorHAnsi"/>
                <w:color w:val="000000" w:themeColor="text1"/>
                <w:sz w:val="22"/>
                <w:szCs w:val="22"/>
                <w:lang w:eastAsia="en-IN"/>
              </w:rPr>
              <w:t>17</w:t>
            </w:r>
          </w:p>
        </w:tc>
        <w:tc>
          <w:tcPr>
            <w:tcW w:w="7116" w:type="dxa"/>
            <w:shd w:val="clear" w:color="auto" w:fill="auto"/>
            <w:vAlign w:val="bottom"/>
            <w:hideMark/>
          </w:tcPr>
          <w:p w:rsidR="0048613E" w:rsidRPr="000554A7" w:rsidRDefault="0048613E" w:rsidP="00F231DE">
            <w:pPr>
              <w:spacing w:after="0" w:line="240" w:lineRule="auto"/>
              <w:rPr>
                <w:rFonts w:ascii="Book Antiqua" w:eastAsia="Times New Roman" w:hAnsi="Book Antiqua" w:cstheme="majorHAnsi"/>
                <w:color w:val="000000" w:themeColor="text1"/>
                <w:sz w:val="22"/>
                <w:szCs w:val="22"/>
                <w:lang w:eastAsia="en-IN"/>
              </w:rPr>
            </w:pPr>
            <w:r w:rsidRPr="000554A7">
              <w:rPr>
                <w:rFonts w:ascii="Book Antiqua" w:eastAsia="Times New Roman" w:hAnsi="Book Antiqua" w:cstheme="majorHAnsi"/>
                <w:color w:val="000000" w:themeColor="text1"/>
                <w:sz w:val="22"/>
                <w:szCs w:val="22"/>
                <w:lang w:eastAsia="en-IN"/>
              </w:rPr>
              <w:t>SUPP. K -  PARTICULARS  OF EXPENDITURE AND INCOME RELATING TO PREVIOUS       YEARS</w:t>
            </w:r>
          </w:p>
        </w:tc>
        <w:tc>
          <w:tcPr>
            <w:tcW w:w="567" w:type="dxa"/>
            <w:shd w:val="clear" w:color="auto" w:fill="auto"/>
            <w:noWrap/>
            <w:vAlign w:val="bottom"/>
            <w:hideMark/>
          </w:tcPr>
          <w:p w:rsidR="0048613E" w:rsidRPr="000554A7" w:rsidRDefault="0048613E" w:rsidP="00F231DE">
            <w:pPr>
              <w:spacing w:after="0" w:line="240" w:lineRule="auto"/>
              <w:rPr>
                <w:rFonts w:ascii="Book Antiqua" w:eastAsia="Times New Roman" w:hAnsi="Book Antiqua" w:cstheme="majorHAnsi"/>
                <w:color w:val="000000" w:themeColor="text1"/>
                <w:sz w:val="22"/>
                <w:szCs w:val="22"/>
                <w:lang w:eastAsia="en-IN"/>
              </w:rPr>
            </w:pPr>
            <w:r w:rsidRPr="000554A7">
              <w:rPr>
                <w:rFonts w:ascii="Book Antiqua" w:eastAsia="Times New Roman" w:hAnsi="Book Antiqua" w:cstheme="majorHAnsi"/>
                <w:color w:val="000000" w:themeColor="text1"/>
                <w:sz w:val="22"/>
                <w:szCs w:val="22"/>
                <w:lang w:eastAsia="en-IN"/>
              </w:rPr>
              <w:t> </w:t>
            </w:r>
          </w:p>
        </w:tc>
        <w:tc>
          <w:tcPr>
            <w:tcW w:w="851" w:type="dxa"/>
            <w:shd w:val="clear" w:color="auto" w:fill="auto"/>
            <w:noWrap/>
            <w:vAlign w:val="bottom"/>
            <w:hideMark/>
          </w:tcPr>
          <w:p w:rsidR="0048613E" w:rsidRPr="000554A7" w:rsidRDefault="0048613E" w:rsidP="00F231DE">
            <w:pPr>
              <w:spacing w:after="0" w:line="240" w:lineRule="auto"/>
              <w:rPr>
                <w:rFonts w:ascii="Book Antiqua" w:eastAsia="Times New Roman" w:hAnsi="Book Antiqua" w:cstheme="majorHAnsi"/>
                <w:color w:val="000000" w:themeColor="text1"/>
                <w:sz w:val="22"/>
                <w:szCs w:val="22"/>
                <w:lang w:eastAsia="en-IN"/>
              </w:rPr>
            </w:pPr>
            <w:r w:rsidRPr="000554A7">
              <w:rPr>
                <w:rFonts w:ascii="Book Antiqua" w:eastAsia="Times New Roman" w:hAnsi="Book Antiqua" w:cstheme="majorHAnsi"/>
                <w:color w:val="000000" w:themeColor="text1"/>
                <w:sz w:val="22"/>
                <w:szCs w:val="22"/>
                <w:lang w:eastAsia="en-IN"/>
              </w:rPr>
              <w:t> </w:t>
            </w:r>
          </w:p>
        </w:tc>
      </w:tr>
      <w:tr w:rsidR="008B474C" w:rsidRPr="000554A7" w:rsidTr="0048613E">
        <w:trPr>
          <w:trHeight w:val="537"/>
        </w:trPr>
        <w:tc>
          <w:tcPr>
            <w:tcW w:w="866" w:type="dxa"/>
            <w:shd w:val="clear" w:color="auto" w:fill="auto"/>
            <w:noWrap/>
            <w:vAlign w:val="bottom"/>
            <w:hideMark/>
          </w:tcPr>
          <w:p w:rsidR="0048613E" w:rsidRPr="000554A7" w:rsidRDefault="0048613E" w:rsidP="00F231DE">
            <w:pPr>
              <w:spacing w:after="0" w:line="240" w:lineRule="auto"/>
              <w:jc w:val="center"/>
              <w:rPr>
                <w:rFonts w:ascii="Book Antiqua" w:eastAsia="Times New Roman" w:hAnsi="Book Antiqua" w:cstheme="majorHAnsi"/>
                <w:color w:val="000000" w:themeColor="text1"/>
                <w:sz w:val="22"/>
                <w:szCs w:val="22"/>
                <w:lang w:eastAsia="en-IN"/>
              </w:rPr>
            </w:pPr>
            <w:r w:rsidRPr="000554A7">
              <w:rPr>
                <w:rFonts w:ascii="Book Antiqua" w:eastAsia="Times New Roman" w:hAnsi="Book Antiqua" w:cstheme="majorHAnsi"/>
                <w:color w:val="000000" w:themeColor="text1"/>
                <w:sz w:val="22"/>
                <w:szCs w:val="22"/>
                <w:lang w:eastAsia="en-IN"/>
              </w:rPr>
              <w:t>18</w:t>
            </w:r>
          </w:p>
        </w:tc>
        <w:tc>
          <w:tcPr>
            <w:tcW w:w="7116" w:type="dxa"/>
            <w:shd w:val="clear" w:color="auto" w:fill="auto"/>
            <w:vAlign w:val="bottom"/>
            <w:hideMark/>
          </w:tcPr>
          <w:p w:rsidR="0048613E" w:rsidRPr="000554A7" w:rsidRDefault="0048613E" w:rsidP="00F231DE">
            <w:pPr>
              <w:spacing w:after="0" w:line="240" w:lineRule="auto"/>
              <w:rPr>
                <w:rFonts w:ascii="Book Antiqua" w:eastAsia="Times New Roman" w:hAnsi="Book Antiqua" w:cstheme="majorHAnsi"/>
                <w:color w:val="000000" w:themeColor="text1"/>
                <w:sz w:val="22"/>
                <w:szCs w:val="22"/>
                <w:lang w:eastAsia="en-IN"/>
              </w:rPr>
            </w:pPr>
            <w:r w:rsidRPr="000554A7">
              <w:rPr>
                <w:rFonts w:ascii="Book Antiqua" w:eastAsia="Times New Roman" w:hAnsi="Book Antiqua" w:cstheme="majorHAnsi"/>
                <w:color w:val="000000" w:themeColor="text1"/>
                <w:sz w:val="22"/>
                <w:szCs w:val="22"/>
                <w:lang w:eastAsia="en-IN"/>
              </w:rPr>
              <w:t>SUPP. M – BREAK UP OF PAYMENTS TO AND PROVISIONS FOR EMPLOYEES</w:t>
            </w:r>
          </w:p>
        </w:tc>
        <w:tc>
          <w:tcPr>
            <w:tcW w:w="567" w:type="dxa"/>
            <w:shd w:val="clear" w:color="auto" w:fill="auto"/>
            <w:noWrap/>
            <w:vAlign w:val="bottom"/>
            <w:hideMark/>
          </w:tcPr>
          <w:p w:rsidR="0048613E" w:rsidRPr="000554A7" w:rsidRDefault="0048613E" w:rsidP="00F231DE">
            <w:pPr>
              <w:spacing w:after="0" w:line="240" w:lineRule="auto"/>
              <w:rPr>
                <w:rFonts w:ascii="Book Antiqua" w:eastAsia="Times New Roman" w:hAnsi="Book Antiqua" w:cstheme="majorHAnsi"/>
                <w:color w:val="000000" w:themeColor="text1"/>
                <w:sz w:val="22"/>
                <w:szCs w:val="22"/>
                <w:lang w:eastAsia="en-IN"/>
              </w:rPr>
            </w:pPr>
            <w:r w:rsidRPr="000554A7">
              <w:rPr>
                <w:rFonts w:ascii="Book Antiqua" w:eastAsia="Times New Roman" w:hAnsi="Book Antiqua" w:cstheme="majorHAnsi"/>
                <w:color w:val="000000" w:themeColor="text1"/>
                <w:sz w:val="22"/>
                <w:szCs w:val="22"/>
                <w:lang w:eastAsia="en-IN"/>
              </w:rPr>
              <w:t> </w:t>
            </w:r>
          </w:p>
        </w:tc>
        <w:tc>
          <w:tcPr>
            <w:tcW w:w="851" w:type="dxa"/>
            <w:shd w:val="clear" w:color="auto" w:fill="auto"/>
            <w:noWrap/>
            <w:vAlign w:val="bottom"/>
            <w:hideMark/>
          </w:tcPr>
          <w:p w:rsidR="0048613E" w:rsidRPr="000554A7" w:rsidRDefault="0048613E" w:rsidP="00F231DE">
            <w:pPr>
              <w:spacing w:after="0" w:line="240" w:lineRule="auto"/>
              <w:rPr>
                <w:rFonts w:ascii="Book Antiqua" w:eastAsia="Times New Roman" w:hAnsi="Book Antiqua" w:cstheme="majorHAnsi"/>
                <w:color w:val="000000" w:themeColor="text1"/>
                <w:sz w:val="22"/>
                <w:szCs w:val="22"/>
                <w:lang w:eastAsia="en-IN"/>
              </w:rPr>
            </w:pPr>
            <w:r w:rsidRPr="000554A7">
              <w:rPr>
                <w:rFonts w:ascii="Book Antiqua" w:eastAsia="Times New Roman" w:hAnsi="Book Antiqua" w:cstheme="majorHAnsi"/>
                <w:color w:val="000000" w:themeColor="text1"/>
                <w:sz w:val="22"/>
                <w:szCs w:val="22"/>
                <w:lang w:eastAsia="en-IN"/>
              </w:rPr>
              <w:t> </w:t>
            </w:r>
          </w:p>
        </w:tc>
      </w:tr>
      <w:tr w:rsidR="008B474C" w:rsidRPr="000554A7" w:rsidTr="0048613E">
        <w:trPr>
          <w:trHeight w:val="269"/>
        </w:trPr>
        <w:tc>
          <w:tcPr>
            <w:tcW w:w="866" w:type="dxa"/>
            <w:shd w:val="clear" w:color="auto" w:fill="auto"/>
            <w:noWrap/>
            <w:vAlign w:val="bottom"/>
            <w:hideMark/>
          </w:tcPr>
          <w:p w:rsidR="0048613E" w:rsidRPr="000554A7" w:rsidRDefault="0048613E" w:rsidP="00F231DE">
            <w:pPr>
              <w:spacing w:after="0" w:line="240" w:lineRule="auto"/>
              <w:jc w:val="center"/>
              <w:rPr>
                <w:rFonts w:ascii="Book Antiqua" w:eastAsia="Times New Roman" w:hAnsi="Book Antiqua" w:cstheme="majorHAnsi"/>
                <w:color w:val="000000" w:themeColor="text1"/>
                <w:sz w:val="22"/>
                <w:szCs w:val="22"/>
                <w:lang w:eastAsia="en-IN"/>
              </w:rPr>
            </w:pPr>
            <w:r w:rsidRPr="000554A7">
              <w:rPr>
                <w:rFonts w:ascii="Book Antiqua" w:eastAsia="Times New Roman" w:hAnsi="Book Antiqua" w:cstheme="majorHAnsi"/>
                <w:color w:val="000000" w:themeColor="text1"/>
                <w:sz w:val="22"/>
                <w:szCs w:val="22"/>
                <w:lang w:eastAsia="en-IN"/>
              </w:rPr>
              <w:t>C</w:t>
            </w:r>
          </w:p>
        </w:tc>
        <w:tc>
          <w:tcPr>
            <w:tcW w:w="7116" w:type="dxa"/>
            <w:shd w:val="clear" w:color="auto" w:fill="auto"/>
            <w:vAlign w:val="bottom"/>
            <w:hideMark/>
          </w:tcPr>
          <w:p w:rsidR="0048613E" w:rsidRPr="000554A7" w:rsidRDefault="0048613E" w:rsidP="00F231DE">
            <w:pPr>
              <w:spacing w:after="0" w:line="240" w:lineRule="auto"/>
              <w:rPr>
                <w:rFonts w:ascii="Book Antiqua" w:eastAsia="Times New Roman" w:hAnsi="Book Antiqua" w:cstheme="majorHAnsi"/>
                <w:color w:val="000000" w:themeColor="text1"/>
                <w:sz w:val="22"/>
                <w:szCs w:val="22"/>
                <w:lang w:eastAsia="en-IN"/>
              </w:rPr>
            </w:pPr>
            <w:r w:rsidRPr="000554A7">
              <w:rPr>
                <w:rFonts w:ascii="Book Antiqua" w:eastAsia="Times New Roman" w:hAnsi="Book Antiqua" w:cstheme="majorHAnsi"/>
                <w:color w:val="000000" w:themeColor="text1"/>
                <w:sz w:val="22"/>
                <w:szCs w:val="22"/>
                <w:lang w:eastAsia="en-IN"/>
              </w:rPr>
              <w:t xml:space="preserve">LA General </w:t>
            </w:r>
            <w:r w:rsidR="00047F90" w:rsidRPr="000554A7">
              <w:rPr>
                <w:rFonts w:ascii="Book Antiqua" w:eastAsia="Times New Roman" w:hAnsi="Book Antiqua" w:cstheme="majorHAnsi"/>
                <w:color w:val="000000" w:themeColor="text1"/>
                <w:sz w:val="22"/>
                <w:szCs w:val="22"/>
                <w:lang w:eastAsia="en-IN"/>
              </w:rPr>
              <w:t>and LA Suit Filed as at 31-03-18</w:t>
            </w:r>
          </w:p>
        </w:tc>
        <w:tc>
          <w:tcPr>
            <w:tcW w:w="567" w:type="dxa"/>
            <w:shd w:val="clear" w:color="auto" w:fill="auto"/>
            <w:noWrap/>
            <w:vAlign w:val="bottom"/>
            <w:hideMark/>
          </w:tcPr>
          <w:p w:rsidR="0048613E" w:rsidRPr="000554A7" w:rsidRDefault="0048613E" w:rsidP="00F231DE">
            <w:pPr>
              <w:spacing w:after="0" w:line="240" w:lineRule="auto"/>
              <w:rPr>
                <w:rFonts w:ascii="Book Antiqua" w:eastAsia="Times New Roman" w:hAnsi="Book Antiqua" w:cstheme="majorHAnsi"/>
                <w:color w:val="000000" w:themeColor="text1"/>
                <w:sz w:val="22"/>
                <w:szCs w:val="22"/>
                <w:lang w:eastAsia="en-IN"/>
              </w:rPr>
            </w:pPr>
            <w:r w:rsidRPr="000554A7">
              <w:rPr>
                <w:rFonts w:ascii="Book Antiqua" w:eastAsia="Times New Roman" w:hAnsi="Book Antiqua" w:cstheme="majorHAnsi"/>
                <w:color w:val="000000" w:themeColor="text1"/>
                <w:sz w:val="22"/>
                <w:szCs w:val="22"/>
                <w:lang w:eastAsia="en-IN"/>
              </w:rPr>
              <w:t> </w:t>
            </w:r>
          </w:p>
        </w:tc>
        <w:tc>
          <w:tcPr>
            <w:tcW w:w="851" w:type="dxa"/>
            <w:shd w:val="clear" w:color="auto" w:fill="auto"/>
            <w:noWrap/>
            <w:vAlign w:val="bottom"/>
            <w:hideMark/>
          </w:tcPr>
          <w:p w:rsidR="0048613E" w:rsidRPr="000554A7" w:rsidRDefault="0048613E" w:rsidP="00F231DE">
            <w:pPr>
              <w:spacing w:after="0" w:line="240" w:lineRule="auto"/>
              <w:rPr>
                <w:rFonts w:ascii="Book Antiqua" w:eastAsia="Times New Roman" w:hAnsi="Book Antiqua" w:cstheme="majorHAnsi"/>
                <w:color w:val="000000" w:themeColor="text1"/>
                <w:sz w:val="22"/>
                <w:szCs w:val="22"/>
                <w:lang w:eastAsia="en-IN"/>
              </w:rPr>
            </w:pPr>
            <w:r w:rsidRPr="000554A7">
              <w:rPr>
                <w:rFonts w:ascii="Book Antiqua" w:eastAsia="Times New Roman" w:hAnsi="Book Antiqua" w:cstheme="majorHAnsi"/>
                <w:color w:val="000000" w:themeColor="text1"/>
                <w:sz w:val="22"/>
                <w:szCs w:val="22"/>
                <w:lang w:eastAsia="en-IN"/>
              </w:rPr>
              <w:t> </w:t>
            </w:r>
          </w:p>
        </w:tc>
      </w:tr>
      <w:tr w:rsidR="008B474C" w:rsidRPr="000554A7" w:rsidTr="0048613E">
        <w:trPr>
          <w:trHeight w:val="269"/>
        </w:trPr>
        <w:tc>
          <w:tcPr>
            <w:tcW w:w="866" w:type="dxa"/>
            <w:shd w:val="clear" w:color="auto" w:fill="auto"/>
            <w:noWrap/>
            <w:vAlign w:val="bottom"/>
            <w:hideMark/>
          </w:tcPr>
          <w:p w:rsidR="0048613E" w:rsidRPr="000554A7" w:rsidRDefault="0048613E" w:rsidP="00F231DE">
            <w:pPr>
              <w:spacing w:after="0" w:line="240" w:lineRule="auto"/>
              <w:jc w:val="center"/>
              <w:rPr>
                <w:rFonts w:ascii="Book Antiqua" w:eastAsia="Times New Roman" w:hAnsi="Book Antiqua" w:cstheme="majorHAnsi"/>
                <w:color w:val="000000" w:themeColor="text1"/>
                <w:sz w:val="22"/>
                <w:szCs w:val="22"/>
                <w:lang w:eastAsia="en-IN"/>
              </w:rPr>
            </w:pPr>
            <w:r w:rsidRPr="000554A7">
              <w:rPr>
                <w:rFonts w:ascii="Book Antiqua" w:eastAsia="Times New Roman" w:hAnsi="Book Antiqua" w:cstheme="majorHAnsi"/>
                <w:color w:val="000000" w:themeColor="text1"/>
                <w:sz w:val="22"/>
                <w:szCs w:val="22"/>
                <w:lang w:eastAsia="en-IN"/>
              </w:rPr>
              <w:t>19</w:t>
            </w:r>
          </w:p>
        </w:tc>
        <w:tc>
          <w:tcPr>
            <w:tcW w:w="7116" w:type="dxa"/>
            <w:shd w:val="clear" w:color="auto" w:fill="auto"/>
            <w:vAlign w:val="bottom"/>
            <w:hideMark/>
          </w:tcPr>
          <w:p w:rsidR="0048613E" w:rsidRPr="000554A7" w:rsidRDefault="0048613E" w:rsidP="00F231DE">
            <w:pPr>
              <w:spacing w:after="0" w:line="240" w:lineRule="auto"/>
              <w:rPr>
                <w:rFonts w:ascii="Book Antiqua" w:eastAsia="Times New Roman" w:hAnsi="Book Antiqua" w:cstheme="majorHAnsi"/>
                <w:color w:val="000000" w:themeColor="text1"/>
                <w:sz w:val="22"/>
                <w:szCs w:val="22"/>
                <w:lang w:eastAsia="en-IN"/>
              </w:rPr>
            </w:pPr>
            <w:r w:rsidRPr="000554A7">
              <w:rPr>
                <w:rFonts w:ascii="Book Antiqua" w:eastAsia="Times New Roman" w:hAnsi="Book Antiqua" w:cstheme="majorHAnsi"/>
                <w:color w:val="000000" w:themeColor="text1"/>
                <w:sz w:val="22"/>
                <w:szCs w:val="22"/>
                <w:lang w:eastAsia="en-IN"/>
              </w:rPr>
              <w:t>Loan Analysis Summary</w:t>
            </w:r>
          </w:p>
        </w:tc>
        <w:tc>
          <w:tcPr>
            <w:tcW w:w="567" w:type="dxa"/>
            <w:shd w:val="clear" w:color="auto" w:fill="auto"/>
            <w:noWrap/>
            <w:vAlign w:val="bottom"/>
            <w:hideMark/>
          </w:tcPr>
          <w:p w:rsidR="0048613E" w:rsidRPr="000554A7" w:rsidRDefault="0048613E" w:rsidP="00F231DE">
            <w:pPr>
              <w:spacing w:after="0" w:line="240" w:lineRule="auto"/>
              <w:rPr>
                <w:rFonts w:ascii="Book Antiqua" w:eastAsia="Times New Roman" w:hAnsi="Book Antiqua" w:cstheme="majorHAnsi"/>
                <w:color w:val="000000" w:themeColor="text1"/>
                <w:sz w:val="22"/>
                <w:szCs w:val="22"/>
                <w:lang w:eastAsia="en-IN"/>
              </w:rPr>
            </w:pPr>
            <w:r w:rsidRPr="000554A7">
              <w:rPr>
                <w:rFonts w:ascii="Book Antiqua" w:eastAsia="Times New Roman" w:hAnsi="Book Antiqua" w:cstheme="majorHAnsi"/>
                <w:color w:val="000000" w:themeColor="text1"/>
                <w:sz w:val="22"/>
                <w:szCs w:val="22"/>
                <w:lang w:eastAsia="en-IN"/>
              </w:rPr>
              <w:t> </w:t>
            </w:r>
          </w:p>
        </w:tc>
        <w:tc>
          <w:tcPr>
            <w:tcW w:w="851" w:type="dxa"/>
            <w:shd w:val="clear" w:color="auto" w:fill="auto"/>
            <w:noWrap/>
            <w:vAlign w:val="bottom"/>
            <w:hideMark/>
          </w:tcPr>
          <w:p w:rsidR="0048613E" w:rsidRPr="000554A7" w:rsidRDefault="0048613E" w:rsidP="00F231DE">
            <w:pPr>
              <w:spacing w:after="0" w:line="240" w:lineRule="auto"/>
              <w:rPr>
                <w:rFonts w:ascii="Book Antiqua" w:eastAsia="Times New Roman" w:hAnsi="Book Antiqua" w:cstheme="majorHAnsi"/>
                <w:color w:val="000000" w:themeColor="text1"/>
                <w:sz w:val="22"/>
                <w:szCs w:val="22"/>
                <w:lang w:eastAsia="en-IN"/>
              </w:rPr>
            </w:pPr>
            <w:r w:rsidRPr="000554A7">
              <w:rPr>
                <w:rFonts w:ascii="Book Antiqua" w:eastAsia="Times New Roman" w:hAnsi="Book Antiqua" w:cstheme="majorHAnsi"/>
                <w:color w:val="000000" w:themeColor="text1"/>
                <w:sz w:val="22"/>
                <w:szCs w:val="22"/>
                <w:lang w:eastAsia="en-IN"/>
              </w:rPr>
              <w:t> </w:t>
            </w:r>
          </w:p>
        </w:tc>
      </w:tr>
      <w:tr w:rsidR="008B474C" w:rsidRPr="000554A7" w:rsidTr="0048613E">
        <w:trPr>
          <w:trHeight w:val="269"/>
        </w:trPr>
        <w:tc>
          <w:tcPr>
            <w:tcW w:w="866" w:type="dxa"/>
            <w:shd w:val="clear" w:color="auto" w:fill="auto"/>
            <w:noWrap/>
            <w:vAlign w:val="bottom"/>
            <w:hideMark/>
          </w:tcPr>
          <w:p w:rsidR="0048613E" w:rsidRPr="000554A7" w:rsidRDefault="0048613E" w:rsidP="00F231DE">
            <w:pPr>
              <w:spacing w:after="0" w:line="240" w:lineRule="auto"/>
              <w:jc w:val="center"/>
              <w:rPr>
                <w:rFonts w:ascii="Book Antiqua" w:eastAsia="Times New Roman" w:hAnsi="Book Antiqua" w:cstheme="majorHAnsi"/>
                <w:color w:val="000000" w:themeColor="text1"/>
                <w:sz w:val="22"/>
                <w:szCs w:val="22"/>
                <w:lang w:eastAsia="en-IN"/>
              </w:rPr>
            </w:pPr>
            <w:r w:rsidRPr="000554A7">
              <w:rPr>
                <w:rFonts w:ascii="Book Antiqua" w:eastAsia="Times New Roman" w:hAnsi="Book Antiqua" w:cstheme="majorHAnsi"/>
                <w:color w:val="000000" w:themeColor="text1"/>
                <w:sz w:val="22"/>
                <w:szCs w:val="22"/>
                <w:lang w:eastAsia="en-IN"/>
              </w:rPr>
              <w:t>20</w:t>
            </w:r>
          </w:p>
        </w:tc>
        <w:tc>
          <w:tcPr>
            <w:tcW w:w="7116" w:type="dxa"/>
            <w:shd w:val="clear" w:color="auto" w:fill="auto"/>
            <w:vAlign w:val="bottom"/>
            <w:hideMark/>
          </w:tcPr>
          <w:p w:rsidR="0048613E" w:rsidRPr="000554A7" w:rsidRDefault="0048613E" w:rsidP="00751C18">
            <w:pPr>
              <w:spacing w:after="0" w:line="240" w:lineRule="auto"/>
              <w:rPr>
                <w:rFonts w:ascii="Book Antiqua" w:eastAsia="Times New Roman" w:hAnsi="Book Antiqua" w:cstheme="majorHAnsi"/>
                <w:color w:val="000000" w:themeColor="text1"/>
                <w:sz w:val="22"/>
                <w:szCs w:val="22"/>
                <w:lang w:eastAsia="en-IN"/>
              </w:rPr>
            </w:pPr>
            <w:r w:rsidRPr="000554A7">
              <w:rPr>
                <w:rFonts w:ascii="Book Antiqua" w:eastAsia="Times New Roman" w:hAnsi="Book Antiqua" w:cstheme="majorHAnsi"/>
                <w:color w:val="000000" w:themeColor="text1"/>
                <w:sz w:val="22"/>
                <w:szCs w:val="22"/>
                <w:lang w:eastAsia="en-IN"/>
              </w:rPr>
              <w:t xml:space="preserve">Recoveries made in Select </w:t>
            </w:r>
            <w:proofErr w:type="spellStart"/>
            <w:r w:rsidRPr="000554A7">
              <w:rPr>
                <w:rFonts w:ascii="Book Antiqua" w:eastAsia="Times New Roman" w:hAnsi="Book Antiqua" w:cstheme="majorHAnsi"/>
                <w:color w:val="000000" w:themeColor="text1"/>
                <w:sz w:val="22"/>
                <w:szCs w:val="22"/>
                <w:lang w:eastAsia="en-IN"/>
              </w:rPr>
              <w:t>Borrowal</w:t>
            </w:r>
            <w:proofErr w:type="spellEnd"/>
            <w:r w:rsidR="005F0526" w:rsidRPr="000554A7">
              <w:rPr>
                <w:rFonts w:ascii="Book Antiqua" w:eastAsia="Times New Roman" w:hAnsi="Book Antiqua" w:cstheme="majorHAnsi"/>
                <w:color w:val="000000" w:themeColor="text1"/>
                <w:sz w:val="22"/>
                <w:szCs w:val="22"/>
                <w:lang w:eastAsia="en-IN"/>
              </w:rPr>
              <w:t xml:space="preserve"> accounts from 01-04-17</w:t>
            </w:r>
            <w:r w:rsidR="00DD6E02" w:rsidRPr="000554A7">
              <w:rPr>
                <w:rFonts w:ascii="Book Antiqua" w:eastAsia="Times New Roman" w:hAnsi="Book Antiqua" w:cstheme="majorHAnsi"/>
                <w:color w:val="000000" w:themeColor="text1"/>
                <w:sz w:val="22"/>
                <w:szCs w:val="22"/>
                <w:lang w:eastAsia="en-IN"/>
              </w:rPr>
              <w:t xml:space="preserve"> to 31-03-1</w:t>
            </w:r>
            <w:r w:rsidR="005F0526" w:rsidRPr="000554A7">
              <w:rPr>
                <w:rFonts w:ascii="Book Antiqua" w:eastAsia="Times New Roman" w:hAnsi="Book Antiqua" w:cstheme="majorHAnsi"/>
                <w:color w:val="000000" w:themeColor="text1"/>
                <w:sz w:val="22"/>
                <w:szCs w:val="22"/>
                <w:lang w:eastAsia="en-IN"/>
              </w:rPr>
              <w:t>8</w:t>
            </w:r>
          </w:p>
        </w:tc>
        <w:tc>
          <w:tcPr>
            <w:tcW w:w="567" w:type="dxa"/>
            <w:shd w:val="clear" w:color="auto" w:fill="auto"/>
            <w:noWrap/>
            <w:vAlign w:val="bottom"/>
            <w:hideMark/>
          </w:tcPr>
          <w:p w:rsidR="0048613E" w:rsidRPr="000554A7" w:rsidRDefault="0048613E" w:rsidP="00F231DE">
            <w:pPr>
              <w:spacing w:after="0" w:line="240" w:lineRule="auto"/>
              <w:rPr>
                <w:rFonts w:ascii="Book Antiqua" w:eastAsia="Times New Roman" w:hAnsi="Book Antiqua" w:cstheme="majorHAnsi"/>
                <w:color w:val="000000" w:themeColor="text1"/>
                <w:sz w:val="22"/>
                <w:szCs w:val="22"/>
                <w:lang w:eastAsia="en-IN"/>
              </w:rPr>
            </w:pPr>
            <w:r w:rsidRPr="000554A7">
              <w:rPr>
                <w:rFonts w:ascii="Book Antiqua" w:eastAsia="Times New Roman" w:hAnsi="Book Antiqua" w:cstheme="majorHAnsi"/>
                <w:color w:val="000000" w:themeColor="text1"/>
                <w:sz w:val="22"/>
                <w:szCs w:val="22"/>
                <w:lang w:eastAsia="en-IN"/>
              </w:rPr>
              <w:t> </w:t>
            </w:r>
          </w:p>
        </w:tc>
        <w:tc>
          <w:tcPr>
            <w:tcW w:w="851" w:type="dxa"/>
            <w:shd w:val="clear" w:color="auto" w:fill="auto"/>
            <w:noWrap/>
            <w:vAlign w:val="bottom"/>
            <w:hideMark/>
          </w:tcPr>
          <w:p w:rsidR="0048613E" w:rsidRPr="000554A7" w:rsidRDefault="0048613E" w:rsidP="00F231DE">
            <w:pPr>
              <w:spacing w:after="0" w:line="240" w:lineRule="auto"/>
              <w:rPr>
                <w:rFonts w:ascii="Book Antiqua" w:eastAsia="Times New Roman" w:hAnsi="Book Antiqua" w:cstheme="majorHAnsi"/>
                <w:color w:val="000000" w:themeColor="text1"/>
                <w:sz w:val="22"/>
                <w:szCs w:val="22"/>
                <w:lang w:eastAsia="en-IN"/>
              </w:rPr>
            </w:pPr>
            <w:r w:rsidRPr="000554A7">
              <w:rPr>
                <w:rFonts w:ascii="Book Antiqua" w:eastAsia="Times New Roman" w:hAnsi="Book Antiqua" w:cstheme="majorHAnsi"/>
                <w:color w:val="000000" w:themeColor="text1"/>
                <w:sz w:val="22"/>
                <w:szCs w:val="22"/>
                <w:lang w:eastAsia="en-IN"/>
              </w:rPr>
              <w:t> </w:t>
            </w:r>
          </w:p>
        </w:tc>
      </w:tr>
      <w:tr w:rsidR="008B474C" w:rsidRPr="000554A7" w:rsidTr="0048613E">
        <w:trPr>
          <w:trHeight w:val="537"/>
        </w:trPr>
        <w:tc>
          <w:tcPr>
            <w:tcW w:w="866" w:type="dxa"/>
            <w:shd w:val="clear" w:color="auto" w:fill="auto"/>
            <w:noWrap/>
            <w:vAlign w:val="bottom"/>
            <w:hideMark/>
          </w:tcPr>
          <w:p w:rsidR="0048613E" w:rsidRPr="000554A7" w:rsidRDefault="0048613E" w:rsidP="00F231DE">
            <w:pPr>
              <w:spacing w:after="0" w:line="240" w:lineRule="auto"/>
              <w:jc w:val="center"/>
              <w:rPr>
                <w:rFonts w:ascii="Book Antiqua" w:eastAsia="Times New Roman" w:hAnsi="Book Antiqua" w:cstheme="majorHAnsi"/>
                <w:color w:val="000000" w:themeColor="text1"/>
                <w:sz w:val="22"/>
                <w:szCs w:val="22"/>
                <w:lang w:eastAsia="en-IN"/>
              </w:rPr>
            </w:pPr>
            <w:r w:rsidRPr="000554A7">
              <w:rPr>
                <w:rFonts w:ascii="Book Antiqua" w:eastAsia="Times New Roman" w:hAnsi="Book Antiqua" w:cstheme="majorHAnsi"/>
                <w:color w:val="000000" w:themeColor="text1"/>
                <w:sz w:val="22"/>
                <w:szCs w:val="22"/>
                <w:lang w:eastAsia="en-IN"/>
              </w:rPr>
              <w:t>21</w:t>
            </w:r>
          </w:p>
        </w:tc>
        <w:tc>
          <w:tcPr>
            <w:tcW w:w="7116" w:type="dxa"/>
            <w:shd w:val="clear" w:color="auto" w:fill="auto"/>
            <w:vAlign w:val="bottom"/>
            <w:hideMark/>
          </w:tcPr>
          <w:p w:rsidR="0048613E" w:rsidRPr="000554A7" w:rsidRDefault="0048613E" w:rsidP="00F231DE">
            <w:pPr>
              <w:spacing w:after="0" w:line="240" w:lineRule="auto"/>
              <w:rPr>
                <w:rFonts w:ascii="Book Antiqua" w:eastAsia="Times New Roman" w:hAnsi="Book Antiqua" w:cstheme="majorHAnsi"/>
                <w:color w:val="000000" w:themeColor="text1"/>
                <w:sz w:val="22"/>
                <w:szCs w:val="22"/>
                <w:lang w:eastAsia="en-IN"/>
              </w:rPr>
            </w:pPr>
            <w:r w:rsidRPr="000554A7">
              <w:rPr>
                <w:rFonts w:ascii="Book Antiqua" w:eastAsia="Times New Roman" w:hAnsi="Book Antiqua" w:cstheme="majorHAnsi"/>
                <w:color w:val="000000" w:themeColor="text1"/>
                <w:sz w:val="22"/>
                <w:szCs w:val="22"/>
                <w:lang w:eastAsia="en-IN"/>
              </w:rPr>
              <w:t>Control Sheet for NPA, Income Recognition, Movement of NPA and Interest reversal of NPA</w:t>
            </w:r>
          </w:p>
        </w:tc>
        <w:tc>
          <w:tcPr>
            <w:tcW w:w="567" w:type="dxa"/>
            <w:shd w:val="clear" w:color="auto" w:fill="auto"/>
            <w:noWrap/>
            <w:vAlign w:val="bottom"/>
            <w:hideMark/>
          </w:tcPr>
          <w:p w:rsidR="0048613E" w:rsidRPr="000554A7" w:rsidRDefault="0048613E" w:rsidP="00F231DE">
            <w:pPr>
              <w:spacing w:after="0" w:line="240" w:lineRule="auto"/>
              <w:rPr>
                <w:rFonts w:ascii="Book Antiqua" w:eastAsia="Times New Roman" w:hAnsi="Book Antiqua" w:cstheme="majorHAnsi"/>
                <w:color w:val="000000" w:themeColor="text1"/>
                <w:sz w:val="22"/>
                <w:szCs w:val="22"/>
                <w:lang w:eastAsia="en-IN"/>
              </w:rPr>
            </w:pPr>
            <w:r w:rsidRPr="000554A7">
              <w:rPr>
                <w:rFonts w:ascii="Book Antiqua" w:eastAsia="Times New Roman" w:hAnsi="Book Antiqua" w:cstheme="majorHAnsi"/>
                <w:color w:val="000000" w:themeColor="text1"/>
                <w:sz w:val="22"/>
                <w:szCs w:val="22"/>
                <w:lang w:eastAsia="en-IN"/>
              </w:rPr>
              <w:t> </w:t>
            </w:r>
          </w:p>
        </w:tc>
        <w:tc>
          <w:tcPr>
            <w:tcW w:w="851" w:type="dxa"/>
            <w:shd w:val="clear" w:color="auto" w:fill="auto"/>
            <w:noWrap/>
            <w:vAlign w:val="bottom"/>
            <w:hideMark/>
          </w:tcPr>
          <w:p w:rsidR="0048613E" w:rsidRPr="000554A7" w:rsidRDefault="0048613E" w:rsidP="00F231DE">
            <w:pPr>
              <w:spacing w:after="0" w:line="240" w:lineRule="auto"/>
              <w:rPr>
                <w:rFonts w:ascii="Book Antiqua" w:eastAsia="Times New Roman" w:hAnsi="Book Antiqua" w:cstheme="majorHAnsi"/>
                <w:color w:val="000000" w:themeColor="text1"/>
                <w:sz w:val="22"/>
                <w:szCs w:val="22"/>
                <w:lang w:eastAsia="en-IN"/>
              </w:rPr>
            </w:pPr>
            <w:r w:rsidRPr="000554A7">
              <w:rPr>
                <w:rFonts w:ascii="Book Antiqua" w:eastAsia="Times New Roman" w:hAnsi="Book Antiqua" w:cstheme="majorHAnsi"/>
                <w:color w:val="000000" w:themeColor="text1"/>
                <w:sz w:val="22"/>
                <w:szCs w:val="22"/>
                <w:lang w:eastAsia="en-IN"/>
              </w:rPr>
              <w:t> </w:t>
            </w:r>
          </w:p>
        </w:tc>
      </w:tr>
      <w:tr w:rsidR="008B474C" w:rsidRPr="000554A7" w:rsidTr="0048613E">
        <w:trPr>
          <w:trHeight w:val="269"/>
        </w:trPr>
        <w:tc>
          <w:tcPr>
            <w:tcW w:w="866" w:type="dxa"/>
            <w:shd w:val="clear" w:color="auto" w:fill="auto"/>
            <w:noWrap/>
            <w:vAlign w:val="bottom"/>
            <w:hideMark/>
          </w:tcPr>
          <w:p w:rsidR="0048613E" w:rsidRPr="000554A7" w:rsidRDefault="0048613E" w:rsidP="00F231DE">
            <w:pPr>
              <w:spacing w:after="0" w:line="240" w:lineRule="auto"/>
              <w:jc w:val="center"/>
              <w:rPr>
                <w:rFonts w:ascii="Book Antiqua" w:eastAsia="Times New Roman" w:hAnsi="Book Antiqua" w:cstheme="majorHAnsi"/>
                <w:color w:val="000000" w:themeColor="text1"/>
                <w:sz w:val="22"/>
                <w:szCs w:val="22"/>
                <w:lang w:eastAsia="en-IN"/>
              </w:rPr>
            </w:pPr>
            <w:r w:rsidRPr="000554A7">
              <w:rPr>
                <w:rFonts w:ascii="Book Antiqua" w:eastAsia="Times New Roman" w:hAnsi="Book Antiqua" w:cstheme="majorHAnsi"/>
                <w:color w:val="000000" w:themeColor="text1"/>
                <w:sz w:val="22"/>
                <w:szCs w:val="22"/>
                <w:lang w:eastAsia="en-IN"/>
              </w:rPr>
              <w:t>22</w:t>
            </w:r>
          </w:p>
        </w:tc>
        <w:tc>
          <w:tcPr>
            <w:tcW w:w="7116" w:type="dxa"/>
            <w:shd w:val="clear" w:color="auto" w:fill="auto"/>
            <w:vAlign w:val="bottom"/>
            <w:hideMark/>
          </w:tcPr>
          <w:p w:rsidR="0048613E" w:rsidRPr="000554A7" w:rsidRDefault="0048613E" w:rsidP="00F231DE">
            <w:pPr>
              <w:spacing w:after="0" w:line="240" w:lineRule="auto"/>
              <w:rPr>
                <w:rFonts w:ascii="Book Antiqua" w:eastAsia="Times New Roman" w:hAnsi="Book Antiqua" w:cstheme="majorHAnsi"/>
                <w:color w:val="000000" w:themeColor="text1"/>
                <w:sz w:val="22"/>
                <w:szCs w:val="22"/>
                <w:lang w:eastAsia="en-IN"/>
              </w:rPr>
            </w:pPr>
            <w:r w:rsidRPr="000554A7">
              <w:rPr>
                <w:rFonts w:ascii="Book Antiqua" w:eastAsia="Times New Roman" w:hAnsi="Book Antiqua" w:cstheme="majorHAnsi"/>
                <w:color w:val="000000" w:themeColor="text1"/>
                <w:sz w:val="22"/>
                <w:szCs w:val="22"/>
                <w:lang w:eastAsia="en-IN"/>
              </w:rPr>
              <w:t xml:space="preserve">BS - 3 Expenditure </w:t>
            </w:r>
            <w:r w:rsidR="005F0526" w:rsidRPr="000554A7">
              <w:rPr>
                <w:rFonts w:ascii="Book Antiqua" w:eastAsia="Times New Roman" w:hAnsi="Book Antiqua" w:cstheme="majorHAnsi"/>
                <w:color w:val="000000" w:themeColor="text1"/>
                <w:sz w:val="22"/>
                <w:szCs w:val="22"/>
                <w:lang w:eastAsia="en-IN"/>
              </w:rPr>
              <w:t>for the half year ended 30-09-1</w:t>
            </w:r>
            <w:r w:rsidR="002C54E8">
              <w:rPr>
                <w:rFonts w:ascii="Book Antiqua" w:eastAsia="Times New Roman" w:hAnsi="Book Antiqua" w:cstheme="majorHAnsi"/>
                <w:color w:val="000000" w:themeColor="text1"/>
                <w:sz w:val="22"/>
                <w:szCs w:val="22"/>
                <w:lang w:eastAsia="en-IN"/>
              </w:rPr>
              <w:t>8</w:t>
            </w:r>
          </w:p>
        </w:tc>
        <w:tc>
          <w:tcPr>
            <w:tcW w:w="567" w:type="dxa"/>
            <w:shd w:val="clear" w:color="auto" w:fill="auto"/>
            <w:noWrap/>
            <w:vAlign w:val="bottom"/>
            <w:hideMark/>
          </w:tcPr>
          <w:p w:rsidR="0048613E" w:rsidRPr="000554A7" w:rsidRDefault="0048613E" w:rsidP="00F231DE">
            <w:pPr>
              <w:spacing w:after="0" w:line="240" w:lineRule="auto"/>
              <w:rPr>
                <w:rFonts w:ascii="Book Antiqua" w:eastAsia="Times New Roman" w:hAnsi="Book Antiqua" w:cstheme="majorHAnsi"/>
                <w:color w:val="000000" w:themeColor="text1"/>
                <w:sz w:val="22"/>
                <w:szCs w:val="22"/>
                <w:lang w:eastAsia="en-IN"/>
              </w:rPr>
            </w:pPr>
            <w:r w:rsidRPr="000554A7">
              <w:rPr>
                <w:rFonts w:ascii="Book Antiqua" w:eastAsia="Times New Roman" w:hAnsi="Book Antiqua" w:cstheme="majorHAnsi"/>
                <w:color w:val="000000" w:themeColor="text1"/>
                <w:sz w:val="22"/>
                <w:szCs w:val="22"/>
                <w:lang w:eastAsia="en-IN"/>
              </w:rPr>
              <w:t> </w:t>
            </w:r>
          </w:p>
        </w:tc>
        <w:tc>
          <w:tcPr>
            <w:tcW w:w="851" w:type="dxa"/>
            <w:shd w:val="clear" w:color="auto" w:fill="auto"/>
            <w:noWrap/>
            <w:vAlign w:val="bottom"/>
            <w:hideMark/>
          </w:tcPr>
          <w:p w:rsidR="0048613E" w:rsidRPr="000554A7" w:rsidRDefault="0048613E" w:rsidP="00F231DE">
            <w:pPr>
              <w:spacing w:after="0" w:line="240" w:lineRule="auto"/>
              <w:rPr>
                <w:rFonts w:ascii="Book Antiqua" w:eastAsia="Times New Roman" w:hAnsi="Book Antiqua" w:cstheme="majorHAnsi"/>
                <w:color w:val="000000" w:themeColor="text1"/>
                <w:sz w:val="22"/>
                <w:szCs w:val="22"/>
                <w:lang w:eastAsia="en-IN"/>
              </w:rPr>
            </w:pPr>
            <w:r w:rsidRPr="000554A7">
              <w:rPr>
                <w:rFonts w:ascii="Book Antiqua" w:eastAsia="Times New Roman" w:hAnsi="Book Antiqua" w:cstheme="majorHAnsi"/>
                <w:color w:val="000000" w:themeColor="text1"/>
                <w:sz w:val="22"/>
                <w:szCs w:val="22"/>
                <w:lang w:eastAsia="en-IN"/>
              </w:rPr>
              <w:t> </w:t>
            </w:r>
          </w:p>
        </w:tc>
      </w:tr>
      <w:tr w:rsidR="008B474C" w:rsidRPr="000554A7" w:rsidTr="0048613E">
        <w:trPr>
          <w:trHeight w:val="269"/>
        </w:trPr>
        <w:tc>
          <w:tcPr>
            <w:tcW w:w="866" w:type="dxa"/>
            <w:shd w:val="clear" w:color="auto" w:fill="auto"/>
            <w:noWrap/>
            <w:vAlign w:val="bottom"/>
            <w:hideMark/>
          </w:tcPr>
          <w:p w:rsidR="0048613E" w:rsidRPr="000554A7" w:rsidRDefault="0048613E" w:rsidP="00F231DE">
            <w:pPr>
              <w:spacing w:after="0" w:line="240" w:lineRule="auto"/>
              <w:jc w:val="center"/>
              <w:rPr>
                <w:rFonts w:ascii="Book Antiqua" w:eastAsia="Times New Roman" w:hAnsi="Book Antiqua" w:cstheme="majorHAnsi"/>
                <w:color w:val="000000" w:themeColor="text1"/>
                <w:sz w:val="22"/>
                <w:szCs w:val="22"/>
                <w:lang w:eastAsia="en-IN"/>
              </w:rPr>
            </w:pPr>
            <w:r w:rsidRPr="000554A7">
              <w:rPr>
                <w:rFonts w:ascii="Book Antiqua" w:eastAsia="Times New Roman" w:hAnsi="Book Antiqua" w:cstheme="majorHAnsi"/>
                <w:color w:val="000000" w:themeColor="text1"/>
                <w:sz w:val="22"/>
                <w:szCs w:val="22"/>
                <w:lang w:eastAsia="en-IN"/>
              </w:rPr>
              <w:t>23</w:t>
            </w:r>
          </w:p>
        </w:tc>
        <w:tc>
          <w:tcPr>
            <w:tcW w:w="7116" w:type="dxa"/>
            <w:shd w:val="clear" w:color="auto" w:fill="auto"/>
            <w:vAlign w:val="bottom"/>
            <w:hideMark/>
          </w:tcPr>
          <w:p w:rsidR="0048613E" w:rsidRPr="000554A7" w:rsidRDefault="0048613E" w:rsidP="00F231DE">
            <w:pPr>
              <w:spacing w:after="0" w:line="240" w:lineRule="auto"/>
              <w:rPr>
                <w:rFonts w:ascii="Book Antiqua" w:eastAsia="Times New Roman" w:hAnsi="Book Antiqua" w:cstheme="majorHAnsi"/>
                <w:color w:val="000000" w:themeColor="text1"/>
                <w:sz w:val="22"/>
                <w:szCs w:val="22"/>
                <w:lang w:eastAsia="en-IN"/>
              </w:rPr>
            </w:pPr>
            <w:r w:rsidRPr="000554A7">
              <w:rPr>
                <w:rFonts w:ascii="Book Antiqua" w:eastAsia="Times New Roman" w:hAnsi="Book Antiqua" w:cstheme="majorHAnsi"/>
                <w:color w:val="000000" w:themeColor="text1"/>
                <w:sz w:val="22"/>
                <w:szCs w:val="22"/>
                <w:lang w:eastAsia="en-IN"/>
              </w:rPr>
              <w:t xml:space="preserve">BS - 4 Income </w:t>
            </w:r>
            <w:r w:rsidR="005F0526" w:rsidRPr="000554A7">
              <w:rPr>
                <w:rFonts w:ascii="Book Antiqua" w:eastAsia="Times New Roman" w:hAnsi="Book Antiqua" w:cstheme="majorHAnsi"/>
                <w:color w:val="000000" w:themeColor="text1"/>
                <w:sz w:val="22"/>
                <w:szCs w:val="22"/>
                <w:lang w:eastAsia="en-IN"/>
              </w:rPr>
              <w:t>for the half year ended 30-09-1</w:t>
            </w:r>
            <w:r w:rsidR="002C54E8">
              <w:rPr>
                <w:rFonts w:ascii="Book Antiqua" w:eastAsia="Times New Roman" w:hAnsi="Book Antiqua" w:cstheme="majorHAnsi"/>
                <w:color w:val="000000" w:themeColor="text1"/>
                <w:sz w:val="22"/>
                <w:szCs w:val="22"/>
                <w:lang w:eastAsia="en-IN"/>
              </w:rPr>
              <w:t>8</w:t>
            </w:r>
          </w:p>
        </w:tc>
        <w:tc>
          <w:tcPr>
            <w:tcW w:w="567" w:type="dxa"/>
            <w:shd w:val="clear" w:color="auto" w:fill="auto"/>
            <w:noWrap/>
            <w:vAlign w:val="bottom"/>
            <w:hideMark/>
          </w:tcPr>
          <w:p w:rsidR="0048613E" w:rsidRPr="000554A7" w:rsidRDefault="0048613E" w:rsidP="00F231DE">
            <w:pPr>
              <w:spacing w:after="0" w:line="240" w:lineRule="auto"/>
              <w:rPr>
                <w:rFonts w:ascii="Book Antiqua" w:eastAsia="Times New Roman" w:hAnsi="Book Antiqua" w:cstheme="majorHAnsi"/>
                <w:color w:val="000000" w:themeColor="text1"/>
                <w:sz w:val="22"/>
                <w:szCs w:val="22"/>
                <w:lang w:eastAsia="en-IN"/>
              </w:rPr>
            </w:pPr>
            <w:r w:rsidRPr="000554A7">
              <w:rPr>
                <w:rFonts w:ascii="Book Antiqua" w:eastAsia="Times New Roman" w:hAnsi="Book Antiqua" w:cstheme="majorHAnsi"/>
                <w:color w:val="000000" w:themeColor="text1"/>
                <w:sz w:val="22"/>
                <w:szCs w:val="22"/>
                <w:lang w:eastAsia="en-IN"/>
              </w:rPr>
              <w:t> </w:t>
            </w:r>
          </w:p>
        </w:tc>
        <w:tc>
          <w:tcPr>
            <w:tcW w:w="851" w:type="dxa"/>
            <w:shd w:val="clear" w:color="auto" w:fill="auto"/>
            <w:noWrap/>
            <w:vAlign w:val="bottom"/>
            <w:hideMark/>
          </w:tcPr>
          <w:p w:rsidR="0048613E" w:rsidRPr="000554A7" w:rsidRDefault="0048613E" w:rsidP="00F231DE">
            <w:pPr>
              <w:spacing w:after="0" w:line="240" w:lineRule="auto"/>
              <w:rPr>
                <w:rFonts w:ascii="Book Antiqua" w:eastAsia="Times New Roman" w:hAnsi="Book Antiqua" w:cstheme="majorHAnsi"/>
                <w:color w:val="000000" w:themeColor="text1"/>
                <w:sz w:val="22"/>
                <w:szCs w:val="22"/>
                <w:lang w:eastAsia="en-IN"/>
              </w:rPr>
            </w:pPr>
            <w:r w:rsidRPr="000554A7">
              <w:rPr>
                <w:rFonts w:ascii="Book Antiqua" w:eastAsia="Times New Roman" w:hAnsi="Book Antiqua" w:cstheme="majorHAnsi"/>
                <w:color w:val="000000" w:themeColor="text1"/>
                <w:sz w:val="22"/>
                <w:szCs w:val="22"/>
                <w:lang w:eastAsia="en-IN"/>
              </w:rPr>
              <w:t> </w:t>
            </w:r>
          </w:p>
        </w:tc>
      </w:tr>
      <w:tr w:rsidR="008B474C" w:rsidRPr="000554A7" w:rsidTr="0048613E">
        <w:trPr>
          <w:trHeight w:val="269"/>
        </w:trPr>
        <w:tc>
          <w:tcPr>
            <w:tcW w:w="866" w:type="dxa"/>
            <w:shd w:val="clear" w:color="auto" w:fill="auto"/>
            <w:noWrap/>
            <w:vAlign w:val="bottom"/>
            <w:hideMark/>
          </w:tcPr>
          <w:p w:rsidR="0048613E" w:rsidRPr="000554A7" w:rsidRDefault="0048613E" w:rsidP="00F231DE">
            <w:pPr>
              <w:spacing w:after="0" w:line="240" w:lineRule="auto"/>
              <w:jc w:val="center"/>
              <w:rPr>
                <w:rFonts w:ascii="Book Antiqua" w:eastAsia="Times New Roman" w:hAnsi="Book Antiqua" w:cstheme="majorHAnsi"/>
                <w:color w:val="000000" w:themeColor="text1"/>
                <w:sz w:val="22"/>
                <w:szCs w:val="22"/>
                <w:lang w:eastAsia="en-IN"/>
              </w:rPr>
            </w:pPr>
            <w:r w:rsidRPr="000554A7">
              <w:rPr>
                <w:rFonts w:ascii="Book Antiqua" w:eastAsia="Times New Roman" w:hAnsi="Book Antiqua" w:cstheme="majorHAnsi"/>
                <w:color w:val="000000" w:themeColor="text1"/>
                <w:sz w:val="22"/>
                <w:szCs w:val="22"/>
                <w:lang w:eastAsia="en-IN"/>
              </w:rPr>
              <w:t>24</w:t>
            </w:r>
          </w:p>
        </w:tc>
        <w:tc>
          <w:tcPr>
            <w:tcW w:w="7116" w:type="dxa"/>
            <w:shd w:val="clear" w:color="auto" w:fill="auto"/>
            <w:vAlign w:val="bottom"/>
            <w:hideMark/>
          </w:tcPr>
          <w:p w:rsidR="0048613E" w:rsidRPr="000554A7" w:rsidRDefault="005F0526" w:rsidP="00F231DE">
            <w:pPr>
              <w:spacing w:after="0" w:line="240" w:lineRule="auto"/>
              <w:rPr>
                <w:rFonts w:ascii="Book Antiqua" w:eastAsia="Times New Roman" w:hAnsi="Book Antiqua" w:cstheme="majorHAnsi"/>
                <w:color w:val="000000" w:themeColor="text1"/>
                <w:sz w:val="22"/>
                <w:szCs w:val="22"/>
                <w:lang w:eastAsia="en-IN"/>
              </w:rPr>
            </w:pPr>
            <w:r w:rsidRPr="000554A7">
              <w:rPr>
                <w:rFonts w:ascii="Book Antiqua" w:eastAsia="Times New Roman" w:hAnsi="Book Antiqua" w:cstheme="majorHAnsi"/>
                <w:color w:val="000000" w:themeColor="text1"/>
                <w:sz w:val="22"/>
                <w:szCs w:val="22"/>
                <w:lang w:eastAsia="en-IN"/>
              </w:rPr>
              <w:t>Supp M - 30-09-1</w:t>
            </w:r>
            <w:r w:rsidR="002C54E8">
              <w:rPr>
                <w:rFonts w:ascii="Book Antiqua" w:eastAsia="Times New Roman" w:hAnsi="Book Antiqua" w:cstheme="majorHAnsi"/>
                <w:color w:val="000000" w:themeColor="text1"/>
                <w:sz w:val="22"/>
                <w:szCs w:val="22"/>
                <w:lang w:eastAsia="en-IN"/>
              </w:rPr>
              <w:t>8</w:t>
            </w:r>
          </w:p>
        </w:tc>
        <w:tc>
          <w:tcPr>
            <w:tcW w:w="567" w:type="dxa"/>
            <w:shd w:val="clear" w:color="auto" w:fill="auto"/>
            <w:noWrap/>
            <w:vAlign w:val="bottom"/>
            <w:hideMark/>
          </w:tcPr>
          <w:p w:rsidR="0048613E" w:rsidRPr="000554A7" w:rsidRDefault="0048613E" w:rsidP="00F231DE">
            <w:pPr>
              <w:spacing w:after="0" w:line="240" w:lineRule="auto"/>
              <w:rPr>
                <w:rFonts w:ascii="Book Antiqua" w:eastAsia="Times New Roman" w:hAnsi="Book Antiqua" w:cstheme="majorHAnsi"/>
                <w:color w:val="000000" w:themeColor="text1"/>
                <w:sz w:val="22"/>
                <w:szCs w:val="22"/>
                <w:lang w:eastAsia="en-IN"/>
              </w:rPr>
            </w:pPr>
            <w:r w:rsidRPr="000554A7">
              <w:rPr>
                <w:rFonts w:ascii="Book Antiqua" w:eastAsia="Times New Roman" w:hAnsi="Book Antiqua" w:cstheme="majorHAnsi"/>
                <w:color w:val="000000" w:themeColor="text1"/>
                <w:sz w:val="22"/>
                <w:szCs w:val="22"/>
                <w:lang w:eastAsia="en-IN"/>
              </w:rPr>
              <w:t> </w:t>
            </w:r>
          </w:p>
        </w:tc>
        <w:tc>
          <w:tcPr>
            <w:tcW w:w="851" w:type="dxa"/>
            <w:shd w:val="clear" w:color="auto" w:fill="auto"/>
            <w:noWrap/>
            <w:vAlign w:val="bottom"/>
            <w:hideMark/>
          </w:tcPr>
          <w:p w:rsidR="0048613E" w:rsidRPr="000554A7" w:rsidRDefault="0048613E" w:rsidP="00F231DE">
            <w:pPr>
              <w:spacing w:after="0" w:line="240" w:lineRule="auto"/>
              <w:rPr>
                <w:rFonts w:ascii="Book Antiqua" w:eastAsia="Times New Roman" w:hAnsi="Book Antiqua" w:cstheme="majorHAnsi"/>
                <w:color w:val="000000" w:themeColor="text1"/>
                <w:sz w:val="22"/>
                <w:szCs w:val="22"/>
                <w:lang w:eastAsia="en-IN"/>
              </w:rPr>
            </w:pPr>
            <w:r w:rsidRPr="000554A7">
              <w:rPr>
                <w:rFonts w:ascii="Book Antiqua" w:eastAsia="Times New Roman" w:hAnsi="Book Antiqua" w:cstheme="majorHAnsi"/>
                <w:color w:val="000000" w:themeColor="text1"/>
                <w:sz w:val="22"/>
                <w:szCs w:val="22"/>
                <w:lang w:eastAsia="en-IN"/>
              </w:rPr>
              <w:t> </w:t>
            </w:r>
          </w:p>
        </w:tc>
      </w:tr>
      <w:tr w:rsidR="0048613E" w:rsidRPr="000554A7" w:rsidTr="0048613E">
        <w:trPr>
          <w:trHeight w:val="269"/>
        </w:trPr>
        <w:tc>
          <w:tcPr>
            <w:tcW w:w="866" w:type="dxa"/>
            <w:shd w:val="clear" w:color="auto" w:fill="auto"/>
            <w:noWrap/>
            <w:vAlign w:val="bottom"/>
            <w:hideMark/>
          </w:tcPr>
          <w:p w:rsidR="0048613E" w:rsidRPr="000554A7" w:rsidRDefault="0048613E" w:rsidP="00F231DE">
            <w:pPr>
              <w:spacing w:after="0" w:line="240" w:lineRule="auto"/>
              <w:jc w:val="center"/>
              <w:rPr>
                <w:rFonts w:ascii="Book Antiqua" w:eastAsia="Times New Roman" w:hAnsi="Book Antiqua" w:cstheme="majorHAnsi"/>
                <w:color w:val="000000" w:themeColor="text1"/>
                <w:sz w:val="22"/>
                <w:szCs w:val="22"/>
                <w:lang w:eastAsia="en-IN"/>
              </w:rPr>
            </w:pPr>
            <w:r w:rsidRPr="000554A7">
              <w:rPr>
                <w:rFonts w:ascii="Book Antiqua" w:eastAsia="Times New Roman" w:hAnsi="Book Antiqua" w:cstheme="majorHAnsi"/>
                <w:color w:val="000000" w:themeColor="text1"/>
                <w:sz w:val="22"/>
                <w:szCs w:val="22"/>
                <w:lang w:eastAsia="en-IN"/>
              </w:rPr>
              <w:t>25</w:t>
            </w:r>
          </w:p>
        </w:tc>
        <w:tc>
          <w:tcPr>
            <w:tcW w:w="7116" w:type="dxa"/>
            <w:shd w:val="clear" w:color="auto" w:fill="auto"/>
            <w:vAlign w:val="bottom"/>
            <w:hideMark/>
          </w:tcPr>
          <w:p w:rsidR="0048613E" w:rsidRPr="000554A7" w:rsidRDefault="0048613E" w:rsidP="00F231DE">
            <w:pPr>
              <w:spacing w:after="0" w:line="240" w:lineRule="auto"/>
              <w:rPr>
                <w:rFonts w:ascii="Book Antiqua" w:eastAsia="Times New Roman" w:hAnsi="Book Antiqua" w:cstheme="majorHAnsi"/>
                <w:color w:val="000000" w:themeColor="text1"/>
                <w:sz w:val="22"/>
                <w:szCs w:val="22"/>
                <w:lang w:eastAsia="en-IN"/>
              </w:rPr>
            </w:pPr>
            <w:r w:rsidRPr="000554A7">
              <w:rPr>
                <w:rFonts w:ascii="Book Antiqua" w:eastAsia="Times New Roman" w:hAnsi="Book Antiqua" w:cstheme="majorHAnsi"/>
                <w:color w:val="000000" w:themeColor="text1"/>
                <w:sz w:val="22"/>
                <w:szCs w:val="22"/>
                <w:lang w:eastAsia="en-IN"/>
              </w:rPr>
              <w:t xml:space="preserve">SFVM inventory statement </w:t>
            </w:r>
          </w:p>
        </w:tc>
        <w:tc>
          <w:tcPr>
            <w:tcW w:w="567" w:type="dxa"/>
            <w:shd w:val="clear" w:color="auto" w:fill="auto"/>
            <w:noWrap/>
            <w:vAlign w:val="bottom"/>
            <w:hideMark/>
          </w:tcPr>
          <w:p w:rsidR="0048613E" w:rsidRPr="000554A7" w:rsidRDefault="0048613E" w:rsidP="00F231DE">
            <w:pPr>
              <w:spacing w:after="0" w:line="240" w:lineRule="auto"/>
              <w:rPr>
                <w:rFonts w:ascii="Book Antiqua" w:eastAsia="Times New Roman" w:hAnsi="Book Antiqua" w:cstheme="majorHAnsi"/>
                <w:color w:val="000000" w:themeColor="text1"/>
                <w:sz w:val="22"/>
                <w:szCs w:val="22"/>
                <w:lang w:eastAsia="en-IN"/>
              </w:rPr>
            </w:pPr>
            <w:r w:rsidRPr="000554A7">
              <w:rPr>
                <w:rFonts w:ascii="Book Antiqua" w:eastAsia="Times New Roman" w:hAnsi="Book Antiqua" w:cstheme="majorHAnsi"/>
                <w:color w:val="000000" w:themeColor="text1"/>
                <w:sz w:val="22"/>
                <w:szCs w:val="22"/>
                <w:lang w:eastAsia="en-IN"/>
              </w:rPr>
              <w:t> </w:t>
            </w:r>
          </w:p>
        </w:tc>
        <w:tc>
          <w:tcPr>
            <w:tcW w:w="851" w:type="dxa"/>
            <w:shd w:val="clear" w:color="auto" w:fill="auto"/>
            <w:noWrap/>
            <w:vAlign w:val="bottom"/>
            <w:hideMark/>
          </w:tcPr>
          <w:p w:rsidR="0048613E" w:rsidRPr="000554A7" w:rsidRDefault="0048613E" w:rsidP="00F231DE">
            <w:pPr>
              <w:spacing w:after="0" w:line="240" w:lineRule="auto"/>
              <w:rPr>
                <w:rFonts w:ascii="Book Antiqua" w:eastAsia="Times New Roman" w:hAnsi="Book Antiqua" w:cstheme="majorHAnsi"/>
                <w:color w:val="000000" w:themeColor="text1"/>
                <w:sz w:val="22"/>
                <w:szCs w:val="22"/>
                <w:lang w:eastAsia="en-IN"/>
              </w:rPr>
            </w:pPr>
            <w:r w:rsidRPr="000554A7">
              <w:rPr>
                <w:rFonts w:ascii="Book Antiqua" w:eastAsia="Times New Roman" w:hAnsi="Book Antiqua" w:cstheme="majorHAnsi"/>
                <w:color w:val="000000" w:themeColor="text1"/>
                <w:sz w:val="22"/>
                <w:szCs w:val="22"/>
                <w:lang w:eastAsia="en-IN"/>
              </w:rPr>
              <w:t> </w:t>
            </w:r>
          </w:p>
        </w:tc>
      </w:tr>
      <w:tr w:rsidR="00047F90" w:rsidRPr="000554A7" w:rsidTr="0048613E">
        <w:trPr>
          <w:trHeight w:val="269"/>
        </w:trPr>
        <w:tc>
          <w:tcPr>
            <w:tcW w:w="866" w:type="dxa"/>
            <w:shd w:val="clear" w:color="auto" w:fill="auto"/>
            <w:noWrap/>
            <w:vAlign w:val="bottom"/>
          </w:tcPr>
          <w:p w:rsidR="00047F90" w:rsidRPr="000554A7" w:rsidRDefault="00047F90" w:rsidP="00F231DE">
            <w:pPr>
              <w:spacing w:after="0" w:line="240" w:lineRule="auto"/>
              <w:jc w:val="center"/>
              <w:rPr>
                <w:rFonts w:ascii="Book Antiqua" w:eastAsia="Times New Roman" w:hAnsi="Book Antiqua" w:cstheme="majorHAnsi"/>
                <w:color w:val="000000" w:themeColor="text1"/>
                <w:sz w:val="22"/>
                <w:szCs w:val="22"/>
                <w:lang w:eastAsia="en-IN"/>
              </w:rPr>
            </w:pPr>
          </w:p>
        </w:tc>
        <w:tc>
          <w:tcPr>
            <w:tcW w:w="7116" w:type="dxa"/>
            <w:shd w:val="clear" w:color="auto" w:fill="auto"/>
            <w:vAlign w:val="bottom"/>
          </w:tcPr>
          <w:p w:rsidR="00047F90" w:rsidRPr="000554A7" w:rsidRDefault="00047F90" w:rsidP="00F231DE">
            <w:pPr>
              <w:spacing w:after="0" w:line="240" w:lineRule="auto"/>
              <w:rPr>
                <w:rFonts w:ascii="Book Antiqua" w:eastAsia="Times New Roman" w:hAnsi="Book Antiqua" w:cstheme="majorHAnsi"/>
                <w:color w:val="000000" w:themeColor="text1"/>
                <w:sz w:val="22"/>
                <w:szCs w:val="22"/>
                <w:lang w:eastAsia="en-IN"/>
              </w:rPr>
            </w:pPr>
            <w:r w:rsidRPr="000554A7">
              <w:rPr>
                <w:rFonts w:ascii="Book Antiqua" w:eastAsia="Times New Roman" w:hAnsi="Book Antiqua" w:cstheme="majorHAnsi"/>
                <w:color w:val="000000" w:themeColor="text1"/>
                <w:sz w:val="22"/>
                <w:szCs w:val="22"/>
                <w:lang w:eastAsia="en-IN"/>
              </w:rPr>
              <w:t xml:space="preserve">Any others as may be specified </w:t>
            </w:r>
          </w:p>
        </w:tc>
        <w:tc>
          <w:tcPr>
            <w:tcW w:w="567" w:type="dxa"/>
            <w:shd w:val="clear" w:color="auto" w:fill="auto"/>
            <w:noWrap/>
            <w:vAlign w:val="bottom"/>
          </w:tcPr>
          <w:p w:rsidR="00047F90" w:rsidRPr="000554A7" w:rsidRDefault="00047F90" w:rsidP="00F231DE">
            <w:pPr>
              <w:spacing w:after="0" w:line="240" w:lineRule="auto"/>
              <w:rPr>
                <w:rFonts w:ascii="Book Antiqua" w:eastAsia="Times New Roman" w:hAnsi="Book Antiqua" w:cstheme="majorHAnsi"/>
                <w:color w:val="000000" w:themeColor="text1"/>
                <w:sz w:val="22"/>
                <w:szCs w:val="22"/>
                <w:lang w:eastAsia="en-IN"/>
              </w:rPr>
            </w:pPr>
          </w:p>
        </w:tc>
        <w:tc>
          <w:tcPr>
            <w:tcW w:w="851" w:type="dxa"/>
            <w:shd w:val="clear" w:color="auto" w:fill="auto"/>
            <w:noWrap/>
            <w:vAlign w:val="bottom"/>
          </w:tcPr>
          <w:p w:rsidR="00047F90" w:rsidRPr="000554A7" w:rsidRDefault="00047F90" w:rsidP="00F231DE">
            <w:pPr>
              <w:spacing w:after="0" w:line="240" w:lineRule="auto"/>
              <w:rPr>
                <w:rFonts w:ascii="Book Antiqua" w:eastAsia="Times New Roman" w:hAnsi="Book Antiqua" w:cstheme="majorHAnsi"/>
                <w:color w:val="000000" w:themeColor="text1"/>
                <w:sz w:val="22"/>
                <w:szCs w:val="22"/>
                <w:lang w:eastAsia="en-IN"/>
              </w:rPr>
            </w:pPr>
          </w:p>
        </w:tc>
      </w:tr>
    </w:tbl>
    <w:p w:rsidR="0048613E" w:rsidRPr="000554A7" w:rsidRDefault="0048613E" w:rsidP="0048613E">
      <w:pPr>
        <w:rPr>
          <w:rFonts w:ascii="Book Antiqua" w:hAnsi="Book Antiqua" w:cstheme="majorHAnsi"/>
          <w:color w:val="000000" w:themeColor="text1"/>
          <w:sz w:val="22"/>
          <w:szCs w:val="22"/>
        </w:rPr>
      </w:pPr>
    </w:p>
    <w:p w:rsidR="0048613E" w:rsidRPr="000554A7" w:rsidRDefault="0048613E" w:rsidP="0048613E">
      <w:pPr>
        <w:rPr>
          <w:rFonts w:ascii="Book Antiqua" w:hAnsi="Book Antiqua" w:cstheme="majorHAnsi"/>
          <w:color w:val="000000" w:themeColor="text1"/>
          <w:sz w:val="22"/>
          <w:szCs w:val="22"/>
        </w:rPr>
      </w:pPr>
      <w:r w:rsidRPr="000554A7">
        <w:rPr>
          <w:rFonts w:ascii="Book Antiqua" w:hAnsi="Book Antiqua" w:cstheme="majorHAnsi"/>
          <w:color w:val="000000" w:themeColor="text1"/>
          <w:sz w:val="22"/>
          <w:szCs w:val="22"/>
        </w:rPr>
        <w:br w:type="page"/>
      </w:r>
    </w:p>
    <w:tbl>
      <w:tblPr>
        <w:tblW w:w="9430" w:type="dxa"/>
        <w:tblInd w:w="93" w:type="dxa"/>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ook w:val="04A0"/>
      </w:tblPr>
      <w:tblGrid>
        <w:gridCol w:w="773"/>
        <w:gridCol w:w="7351"/>
        <w:gridCol w:w="543"/>
        <w:gridCol w:w="779"/>
      </w:tblGrid>
      <w:tr w:rsidR="00F61CB9" w:rsidRPr="000554A7" w:rsidTr="00F231DE">
        <w:trPr>
          <w:trHeight w:val="1411"/>
        </w:trPr>
        <w:tc>
          <w:tcPr>
            <w:tcW w:w="773" w:type="dxa"/>
            <w:shd w:val="clear" w:color="auto" w:fill="auto"/>
            <w:noWrap/>
            <w:vAlign w:val="bottom"/>
            <w:hideMark/>
          </w:tcPr>
          <w:p w:rsidR="0048613E" w:rsidRPr="000554A7" w:rsidRDefault="0048613E" w:rsidP="00F231DE">
            <w:pPr>
              <w:spacing w:after="0" w:line="240" w:lineRule="auto"/>
              <w:jc w:val="center"/>
              <w:rPr>
                <w:rFonts w:ascii="Book Antiqua" w:eastAsia="Times New Roman" w:hAnsi="Book Antiqua" w:cstheme="majorHAnsi"/>
                <w:b/>
                <w:bCs/>
                <w:color w:val="000000" w:themeColor="text1"/>
                <w:sz w:val="22"/>
                <w:szCs w:val="22"/>
                <w:lang w:eastAsia="en-IN"/>
              </w:rPr>
            </w:pPr>
            <w:r w:rsidRPr="000554A7">
              <w:rPr>
                <w:rFonts w:ascii="Book Antiqua" w:hAnsi="Book Antiqua" w:cstheme="majorHAnsi"/>
                <w:color w:val="000000" w:themeColor="text1"/>
                <w:sz w:val="22"/>
                <w:szCs w:val="22"/>
              </w:rPr>
              <w:lastRenderedPageBreak/>
              <w:br w:type="page"/>
              <w:t xml:space="preserve">S </w:t>
            </w:r>
            <w:r w:rsidRPr="000554A7">
              <w:rPr>
                <w:rFonts w:ascii="Book Antiqua" w:eastAsia="Times New Roman" w:hAnsi="Book Antiqua" w:cstheme="majorHAnsi"/>
                <w:b/>
                <w:bCs/>
                <w:color w:val="000000" w:themeColor="text1"/>
                <w:sz w:val="22"/>
                <w:szCs w:val="22"/>
                <w:lang w:eastAsia="en-IN"/>
              </w:rPr>
              <w:t>No</w:t>
            </w:r>
          </w:p>
        </w:tc>
        <w:tc>
          <w:tcPr>
            <w:tcW w:w="7351" w:type="dxa"/>
            <w:shd w:val="clear" w:color="auto" w:fill="auto"/>
            <w:noWrap/>
            <w:vAlign w:val="bottom"/>
            <w:hideMark/>
          </w:tcPr>
          <w:p w:rsidR="0048613E" w:rsidRPr="000554A7" w:rsidRDefault="0048613E" w:rsidP="00F231DE">
            <w:pPr>
              <w:spacing w:after="0" w:line="240" w:lineRule="auto"/>
              <w:jc w:val="center"/>
              <w:rPr>
                <w:rFonts w:ascii="Book Antiqua" w:eastAsia="Times New Roman" w:hAnsi="Book Antiqua" w:cstheme="majorHAnsi"/>
                <w:b/>
                <w:bCs/>
                <w:color w:val="000000" w:themeColor="text1"/>
                <w:sz w:val="22"/>
                <w:szCs w:val="22"/>
                <w:lang w:eastAsia="en-IN"/>
              </w:rPr>
            </w:pPr>
            <w:r w:rsidRPr="000554A7">
              <w:rPr>
                <w:rFonts w:ascii="Book Antiqua" w:eastAsia="Times New Roman" w:hAnsi="Book Antiqua" w:cstheme="majorHAnsi"/>
                <w:b/>
                <w:bCs/>
                <w:color w:val="000000" w:themeColor="text1"/>
                <w:sz w:val="22"/>
                <w:szCs w:val="22"/>
                <w:lang w:eastAsia="en-IN"/>
              </w:rPr>
              <w:t>Index</w:t>
            </w:r>
          </w:p>
        </w:tc>
        <w:tc>
          <w:tcPr>
            <w:tcW w:w="527" w:type="dxa"/>
            <w:shd w:val="clear" w:color="auto" w:fill="auto"/>
            <w:textDirection w:val="btLr"/>
            <w:vAlign w:val="bottom"/>
            <w:hideMark/>
          </w:tcPr>
          <w:p w:rsidR="0048613E" w:rsidRPr="000554A7" w:rsidRDefault="0048613E" w:rsidP="00F231DE">
            <w:pPr>
              <w:spacing w:after="0" w:line="240" w:lineRule="auto"/>
              <w:jc w:val="center"/>
              <w:rPr>
                <w:rFonts w:ascii="Book Antiqua" w:eastAsia="Times New Roman" w:hAnsi="Book Antiqua" w:cstheme="majorHAnsi"/>
                <w:color w:val="000000" w:themeColor="text1"/>
                <w:sz w:val="22"/>
                <w:szCs w:val="22"/>
                <w:lang w:eastAsia="en-IN"/>
              </w:rPr>
            </w:pPr>
            <w:r w:rsidRPr="000554A7">
              <w:rPr>
                <w:rFonts w:ascii="Book Antiqua" w:eastAsia="Times New Roman" w:hAnsi="Book Antiqua" w:cstheme="majorHAnsi"/>
                <w:color w:val="000000" w:themeColor="text1"/>
                <w:sz w:val="22"/>
                <w:szCs w:val="22"/>
                <w:lang w:eastAsia="en-IN"/>
              </w:rPr>
              <w:t>No of copies</w:t>
            </w:r>
          </w:p>
        </w:tc>
        <w:tc>
          <w:tcPr>
            <w:tcW w:w="779" w:type="dxa"/>
            <w:shd w:val="clear" w:color="auto" w:fill="auto"/>
            <w:textDirection w:val="btLr"/>
            <w:vAlign w:val="bottom"/>
            <w:hideMark/>
          </w:tcPr>
          <w:p w:rsidR="0048613E" w:rsidRPr="000554A7" w:rsidRDefault="0048613E" w:rsidP="00F231DE">
            <w:pPr>
              <w:spacing w:after="0" w:line="240" w:lineRule="auto"/>
              <w:jc w:val="center"/>
              <w:rPr>
                <w:rFonts w:ascii="Book Antiqua" w:eastAsia="Times New Roman" w:hAnsi="Book Antiqua" w:cstheme="majorHAnsi"/>
                <w:color w:val="000000" w:themeColor="text1"/>
                <w:sz w:val="22"/>
                <w:szCs w:val="22"/>
                <w:lang w:eastAsia="en-IN"/>
              </w:rPr>
            </w:pPr>
            <w:r w:rsidRPr="000554A7">
              <w:rPr>
                <w:rFonts w:ascii="Book Antiqua" w:eastAsia="Times New Roman" w:hAnsi="Book Antiqua" w:cstheme="majorHAnsi"/>
                <w:color w:val="000000" w:themeColor="text1"/>
                <w:sz w:val="22"/>
                <w:szCs w:val="22"/>
                <w:lang w:eastAsia="en-IN"/>
              </w:rPr>
              <w:t>Completion Status</w:t>
            </w:r>
          </w:p>
        </w:tc>
      </w:tr>
      <w:tr w:rsidR="00F61CB9" w:rsidRPr="000554A7" w:rsidTr="00F231DE">
        <w:trPr>
          <w:trHeight w:val="307"/>
        </w:trPr>
        <w:tc>
          <w:tcPr>
            <w:tcW w:w="773" w:type="dxa"/>
            <w:shd w:val="clear" w:color="auto" w:fill="auto"/>
            <w:noWrap/>
            <w:vAlign w:val="bottom"/>
            <w:hideMark/>
          </w:tcPr>
          <w:p w:rsidR="0048613E" w:rsidRPr="000554A7" w:rsidRDefault="0048613E" w:rsidP="00F231DE">
            <w:pPr>
              <w:spacing w:after="0" w:line="240" w:lineRule="auto"/>
              <w:rPr>
                <w:rFonts w:ascii="Book Antiqua" w:eastAsia="Times New Roman" w:hAnsi="Book Antiqua" w:cstheme="majorHAnsi"/>
                <w:b/>
                <w:bCs/>
                <w:color w:val="000000" w:themeColor="text1"/>
                <w:sz w:val="22"/>
                <w:szCs w:val="22"/>
                <w:u w:val="single"/>
                <w:lang w:eastAsia="en-IN"/>
              </w:rPr>
            </w:pPr>
          </w:p>
        </w:tc>
        <w:tc>
          <w:tcPr>
            <w:tcW w:w="7351" w:type="dxa"/>
            <w:shd w:val="clear" w:color="auto" w:fill="auto"/>
            <w:vAlign w:val="bottom"/>
            <w:hideMark/>
          </w:tcPr>
          <w:p w:rsidR="0048613E" w:rsidRPr="000554A7" w:rsidRDefault="0048613E" w:rsidP="00F231DE">
            <w:pPr>
              <w:spacing w:after="0" w:line="240" w:lineRule="auto"/>
              <w:rPr>
                <w:rFonts w:ascii="Book Antiqua" w:eastAsia="Times New Roman" w:hAnsi="Book Antiqua" w:cstheme="majorHAnsi"/>
                <w:color w:val="000000" w:themeColor="text1"/>
                <w:sz w:val="22"/>
                <w:szCs w:val="22"/>
                <w:lang w:eastAsia="en-IN"/>
              </w:rPr>
            </w:pPr>
            <w:r w:rsidRPr="000554A7">
              <w:rPr>
                <w:rFonts w:ascii="Book Antiqua" w:eastAsia="Times New Roman" w:hAnsi="Book Antiqua" w:cstheme="majorHAnsi"/>
                <w:color w:val="000000" w:themeColor="text1"/>
                <w:sz w:val="22"/>
                <w:szCs w:val="22"/>
                <w:lang w:eastAsia="en-IN"/>
              </w:rPr>
              <w:t> </w:t>
            </w:r>
            <w:r w:rsidRPr="000554A7">
              <w:rPr>
                <w:rFonts w:ascii="Book Antiqua" w:eastAsia="Times New Roman" w:hAnsi="Book Antiqua" w:cstheme="majorHAnsi"/>
                <w:b/>
                <w:bCs/>
                <w:color w:val="000000" w:themeColor="text1"/>
                <w:sz w:val="22"/>
                <w:szCs w:val="22"/>
                <w:u w:val="single"/>
                <w:lang w:eastAsia="en-IN"/>
              </w:rPr>
              <w:t>CERTIFICATES</w:t>
            </w:r>
          </w:p>
        </w:tc>
        <w:tc>
          <w:tcPr>
            <w:tcW w:w="527" w:type="dxa"/>
            <w:shd w:val="clear" w:color="auto" w:fill="auto"/>
            <w:noWrap/>
            <w:vAlign w:val="bottom"/>
            <w:hideMark/>
          </w:tcPr>
          <w:p w:rsidR="0048613E" w:rsidRPr="000554A7" w:rsidRDefault="0048613E" w:rsidP="00F231DE">
            <w:pPr>
              <w:spacing w:after="0" w:line="240" w:lineRule="auto"/>
              <w:rPr>
                <w:rFonts w:ascii="Book Antiqua" w:eastAsia="Times New Roman" w:hAnsi="Book Antiqua" w:cstheme="majorHAnsi"/>
                <w:color w:val="000000" w:themeColor="text1"/>
                <w:sz w:val="22"/>
                <w:szCs w:val="22"/>
                <w:lang w:eastAsia="en-IN"/>
              </w:rPr>
            </w:pPr>
            <w:r w:rsidRPr="000554A7">
              <w:rPr>
                <w:rFonts w:ascii="Book Antiqua" w:eastAsia="Times New Roman" w:hAnsi="Book Antiqua" w:cstheme="majorHAnsi"/>
                <w:color w:val="000000" w:themeColor="text1"/>
                <w:sz w:val="22"/>
                <w:szCs w:val="22"/>
                <w:lang w:eastAsia="en-IN"/>
              </w:rPr>
              <w:t> </w:t>
            </w:r>
          </w:p>
        </w:tc>
        <w:tc>
          <w:tcPr>
            <w:tcW w:w="779" w:type="dxa"/>
            <w:shd w:val="clear" w:color="auto" w:fill="auto"/>
            <w:noWrap/>
            <w:vAlign w:val="bottom"/>
            <w:hideMark/>
          </w:tcPr>
          <w:p w:rsidR="0048613E" w:rsidRPr="000554A7" w:rsidRDefault="0048613E" w:rsidP="00F231DE">
            <w:pPr>
              <w:spacing w:after="0" w:line="240" w:lineRule="auto"/>
              <w:rPr>
                <w:rFonts w:ascii="Book Antiqua" w:eastAsia="Times New Roman" w:hAnsi="Book Antiqua" w:cstheme="majorHAnsi"/>
                <w:color w:val="000000" w:themeColor="text1"/>
                <w:sz w:val="22"/>
                <w:szCs w:val="22"/>
                <w:lang w:eastAsia="en-IN"/>
              </w:rPr>
            </w:pPr>
            <w:r w:rsidRPr="000554A7">
              <w:rPr>
                <w:rFonts w:ascii="Book Antiqua" w:eastAsia="Times New Roman" w:hAnsi="Book Antiqua" w:cstheme="majorHAnsi"/>
                <w:color w:val="000000" w:themeColor="text1"/>
                <w:sz w:val="22"/>
                <w:szCs w:val="22"/>
                <w:lang w:eastAsia="en-IN"/>
              </w:rPr>
              <w:t> </w:t>
            </w:r>
          </w:p>
        </w:tc>
      </w:tr>
      <w:tr w:rsidR="00F61CB9" w:rsidRPr="000554A7" w:rsidTr="00F231DE">
        <w:trPr>
          <w:trHeight w:val="291"/>
        </w:trPr>
        <w:tc>
          <w:tcPr>
            <w:tcW w:w="773" w:type="dxa"/>
            <w:shd w:val="clear" w:color="auto" w:fill="auto"/>
            <w:noWrap/>
            <w:vAlign w:val="bottom"/>
            <w:hideMark/>
          </w:tcPr>
          <w:p w:rsidR="0048613E" w:rsidRPr="000554A7" w:rsidRDefault="0048613E" w:rsidP="00F231DE">
            <w:pPr>
              <w:spacing w:after="0" w:line="240" w:lineRule="auto"/>
              <w:jc w:val="center"/>
              <w:rPr>
                <w:rFonts w:ascii="Book Antiqua" w:eastAsia="Times New Roman" w:hAnsi="Book Antiqua" w:cstheme="majorHAnsi"/>
                <w:color w:val="000000" w:themeColor="text1"/>
                <w:sz w:val="22"/>
                <w:szCs w:val="22"/>
                <w:lang w:eastAsia="en-IN"/>
              </w:rPr>
            </w:pPr>
            <w:r w:rsidRPr="000554A7">
              <w:rPr>
                <w:rFonts w:ascii="Book Antiqua" w:eastAsia="Times New Roman" w:hAnsi="Book Antiqua" w:cstheme="majorHAnsi"/>
                <w:color w:val="000000" w:themeColor="text1"/>
                <w:sz w:val="22"/>
                <w:szCs w:val="22"/>
                <w:lang w:eastAsia="en-IN"/>
              </w:rPr>
              <w:t>26</w:t>
            </w:r>
          </w:p>
        </w:tc>
        <w:tc>
          <w:tcPr>
            <w:tcW w:w="7351" w:type="dxa"/>
            <w:shd w:val="clear" w:color="auto" w:fill="auto"/>
            <w:vAlign w:val="bottom"/>
            <w:hideMark/>
          </w:tcPr>
          <w:p w:rsidR="0048613E" w:rsidRPr="000554A7" w:rsidRDefault="0048613E" w:rsidP="00F231DE">
            <w:pPr>
              <w:spacing w:after="0" w:line="240" w:lineRule="auto"/>
              <w:rPr>
                <w:rFonts w:ascii="Book Antiqua" w:eastAsia="Times New Roman" w:hAnsi="Book Antiqua" w:cstheme="majorHAnsi"/>
                <w:color w:val="000000" w:themeColor="text1"/>
                <w:sz w:val="22"/>
                <w:szCs w:val="22"/>
                <w:lang w:eastAsia="en-IN"/>
              </w:rPr>
            </w:pPr>
            <w:r w:rsidRPr="000554A7">
              <w:rPr>
                <w:rFonts w:ascii="Book Antiqua" w:eastAsia="Times New Roman" w:hAnsi="Book Antiqua" w:cstheme="majorHAnsi"/>
                <w:color w:val="000000" w:themeColor="text1"/>
                <w:sz w:val="22"/>
                <w:szCs w:val="22"/>
                <w:lang w:eastAsia="en-IN"/>
              </w:rPr>
              <w:t>Branch Audit Report</w:t>
            </w:r>
          </w:p>
        </w:tc>
        <w:tc>
          <w:tcPr>
            <w:tcW w:w="527" w:type="dxa"/>
            <w:shd w:val="clear" w:color="auto" w:fill="auto"/>
            <w:noWrap/>
            <w:vAlign w:val="bottom"/>
            <w:hideMark/>
          </w:tcPr>
          <w:p w:rsidR="0048613E" w:rsidRPr="000554A7" w:rsidRDefault="0048613E" w:rsidP="00F231DE">
            <w:pPr>
              <w:spacing w:after="0" w:line="240" w:lineRule="auto"/>
              <w:rPr>
                <w:rFonts w:ascii="Book Antiqua" w:eastAsia="Times New Roman" w:hAnsi="Book Antiqua" w:cstheme="majorHAnsi"/>
                <w:color w:val="000000" w:themeColor="text1"/>
                <w:sz w:val="22"/>
                <w:szCs w:val="22"/>
                <w:lang w:eastAsia="en-IN"/>
              </w:rPr>
            </w:pPr>
            <w:r w:rsidRPr="000554A7">
              <w:rPr>
                <w:rFonts w:ascii="Book Antiqua" w:eastAsia="Times New Roman" w:hAnsi="Book Antiqua" w:cstheme="majorHAnsi"/>
                <w:color w:val="000000" w:themeColor="text1"/>
                <w:sz w:val="22"/>
                <w:szCs w:val="22"/>
                <w:lang w:eastAsia="en-IN"/>
              </w:rPr>
              <w:t> </w:t>
            </w:r>
          </w:p>
        </w:tc>
        <w:tc>
          <w:tcPr>
            <w:tcW w:w="779" w:type="dxa"/>
            <w:shd w:val="clear" w:color="auto" w:fill="auto"/>
            <w:noWrap/>
            <w:vAlign w:val="bottom"/>
            <w:hideMark/>
          </w:tcPr>
          <w:p w:rsidR="0048613E" w:rsidRPr="000554A7" w:rsidRDefault="0048613E" w:rsidP="00F231DE">
            <w:pPr>
              <w:spacing w:after="0" w:line="240" w:lineRule="auto"/>
              <w:rPr>
                <w:rFonts w:ascii="Book Antiqua" w:eastAsia="Times New Roman" w:hAnsi="Book Antiqua" w:cstheme="majorHAnsi"/>
                <w:color w:val="000000" w:themeColor="text1"/>
                <w:sz w:val="22"/>
                <w:szCs w:val="22"/>
                <w:lang w:eastAsia="en-IN"/>
              </w:rPr>
            </w:pPr>
            <w:r w:rsidRPr="000554A7">
              <w:rPr>
                <w:rFonts w:ascii="Book Antiqua" w:eastAsia="Times New Roman" w:hAnsi="Book Antiqua" w:cstheme="majorHAnsi"/>
                <w:color w:val="000000" w:themeColor="text1"/>
                <w:sz w:val="22"/>
                <w:szCs w:val="22"/>
                <w:lang w:eastAsia="en-IN"/>
              </w:rPr>
              <w:t> </w:t>
            </w:r>
          </w:p>
        </w:tc>
      </w:tr>
      <w:tr w:rsidR="00F61CB9" w:rsidRPr="000554A7" w:rsidTr="00F231DE">
        <w:trPr>
          <w:trHeight w:val="291"/>
        </w:trPr>
        <w:tc>
          <w:tcPr>
            <w:tcW w:w="773" w:type="dxa"/>
            <w:shd w:val="clear" w:color="auto" w:fill="auto"/>
            <w:noWrap/>
            <w:vAlign w:val="bottom"/>
            <w:hideMark/>
          </w:tcPr>
          <w:p w:rsidR="0048613E" w:rsidRPr="000554A7" w:rsidRDefault="0048613E" w:rsidP="00F231DE">
            <w:pPr>
              <w:spacing w:after="0" w:line="240" w:lineRule="auto"/>
              <w:jc w:val="center"/>
              <w:rPr>
                <w:rFonts w:ascii="Book Antiqua" w:eastAsia="Times New Roman" w:hAnsi="Book Antiqua" w:cstheme="majorHAnsi"/>
                <w:color w:val="000000" w:themeColor="text1"/>
                <w:sz w:val="22"/>
                <w:szCs w:val="22"/>
                <w:lang w:eastAsia="en-IN"/>
              </w:rPr>
            </w:pPr>
            <w:r w:rsidRPr="000554A7">
              <w:rPr>
                <w:rFonts w:ascii="Book Antiqua" w:eastAsia="Times New Roman" w:hAnsi="Book Antiqua" w:cstheme="majorHAnsi"/>
                <w:color w:val="000000" w:themeColor="text1"/>
                <w:sz w:val="22"/>
                <w:szCs w:val="22"/>
                <w:lang w:eastAsia="en-IN"/>
              </w:rPr>
              <w:t>27</w:t>
            </w:r>
          </w:p>
        </w:tc>
        <w:tc>
          <w:tcPr>
            <w:tcW w:w="7351" w:type="dxa"/>
            <w:shd w:val="clear" w:color="auto" w:fill="auto"/>
            <w:vAlign w:val="bottom"/>
            <w:hideMark/>
          </w:tcPr>
          <w:p w:rsidR="0048613E" w:rsidRPr="000554A7" w:rsidRDefault="0048613E" w:rsidP="00F231DE">
            <w:pPr>
              <w:spacing w:after="0" w:line="240" w:lineRule="auto"/>
              <w:rPr>
                <w:rFonts w:ascii="Book Antiqua" w:eastAsia="Times New Roman" w:hAnsi="Book Antiqua" w:cstheme="majorHAnsi"/>
                <w:color w:val="000000" w:themeColor="text1"/>
                <w:sz w:val="22"/>
                <w:szCs w:val="22"/>
                <w:lang w:eastAsia="en-IN"/>
              </w:rPr>
            </w:pPr>
            <w:r w:rsidRPr="000554A7">
              <w:rPr>
                <w:rFonts w:ascii="Book Antiqua" w:eastAsia="Times New Roman" w:hAnsi="Book Antiqua" w:cstheme="majorHAnsi"/>
                <w:color w:val="000000" w:themeColor="text1"/>
                <w:sz w:val="22"/>
                <w:szCs w:val="22"/>
                <w:lang w:eastAsia="en-IN"/>
              </w:rPr>
              <w:t>Annexure A to E ( Memorandum of Changes )</w:t>
            </w:r>
            <w:r w:rsidR="00047F90" w:rsidRPr="000554A7">
              <w:rPr>
                <w:rFonts w:ascii="Book Antiqua" w:eastAsia="Times New Roman" w:hAnsi="Book Antiqua" w:cstheme="majorHAnsi"/>
                <w:color w:val="000000" w:themeColor="text1"/>
                <w:sz w:val="22"/>
                <w:szCs w:val="22"/>
                <w:lang w:eastAsia="en-IN"/>
              </w:rPr>
              <w:t xml:space="preserve"> forming part of the Audit report </w:t>
            </w:r>
          </w:p>
        </w:tc>
        <w:tc>
          <w:tcPr>
            <w:tcW w:w="527" w:type="dxa"/>
            <w:shd w:val="clear" w:color="auto" w:fill="auto"/>
            <w:noWrap/>
            <w:vAlign w:val="bottom"/>
            <w:hideMark/>
          </w:tcPr>
          <w:p w:rsidR="0048613E" w:rsidRPr="000554A7" w:rsidRDefault="0048613E" w:rsidP="00F231DE">
            <w:pPr>
              <w:spacing w:after="0" w:line="240" w:lineRule="auto"/>
              <w:rPr>
                <w:rFonts w:ascii="Book Antiqua" w:eastAsia="Times New Roman" w:hAnsi="Book Antiqua" w:cstheme="majorHAnsi"/>
                <w:color w:val="000000" w:themeColor="text1"/>
                <w:sz w:val="22"/>
                <w:szCs w:val="22"/>
                <w:lang w:eastAsia="en-IN"/>
              </w:rPr>
            </w:pPr>
            <w:r w:rsidRPr="000554A7">
              <w:rPr>
                <w:rFonts w:ascii="Book Antiqua" w:eastAsia="Times New Roman" w:hAnsi="Book Antiqua" w:cstheme="majorHAnsi"/>
                <w:color w:val="000000" w:themeColor="text1"/>
                <w:sz w:val="22"/>
                <w:szCs w:val="22"/>
                <w:lang w:eastAsia="en-IN"/>
              </w:rPr>
              <w:t> </w:t>
            </w:r>
          </w:p>
        </w:tc>
        <w:tc>
          <w:tcPr>
            <w:tcW w:w="779" w:type="dxa"/>
            <w:shd w:val="clear" w:color="auto" w:fill="auto"/>
            <w:noWrap/>
            <w:vAlign w:val="bottom"/>
            <w:hideMark/>
          </w:tcPr>
          <w:p w:rsidR="0048613E" w:rsidRPr="000554A7" w:rsidRDefault="0048613E" w:rsidP="00F231DE">
            <w:pPr>
              <w:spacing w:after="0" w:line="240" w:lineRule="auto"/>
              <w:rPr>
                <w:rFonts w:ascii="Book Antiqua" w:eastAsia="Times New Roman" w:hAnsi="Book Antiqua" w:cstheme="majorHAnsi"/>
                <w:color w:val="000000" w:themeColor="text1"/>
                <w:sz w:val="22"/>
                <w:szCs w:val="22"/>
                <w:lang w:eastAsia="en-IN"/>
              </w:rPr>
            </w:pPr>
            <w:r w:rsidRPr="000554A7">
              <w:rPr>
                <w:rFonts w:ascii="Book Antiqua" w:eastAsia="Times New Roman" w:hAnsi="Book Antiqua" w:cstheme="majorHAnsi"/>
                <w:color w:val="000000" w:themeColor="text1"/>
                <w:sz w:val="22"/>
                <w:szCs w:val="22"/>
                <w:lang w:eastAsia="en-IN"/>
              </w:rPr>
              <w:t> </w:t>
            </w:r>
          </w:p>
        </w:tc>
      </w:tr>
      <w:tr w:rsidR="00F61CB9" w:rsidRPr="000554A7" w:rsidTr="00F231DE">
        <w:trPr>
          <w:trHeight w:val="291"/>
        </w:trPr>
        <w:tc>
          <w:tcPr>
            <w:tcW w:w="773" w:type="dxa"/>
            <w:shd w:val="clear" w:color="auto" w:fill="auto"/>
            <w:noWrap/>
            <w:vAlign w:val="bottom"/>
            <w:hideMark/>
          </w:tcPr>
          <w:p w:rsidR="0048613E" w:rsidRPr="000554A7" w:rsidRDefault="0048613E" w:rsidP="00F231DE">
            <w:pPr>
              <w:spacing w:after="0" w:line="240" w:lineRule="auto"/>
              <w:jc w:val="center"/>
              <w:rPr>
                <w:rFonts w:ascii="Book Antiqua" w:eastAsia="Times New Roman" w:hAnsi="Book Antiqua" w:cstheme="majorHAnsi"/>
                <w:color w:val="000000" w:themeColor="text1"/>
                <w:sz w:val="22"/>
                <w:szCs w:val="22"/>
                <w:lang w:eastAsia="en-IN"/>
              </w:rPr>
            </w:pPr>
            <w:r w:rsidRPr="000554A7">
              <w:rPr>
                <w:rFonts w:ascii="Book Antiqua" w:eastAsia="Times New Roman" w:hAnsi="Book Antiqua" w:cstheme="majorHAnsi"/>
                <w:color w:val="000000" w:themeColor="text1"/>
                <w:sz w:val="22"/>
                <w:szCs w:val="22"/>
                <w:lang w:eastAsia="en-IN"/>
              </w:rPr>
              <w:t>28</w:t>
            </w:r>
          </w:p>
        </w:tc>
        <w:tc>
          <w:tcPr>
            <w:tcW w:w="7351" w:type="dxa"/>
            <w:shd w:val="clear" w:color="auto" w:fill="auto"/>
            <w:vAlign w:val="bottom"/>
            <w:hideMark/>
          </w:tcPr>
          <w:p w:rsidR="0048613E" w:rsidRPr="000554A7" w:rsidRDefault="0048613E" w:rsidP="00F231DE">
            <w:pPr>
              <w:spacing w:after="0" w:line="240" w:lineRule="auto"/>
              <w:rPr>
                <w:rFonts w:ascii="Book Antiqua" w:eastAsia="Times New Roman" w:hAnsi="Book Antiqua" w:cstheme="majorHAnsi"/>
                <w:color w:val="000000" w:themeColor="text1"/>
                <w:sz w:val="22"/>
                <w:szCs w:val="22"/>
                <w:lang w:eastAsia="en-IN"/>
              </w:rPr>
            </w:pPr>
            <w:r w:rsidRPr="000554A7">
              <w:rPr>
                <w:rFonts w:ascii="Book Antiqua" w:eastAsia="Times New Roman" w:hAnsi="Book Antiqua" w:cstheme="majorHAnsi"/>
                <w:color w:val="000000" w:themeColor="text1"/>
                <w:sz w:val="22"/>
                <w:szCs w:val="22"/>
                <w:lang w:eastAsia="en-IN"/>
              </w:rPr>
              <w:t>Questionnaire in addition to Branch Audit report</w:t>
            </w:r>
          </w:p>
        </w:tc>
        <w:tc>
          <w:tcPr>
            <w:tcW w:w="527" w:type="dxa"/>
            <w:shd w:val="clear" w:color="auto" w:fill="auto"/>
            <w:noWrap/>
            <w:vAlign w:val="bottom"/>
            <w:hideMark/>
          </w:tcPr>
          <w:p w:rsidR="0048613E" w:rsidRPr="000554A7" w:rsidRDefault="0048613E" w:rsidP="00F231DE">
            <w:pPr>
              <w:spacing w:after="0" w:line="240" w:lineRule="auto"/>
              <w:rPr>
                <w:rFonts w:ascii="Book Antiqua" w:eastAsia="Times New Roman" w:hAnsi="Book Antiqua" w:cstheme="majorHAnsi"/>
                <w:color w:val="000000" w:themeColor="text1"/>
                <w:sz w:val="22"/>
                <w:szCs w:val="22"/>
                <w:lang w:eastAsia="en-IN"/>
              </w:rPr>
            </w:pPr>
            <w:r w:rsidRPr="000554A7">
              <w:rPr>
                <w:rFonts w:ascii="Book Antiqua" w:eastAsia="Times New Roman" w:hAnsi="Book Antiqua" w:cstheme="majorHAnsi"/>
                <w:color w:val="000000" w:themeColor="text1"/>
                <w:sz w:val="22"/>
                <w:szCs w:val="22"/>
                <w:lang w:eastAsia="en-IN"/>
              </w:rPr>
              <w:t> </w:t>
            </w:r>
          </w:p>
        </w:tc>
        <w:tc>
          <w:tcPr>
            <w:tcW w:w="779" w:type="dxa"/>
            <w:shd w:val="clear" w:color="auto" w:fill="auto"/>
            <w:noWrap/>
            <w:vAlign w:val="bottom"/>
            <w:hideMark/>
          </w:tcPr>
          <w:p w:rsidR="0048613E" w:rsidRPr="000554A7" w:rsidRDefault="0048613E" w:rsidP="00F231DE">
            <w:pPr>
              <w:spacing w:after="0" w:line="240" w:lineRule="auto"/>
              <w:rPr>
                <w:rFonts w:ascii="Book Antiqua" w:eastAsia="Times New Roman" w:hAnsi="Book Antiqua" w:cstheme="majorHAnsi"/>
                <w:color w:val="000000" w:themeColor="text1"/>
                <w:sz w:val="22"/>
                <w:szCs w:val="22"/>
                <w:lang w:eastAsia="en-IN"/>
              </w:rPr>
            </w:pPr>
            <w:r w:rsidRPr="000554A7">
              <w:rPr>
                <w:rFonts w:ascii="Book Antiqua" w:eastAsia="Times New Roman" w:hAnsi="Book Antiqua" w:cstheme="majorHAnsi"/>
                <w:color w:val="000000" w:themeColor="text1"/>
                <w:sz w:val="22"/>
                <w:szCs w:val="22"/>
                <w:lang w:eastAsia="en-IN"/>
              </w:rPr>
              <w:t> </w:t>
            </w:r>
          </w:p>
        </w:tc>
      </w:tr>
      <w:tr w:rsidR="00F61CB9" w:rsidRPr="000554A7" w:rsidTr="00F231DE">
        <w:trPr>
          <w:trHeight w:val="291"/>
        </w:trPr>
        <w:tc>
          <w:tcPr>
            <w:tcW w:w="773" w:type="dxa"/>
            <w:shd w:val="clear" w:color="auto" w:fill="auto"/>
            <w:noWrap/>
            <w:vAlign w:val="bottom"/>
            <w:hideMark/>
          </w:tcPr>
          <w:p w:rsidR="0048613E" w:rsidRPr="000554A7" w:rsidRDefault="0048613E" w:rsidP="00F231DE">
            <w:pPr>
              <w:spacing w:after="0" w:line="240" w:lineRule="auto"/>
              <w:jc w:val="center"/>
              <w:rPr>
                <w:rFonts w:ascii="Book Antiqua" w:eastAsia="Times New Roman" w:hAnsi="Book Antiqua" w:cstheme="majorHAnsi"/>
                <w:color w:val="000000" w:themeColor="text1"/>
                <w:sz w:val="22"/>
                <w:szCs w:val="22"/>
                <w:lang w:eastAsia="en-IN"/>
              </w:rPr>
            </w:pPr>
            <w:r w:rsidRPr="000554A7">
              <w:rPr>
                <w:rFonts w:ascii="Book Antiqua" w:eastAsia="Times New Roman" w:hAnsi="Book Antiqua" w:cstheme="majorHAnsi"/>
                <w:color w:val="000000" w:themeColor="text1"/>
                <w:sz w:val="22"/>
                <w:szCs w:val="22"/>
                <w:lang w:eastAsia="en-IN"/>
              </w:rPr>
              <w:t>29</w:t>
            </w:r>
          </w:p>
        </w:tc>
        <w:tc>
          <w:tcPr>
            <w:tcW w:w="7351" w:type="dxa"/>
            <w:shd w:val="clear" w:color="auto" w:fill="auto"/>
            <w:vAlign w:val="bottom"/>
            <w:hideMark/>
          </w:tcPr>
          <w:p w:rsidR="0048613E" w:rsidRPr="000554A7" w:rsidRDefault="0048613E" w:rsidP="00F231DE">
            <w:pPr>
              <w:spacing w:after="0" w:line="240" w:lineRule="auto"/>
              <w:rPr>
                <w:rFonts w:ascii="Book Antiqua" w:eastAsia="Times New Roman" w:hAnsi="Book Antiqua" w:cstheme="majorHAnsi"/>
                <w:color w:val="000000" w:themeColor="text1"/>
                <w:sz w:val="22"/>
                <w:szCs w:val="22"/>
                <w:lang w:eastAsia="en-IN"/>
              </w:rPr>
            </w:pPr>
            <w:r w:rsidRPr="000554A7">
              <w:rPr>
                <w:rFonts w:ascii="Book Antiqua" w:eastAsia="Times New Roman" w:hAnsi="Book Antiqua" w:cstheme="majorHAnsi"/>
                <w:color w:val="000000" w:themeColor="text1"/>
                <w:sz w:val="22"/>
                <w:szCs w:val="22"/>
                <w:lang w:eastAsia="en-IN"/>
              </w:rPr>
              <w:t>Special Deposit Scheme 1975</w:t>
            </w:r>
          </w:p>
        </w:tc>
        <w:tc>
          <w:tcPr>
            <w:tcW w:w="527" w:type="dxa"/>
            <w:shd w:val="clear" w:color="auto" w:fill="auto"/>
            <w:noWrap/>
            <w:vAlign w:val="bottom"/>
            <w:hideMark/>
          </w:tcPr>
          <w:p w:rsidR="0048613E" w:rsidRPr="000554A7" w:rsidRDefault="0048613E" w:rsidP="00F231DE">
            <w:pPr>
              <w:spacing w:after="0" w:line="240" w:lineRule="auto"/>
              <w:rPr>
                <w:rFonts w:ascii="Book Antiqua" w:eastAsia="Times New Roman" w:hAnsi="Book Antiqua" w:cstheme="majorHAnsi"/>
                <w:color w:val="000000" w:themeColor="text1"/>
                <w:sz w:val="22"/>
                <w:szCs w:val="22"/>
                <w:lang w:eastAsia="en-IN"/>
              </w:rPr>
            </w:pPr>
            <w:r w:rsidRPr="000554A7">
              <w:rPr>
                <w:rFonts w:ascii="Book Antiqua" w:eastAsia="Times New Roman" w:hAnsi="Book Antiqua" w:cstheme="majorHAnsi"/>
                <w:color w:val="000000" w:themeColor="text1"/>
                <w:sz w:val="22"/>
                <w:szCs w:val="22"/>
                <w:lang w:eastAsia="en-IN"/>
              </w:rPr>
              <w:t> </w:t>
            </w:r>
          </w:p>
        </w:tc>
        <w:tc>
          <w:tcPr>
            <w:tcW w:w="779" w:type="dxa"/>
            <w:shd w:val="clear" w:color="auto" w:fill="auto"/>
            <w:noWrap/>
            <w:vAlign w:val="bottom"/>
            <w:hideMark/>
          </w:tcPr>
          <w:p w:rsidR="0048613E" w:rsidRPr="000554A7" w:rsidRDefault="0048613E" w:rsidP="00F231DE">
            <w:pPr>
              <w:spacing w:after="0" w:line="240" w:lineRule="auto"/>
              <w:rPr>
                <w:rFonts w:ascii="Book Antiqua" w:eastAsia="Times New Roman" w:hAnsi="Book Antiqua" w:cstheme="majorHAnsi"/>
                <w:color w:val="000000" w:themeColor="text1"/>
                <w:sz w:val="22"/>
                <w:szCs w:val="22"/>
                <w:lang w:eastAsia="en-IN"/>
              </w:rPr>
            </w:pPr>
            <w:r w:rsidRPr="000554A7">
              <w:rPr>
                <w:rFonts w:ascii="Book Antiqua" w:eastAsia="Times New Roman" w:hAnsi="Book Antiqua" w:cstheme="majorHAnsi"/>
                <w:color w:val="000000" w:themeColor="text1"/>
                <w:sz w:val="22"/>
                <w:szCs w:val="22"/>
                <w:lang w:eastAsia="en-IN"/>
              </w:rPr>
              <w:t> </w:t>
            </w:r>
          </w:p>
        </w:tc>
      </w:tr>
      <w:tr w:rsidR="00F61CB9" w:rsidRPr="000554A7" w:rsidTr="00F231DE">
        <w:trPr>
          <w:trHeight w:val="291"/>
        </w:trPr>
        <w:tc>
          <w:tcPr>
            <w:tcW w:w="773" w:type="dxa"/>
            <w:shd w:val="clear" w:color="auto" w:fill="auto"/>
            <w:noWrap/>
            <w:vAlign w:val="bottom"/>
            <w:hideMark/>
          </w:tcPr>
          <w:p w:rsidR="0048613E" w:rsidRPr="000554A7" w:rsidRDefault="0048613E" w:rsidP="00F231DE">
            <w:pPr>
              <w:spacing w:after="0" w:line="240" w:lineRule="auto"/>
              <w:jc w:val="center"/>
              <w:rPr>
                <w:rFonts w:ascii="Book Antiqua" w:eastAsia="Times New Roman" w:hAnsi="Book Antiqua" w:cstheme="majorHAnsi"/>
                <w:color w:val="000000" w:themeColor="text1"/>
                <w:sz w:val="22"/>
                <w:szCs w:val="22"/>
                <w:lang w:eastAsia="en-IN"/>
              </w:rPr>
            </w:pPr>
            <w:r w:rsidRPr="000554A7">
              <w:rPr>
                <w:rFonts w:ascii="Book Antiqua" w:eastAsia="Times New Roman" w:hAnsi="Book Antiqua" w:cstheme="majorHAnsi"/>
                <w:color w:val="000000" w:themeColor="text1"/>
                <w:sz w:val="22"/>
                <w:szCs w:val="22"/>
                <w:lang w:eastAsia="en-IN"/>
              </w:rPr>
              <w:t>30</w:t>
            </w:r>
          </w:p>
        </w:tc>
        <w:tc>
          <w:tcPr>
            <w:tcW w:w="7351" w:type="dxa"/>
            <w:shd w:val="clear" w:color="auto" w:fill="auto"/>
            <w:vAlign w:val="bottom"/>
            <w:hideMark/>
          </w:tcPr>
          <w:p w:rsidR="0048613E" w:rsidRPr="000554A7" w:rsidRDefault="0048613E" w:rsidP="00F231DE">
            <w:pPr>
              <w:spacing w:after="0" w:line="240" w:lineRule="auto"/>
              <w:rPr>
                <w:rFonts w:ascii="Book Antiqua" w:eastAsia="Times New Roman" w:hAnsi="Book Antiqua" w:cstheme="majorHAnsi"/>
                <w:color w:val="000000" w:themeColor="text1"/>
                <w:sz w:val="22"/>
                <w:szCs w:val="22"/>
                <w:lang w:eastAsia="en-IN"/>
              </w:rPr>
            </w:pPr>
            <w:r w:rsidRPr="000554A7">
              <w:rPr>
                <w:rFonts w:ascii="Book Antiqua" w:eastAsia="Times New Roman" w:hAnsi="Book Antiqua" w:cstheme="majorHAnsi"/>
                <w:color w:val="000000" w:themeColor="text1"/>
                <w:sz w:val="22"/>
                <w:szCs w:val="22"/>
                <w:lang w:eastAsia="en-IN"/>
              </w:rPr>
              <w:t>Compulsory Deposit scheme 1974</w:t>
            </w:r>
          </w:p>
        </w:tc>
        <w:tc>
          <w:tcPr>
            <w:tcW w:w="527" w:type="dxa"/>
            <w:shd w:val="clear" w:color="auto" w:fill="auto"/>
            <w:noWrap/>
            <w:vAlign w:val="bottom"/>
            <w:hideMark/>
          </w:tcPr>
          <w:p w:rsidR="0048613E" w:rsidRPr="000554A7" w:rsidRDefault="0048613E" w:rsidP="00F231DE">
            <w:pPr>
              <w:spacing w:after="0" w:line="240" w:lineRule="auto"/>
              <w:rPr>
                <w:rFonts w:ascii="Book Antiqua" w:eastAsia="Times New Roman" w:hAnsi="Book Antiqua" w:cstheme="majorHAnsi"/>
                <w:color w:val="000000" w:themeColor="text1"/>
                <w:sz w:val="22"/>
                <w:szCs w:val="22"/>
                <w:lang w:eastAsia="en-IN"/>
              </w:rPr>
            </w:pPr>
            <w:r w:rsidRPr="000554A7">
              <w:rPr>
                <w:rFonts w:ascii="Book Antiqua" w:eastAsia="Times New Roman" w:hAnsi="Book Antiqua" w:cstheme="majorHAnsi"/>
                <w:color w:val="000000" w:themeColor="text1"/>
                <w:sz w:val="22"/>
                <w:szCs w:val="22"/>
                <w:lang w:eastAsia="en-IN"/>
              </w:rPr>
              <w:t> </w:t>
            </w:r>
          </w:p>
        </w:tc>
        <w:tc>
          <w:tcPr>
            <w:tcW w:w="779" w:type="dxa"/>
            <w:shd w:val="clear" w:color="auto" w:fill="auto"/>
            <w:noWrap/>
            <w:vAlign w:val="bottom"/>
            <w:hideMark/>
          </w:tcPr>
          <w:p w:rsidR="0048613E" w:rsidRPr="000554A7" w:rsidRDefault="0048613E" w:rsidP="00F231DE">
            <w:pPr>
              <w:spacing w:after="0" w:line="240" w:lineRule="auto"/>
              <w:rPr>
                <w:rFonts w:ascii="Book Antiqua" w:eastAsia="Times New Roman" w:hAnsi="Book Antiqua" w:cstheme="majorHAnsi"/>
                <w:color w:val="000000" w:themeColor="text1"/>
                <w:sz w:val="22"/>
                <w:szCs w:val="22"/>
                <w:lang w:eastAsia="en-IN"/>
              </w:rPr>
            </w:pPr>
            <w:r w:rsidRPr="000554A7">
              <w:rPr>
                <w:rFonts w:ascii="Book Antiqua" w:eastAsia="Times New Roman" w:hAnsi="Book Antiqua" w:cstheme="majorHAnsi"/>
                <w:color w:val="000000" w:themeColor="text1"/>
                <w:sz w:val="22"/>
                <w:szCs w:val="22"/>
                <w:lang w:eastAsia="en-IN"/>
              </w:rPr>
              <w:t> </w:t>
            </w:r>
          </w:p>
        </w:tc>
      </w:tr>
      <w:tr w:rsidR="00F61CB9" w:rsidRPr="000554A7" w:rsidTr="00F231DE">
        <w:trPr>
          <w:trHeight w:val="291"/>
        </w:trPr>
        <w:tc>
          <w:tcPr>
            <w:tcW w:w="773" w:type="dxa"/>
            <w:shd w:val="clear" w:color="auto" w:fill="auto"/>
            <w:noWrap/>
            <w:vAlign w:val="bottom"/>
            <w:hideMark/>
          </w:tcPr>
          <w:p w:rsidR="0048613E" w:rsidRPr="000554A7" w:rsidRDefault="0048613E" w:rsidP="00F231DE">
            <w:pPr>
              <w:spacing w:after="0" w:line="240" w:lineRule="auto"/>
              <w:jc w:val="center"/>
              <w:rPr>
                <w:rFonts w:ascii="Book Antiqua" w:eastAsia="Times New Roman" w:hAnsi="Book Antiqua" w:cstheme="majorHAnsi"/>
                <w:color w:val="000000" w:themeColor="text1"/>
                <w:sz w:val="22"/>
                <w:szCs w:val="22"/>
                <w:lang w:eastAsia="en-IN"/>
              </w:rPr>
            </w:pPr>
            <w:r w:rsidRPr="000554A7">
              <w:rPr>
                <w:rFonts w:ascii="Book Antiqua" w:eastAsia="Times New Roman" w:hAnsi="Book Antiqua" w:cstheme="majorHAnsi"/>
                <w:color w:val="000000" w:themeColor="text1"/>
                <w:sz w:val="22"/>
                <w:szCs w:val="22"/>
                <w:lang w:eastAsia="en-IN"/>
              </w:rPr>
              <w:t>31</w:t>
            </w:r>
          </w:p>
        </w:tc>
        <w:tc>
          <w:tcPr>
            <w:tcW w:w="7351" w:type="dxa"/>
            <w:shd w:val="clear" w:color="auto" w:fill="auto"/>
            <w:vAlign w:val="bottom"/>
            <w:hideMark/>
          </w:tcPr>
          <w:p w:rsidR="0048613E" w:rsidRPr="000554A7" w:rsidRDefault="0048613E" w:rsidP="00F231DE">
            <w:pPr>
              <w:spacing w:after="0" w:line="240" w:lineRule="auto"/>
              <w:rPr>
                <w:rFonts w:ascii="Book Antiqua" w:eastAsia="Times New Roman" w:hAnsi="Book Antiqua" w:cstheme="majorHAnsi"/>
                <w:color w:val="000000" w:themeColor="text1"/>
                <w:sz w:val="22"/>
                <w:szCs w:val="22"/>
                <w:lang w:eastAsia="en-IN"/>
              </w:rPr>
            </w:pPr>
            <w:r w:rsidRPr="000554A7">
              <w:rPr>
                <w:rFonts w:ascii="Book Antiqua" w:eastAsia="Times New Roman" w:hAnsi="Book Antiqua" w:cstheme="majorHAnsi"/>
                <w:color w:val="000000" w:themeColor="text1"/>
                <w:sz w:val="22"/>
                <w:szCs w:val="22"/>
                <w:lang w:eastAsia="en-IN"/>
              </w:rPr>
              <w:t xml:space="preserve">PMRY scheme </w:t>
            </w:r>
          </w:p>
        </w:tc>
        <w:tc>
          <w:tcPr>
            <w:tcW w:w="527" w:type="dxa"/>
            <w:shd w:val="clear" w:color="auto" w:fill="auto"/>
            <w:noWrap/>
            <w:vAlign w:val="bottom"/>
            <w:hideMark/>
          </w:tcPr>
          <w:p w:rsidR="0048613E" w:rsidRPr="000554A7" w:rsidRDefault="0048613E" w:rsidP="00F231DE">
            <w:pPr>
              <w:spacing w:after="0" w:line="240" w:lineRule="auto"/>
              <w:rPr>
                <w:rFonts w:ascii="Book Antiqua" w:eastAsia="Times New Roman" w:hAnsi="Book Antiqua" w:cstheme="majorHAnsi"/>
                <w:color w:val="000000" w:themeColor="text1"/>
                <w:sz w:val="22"/>
                <w:szCs w:val="22"/>
                <w:lang w:eastAsia="en-IN"/>
              </w:rPr>
            </w:pPr>
            <w:r w:rsidRPr="000554A7">
              <w:rPr>
                <w:rFonts w:ascii="Book Antiqua" w:eastAsia="Times New Roman" w:hAnsi="Book Antiqua" w:cstheme="majorHAnsi"/>
                <w:color w:val="000000" w:themeColor="text1"/>
                <w:sz w:val="22"/>
                <w:szCs w:val="22"/>
                <w:lang w:eastAsia="en-IN"/>
              </w:rPr>
              <w:t> </w:t>
            </w:r>
          </w:p>
        </w:tc>
        <w:tc>
          <w:tcPr>
            <w:tcW w:w="779" w:type="dxa"/>
            <w:shd w:val="clear" w:color="auto" w:fill="auto"/>
            <w:noWrap/>
            <w:vAlign w:val="bottom"/>
            <w:hideMark/>
          </w:tcPr>
          <w:p w:rsidR="0048613E" w:rsidRPr="000554A7" w:rsidRDefault="0048613E" w:rsidP="00F231DE">
            <w:pPr>
              <w:spacing w:after="0" w:line="240" w:lineRule="auto"/>
              <w:rPr>
                <w:rFonts w:ascii="Book Antiqua" w:eastAsia="Times New Roman" w:hAnsi="Book Antiqua" w:cstheme="majorHAnsi"/>
                <w:color w:val="000000" w:themeColor="text1"/>
                <w:sz w:val="22"/>
                <w:szCs w:val="22"/>
                <w:lang w:eastAsia="en-IN"/>
              </w:rPr>
            </w:pPr>
            <w:r w:rsidRPr="000554A7">
              <w:rPr>
                <w:rFonts w:ascii="Book Antiqua" w:eastAsia="Times New Roman" w:hAnsi="Book Antiqua" w:cstheme="majorHAnsi"/>
                <w:color w:val="000000" w:themeColor="text1"/>
                <w:sz w:val="22"/>
                <w:szCs w:val="22"/>
                <w:lang w:eastAsia="en-IN"/>
              </w:rPr>
              <w:t> </w:t>
            </w:r>
          </w:p>
        </w:tc>
      </w:tr>
      <w:tr w:rsidR="00F61CB9" w:rsidRPr="000554A7" w:rsidTr="00F231DE">
        <w:trPr>
          <w:trHeight w:val="583"/>
        </w:trPr>
        <w:tc>
          <w:tcPr>
            <w:tcW w:w="773" w:type="dxa"/>
            <w:shd w:val="clear" w:color="auto" w:fill="auto"/>
            <w:noWrap/>
            <w:vAlign w:val="bottom"/>
            <w:hideMark/>
          </w:tcPr>
          <w:p w:rsidR="0048613E" w:rsidRPr="000554A7" w:rsidRDefault="0048613E" w:rsidP="00F231DE">
            <w:pPr>
              <w:spacing w:after="0" w:line="240" w:lineRule="auto"/>
              <w:jc w:val="center"/>
              <w:rPr>
                <w:rFonts w:ascii="Book Antiqua" w:eastAsia="Times New Roman" w:hAnsi="Book Antiqua" w:cstheme="majorHAnsi"/>
                <w:color w:val="000000" w:themeColor="text1"/>
                <w:sz w:val="22"/>
                <w:szCs w:val="22"/>
                <w:lang w:eastAsia="en-IN"/>
              </w:rPr>
            </w:pPr>
            <w:r w:rsidRPr="000554A7">
              <w:rPr>
                <w:rFonts w:ascii="Book Antiqua" w:eastAsia="Times New Roman" w:hAnsi="Book Antiqua" w:cstheme="majorHAnsi"/>
                <w:color w:val="000000" w:themeColor="text1"/>
                <w:sz w:val="22"/>
                <w:szCs w:val="22"/>
                <w:lang w:eastAsia="en-IN"/>
              </w:rPr>
              <w:t>32</w:t>
            </w:r>
          </w:p>
        </w:tc>
        <w:tc>
          <w:tcPr>
            <w:tcW w:w="7351" w:type="dxa"/>
            <w:shd w:val="clear" w:color="auto" w:fill="auto"/>
            <w:vAlign w:val="bottom"/>
            <w:hideMark/>
          </w:tcPr>
          <w:p w:rsidR="0048613E" w:rsidRPr="000554A7" w:rsidRDefault="0048613E" w:rsidP="00F231DE">
            <w:pPr>
              <w:spacing w:after="0" w:line="240" w:lineRule="auto"/>
              <w:jc w:val="both"/>
              <w:rPr>
                <w:rFonts w:ascii="Book Antiqua" w:eastAsia="Times New Roman" w:hAnsi="Book Antiqua" w:cstheme="majorHAnsi"/>
                <w:color w:val="000000" w:themeColor="text1"/>
                <w:sz w:val="22"/>
                <w:szCs w:val="22"/>
                <w:lang w:eastAsia="en-IN"/>
              </w:rPr>
            </w:pPr>
            <w:r w:rsidRPr="000554A7">
              <w:rPr>
                <w:rFonts w:ascii="Book Antiqua" w:eastAsia="Times New Roman" w:hAnsi="Book Antiqua" w:cstheme="majorHAnsi"/>
                <w:color w:val="000000" w:themeColor="text1"/>
                <w:sz w:val="22"/>
                <w:szCs w:val="22"/>
                <w:lang w:eastAsia="en-IN"/>
              </w:rPr>
              <w:t>Form of Certificate on sharing of recoveries in claim settled accounts under SLGS 1971/SLGS(SSI) 1981</w:t>
            </w:r>
          </w:p>
        </w:tc>
        <w:tc>
          <w:tcPr>
            <w:tcW w:w="527" w:type="dxa"/>
            <w:shd w:val="clear" w:color="auto" w:fill="auto"/>
            <w:noWrap/>
            <w:vAlign w:val="bottom"/>
            <w:hideMark/>
          </w:tcPr>
          <w:p w:rsidR="0048613E" w:rsidRPr="000554A7" w:rsidRDefault="0048613E" w:rsidP="00F231DE">
            <w:pPr>
              <w:spacing w:after="0" w:line="240" w:lineRule="auto"/>
              <w:rPr>
                <w:rFonts w:ascii="Book Antiqua" w:eastAsia="Times New Roman" w:hAnsi="Book Antiqua" w:cstheme="majorHAnsi"/>
                <w:color w:val="000000" w:themeColor="text1"/>
                <w:sz w:val="22"/>
                <w:szCs w:val="22"/>
                <w:lang w:eastAsia="en-IN"/>
              </w:rPr>
            </w:pPr>
            <w:r w:rsidRPr="000554A7">
              <w:rPr>
                <w:rFonts w:ascii="Book Antiqua" w:eastAsia="Times New Roman" w:hAnsi="Book Antiqua" w:cstheme="majorHAnsi"/>
                <w:color w:val="000000" w:themeColor="text1"/>
                <w:sz w:val="22"/>
                <w:szCs w:val="22"/>
                <w:lang w:eastAsia="en-IN"/>
              </w:rPr>
              <w:t> </w:t>
            </w:r>
          </w:p>
        </w:tc>
        <w:tc>
          <w:tcPr>
            <w:tcW w:w="779" w:type="dxa"/>
            <w:shd w:val="clear" w:color="auto" w:fill="auto"/>
            <w:noWrap/>
            <w:vAlign w:val="bottom"/>
            <w:hideMark/>
          </w:tcPr>
          <w:p w:rsidR="0048613E" w:rsidRPr="000554A7" w:rsidRDefault="0048613E" w:rsidP="00F231DE">
            <w:pPr>
              <w:spacing w:after="0" w:line="240" w:lineRule="auto"/>
              <w:rPr>
                <w:rFonts w:ascii="Book Antiqua" w:eastAsia="Times New Roman" w:hAnsi="Book Antiqua" w:cstheme="majorHAnsi"/>
                <w:color w:val="000000" w:themeColor="text1"/>
                <w:sz w:val="22"/>
                <w:szCs w:val="22"/>
                <w:lang w:eastAsia="en-IN"/>
              </w:rPr>
            </w:pPr>
            <w:r w:rsidRPr="000554A7">
              <w:rPr>
                <w:rFonts w:ascii="Book Antiqua" w:eastAsia="Times New Roman" w:hAnsi="Book Antiqua" w:cstheme="majorHAnsi"/>
                <w:color w:val="000000" w:themeColor="text1"/>
                <w:sz w:val="22"/>
                <w:szCs w:val="22"/>
                <w:lang w:eastAsia="en-IN"/>
              </w:rPr>
              <w:t> </w:t>
            </w:r>
          </w:p>
        </w:tc>
      </w:tr>
      <w:tr w:rsidR="00F61CB9" w:rsidRPr="000554A7" w:rsidTr="00F231DE">
        <w:trPr>
          <w:trHeight w:val="291"/>
        </w:trPr>
        <w:tc>
          <w:tcPr>
            <w:tcW w:w="773" w:type="dxa"/>
            <w:shd w:val="clear" w:color="auto" w:fill="auto"/>
            <w:noWrap/>
            <w:vAlign w:val="bottom"/>
            <w:hideMark/>
          </w:tcPr>
          <w:p w:rsidR="0048613E" w:rsidRPr="000554A7" w:rsidRDefault="0048613E" w:rsidP="00F231DE">
            <w:pPr>
              <w:spacing w:after="0" w:line="240" w:lineRule="auto"/>
              <w:jc w:val="center"/>
              <w:rPr>
                <w:rFonts w:ascii="Book Antiqua" w:eastAsia="Times New Roman" w:hAnsi="Book Antiqua" w:cstheme="majorHAnsi"/>
                <w:color w:val="000000" w:themeColor="text1"/>
                <w:sz w:val="22"/>
                <w:szCs w:val="22"/>
                <w:lang w:eastAsia="en-IN"/>
              </w:rPr>
            </w:pPr>
            <w:r w:rsidRPr="000554A7">
              <w:rPr>
                <w:rFonts w:ascii="Book Antiqua" w:eastAsia="Times New Roman" w:hAnsi="Book Antiqua" w:cstheme="majorHAnsi"/>
                <w:color w:val="000000" w:themeColor="text1"/>
                <w:sz w:val="22"/>
                <w:szCs w:val="22"/>
                <w:lang w:eastAsia="en-IN"/>
              </w:rPr>
              <w:t>33</w:t>
            </w:r>
          </w:p>
        </w:tc>
        <w:tc>
          <w:tcPr>
            <w:tcW w:w="7351" w:type="dxa"/>
            <w:shd w:val="clear" w:color="auto" w:fill="auto"/>
            <w:vAlign w:val="bottom"/>
            <w:hideMark/>
          </w:tcPr>
          <w:p w:rsidR="0048613E" w:rsidRPr="000554A7" w:rsidRDefault="0048613E" w:rsidP="00F231DE">
            <w:pPr>
              <w:spacing w:after="0" w:line="240" w:lineRule="auto"/>
              <w:rPr>
                <w:rFonts w:ascii="Book Antiqua" w:eastAsia="Times New Roman" w:hAnsi="Book Antiqua" w:cstheme="majorHAnsi"/>
                <w:color w:val="000000" w:themeColor="text1"/>
                <w:sz w:val="22"/>
                <w:szCs w:val="22"/>
                <w:lang w:eastAsia="en-IN"/>
              </w:rPr>
            </w:pPr>
            <w:r w:rsidRPr="000554A7">
              <w:rPr>
                <w:rFonts w:ascii="Book Antiqua" w:eastAsia="Times New Roman" w:hAnsi="Book Antiqua" w:cstheme="majorHAnsi"/>
                <w:color w:val="000000" w:themeColor="text1"/>
                <w:sz w:val="22"/>
                <w:szCs w:val="22"/>
                <w:lang w:eastAsia="en-IN"/>
              </w:rPr>
              <w:t xml:space="preserve">Interest Subvention claim </w:t>
            </w:r>
          </w:p>
        </w:tc>
        <w:tc>
          <w:tcPr>
            <w:tcW w:w="527" w:type="dxa"/>
            <w:shd w:val="clear" w:color="auto" w:fill="auto"/>
            <w:noWrap/>
            <w:vAlign w:val="bottom"/>
            <w:hideMark/>
          </w:tcPr>
          <w:p w:rsidR="0048613E" w:rsidRPr="000554A7" w:rsidRDefault="0048613E" w:rsidP="00F231DE">
            <w:pPr>
              <w:spacing w:after="0" w:line="240" w:lineRule="auto"/>
              <w:rPr>
                <w:rFonts w:ascii="Book Antiqua" w:eastAsia="Times New Roman" w:hAnsi="Book Antiqua" w:cstheme="majorHAnsi"/>
                <w:color w:val="000000" w:themeColor="text1"/>
                <w:sz w:val="22"/>
                <w:szCs w:val="22"/>
                <w:lang w:eastAsia="en-IN"/>
              </w:rPr>
            </w:pPr>
            <w:r w:rsidRPr="000554A7">
              <w:rPr>
                <w:rFonts w:ascii="Book Antiqua" w:eastAsia="Times New Roman" w:hAnsi="Book Antiqua" w:cstheme="majorHAnsi"/>
                <w:color w:val="000000" w:themeColor="text1"/>
                <w:sz w:val="22"/>
                <w:szCs w:val="22"/>
                <w:lang w:eastAsia="en-IN"/>
              </w:rPr>
              <w:t> </w:t>
            </w:r>
          </w:p>
        </w:tc>
        <w:tc>
          <w:tcPr>
            <w:tcW w:w="779" w:type="dxa"/>
            <w:shd w:val="clear" w:color="auto" w:fill="auto"/>
            <w:noWrap/>
            <w:vAlign w:val="bottom"/>
            <w:hideMark/>
          </w:tcPr>
          <w:p w:rsidR="0048613E" w:rsidRPr="000554A7" w:rsidRDefault="0048613E" w:rsidP="00F231DE">
            <w:pPr>
              <w:spacing w:after="0" w:line="240" w:lineRule="auto"/>
              <w:rPr>
                <w:rFonts w:ascii="Book Antiqua" w:eastAsia="Times New Roman" w:hAnsi="Book Antiqua" w:cstheme="majorHAnsi"/>
                <w:color w:val="000000" w:themeColor="text1"/>
                <w:sz w:val="22"/>
                <w:szCs w:val="22"/>
                <w:lang w:eastAsia="en-IN"/>
              </w:rPr>
            </w:pPr>
            <w:r w:rsidRPr="000554A7">
              <w:rPr>
                <w:rFonts w:ascii="Book Antiqua" w:eastAsia="Times New Roman" w:hAnsi="Book Antiqua" w:cstheme="majorHAnsi"/>
                <w:color w:val="000000" w:themeColor="text1"/>
                <w:sz w:val="22"/>
                <w:szCs w:val="22"/>
                <w:lang w:eastAsia="en-IN"/>
              </w:rPr>
              <w:t> </w:t>
            </w:r>
          </w:p>
        </w:tc>
      </w:tr>
      <w:tr w:rsidR="00F61CB9" w:rsidRPr="000554A7" w:rsidTr="00F231DE">
        <w:trPr>
          <w:trHeight w:val="291"/>
        </w:trPr>
        <w:tc>
          <w:tcPr>
            <w:tcW w:w="773" w:type="dxa"/>
            <w:shd w:val="clear" w:color="auto" w:fill="auto"/>
            <w:noWrap/>
            <w:vAlign w:val="bottom"/>
            <w:hideMark/>
          </w:tcPr>
          <w:p w:rsidR="0048613E" w:rsidRPr="000554A7" w:rsidRDefault="0048613E" w:rsidP="00F231DE">
            <w:pPr>
              <w:spacing w:after="0" w:line="240" w:lineRule="auto"/>
              <w:jc w:val="center"/>
              <w:rPr>
                <w:rFonts w:ascii="Book Antiqua" w:eastAsia="Times New Roman" w:hAnsi="Book Antiqua" w:cstheme="majorHAnsi"/>
                <w:color w:val="000000" w:themeColor="text1"/>
                <w:sz w:val="22"/>
                <w:szCs w:val="22"/>
                <w:lang w:eastAsia="en-IN"/>
              </w:rPr>
            </w:pPr>
            <w:r w:rsidRPr="000554A7">
              <w:rPr>
                <w:rFonts w:ascii="Book Antiqua" w:eastAsia="Times New Roman" w:hAnsi="Book Antiqua" w:cstheme="majorHAnsi"/>
                <w:color w:val="000000" w:themeColor="text1"/>
                <w:sz w:val="22"/>
                <w:szCs w:val="22"/>
                <w:lang w:eastAsia="en-IN"/>
              </w:rPr>
              <w:t>34</w:t>
            </w:r>
          </w:p>
        </w:tc>
        <w:tc>
          <w:tcPr>
            <w:tcW w:w="7351" w:type="dxa"/>
            <w:shd w:val="clear" w:color="auto" w:fill="auto"/>
            <w:vAlign w:val="bottom"/>
            <w:hideMark/>
          </w:tcPr>
          <w:p w:rsidR="0048613E" w:rsidRPr="000554A7" w:rsidRDefault="0048613E" w:rsidP="00F231DE">
            <w:pPr>
              <w:spacing w:after="0" w:line="240" w:lineRule="auto"/>
              <w:rPr>
                <w:rFonts w:ascii="Book Antiqua" w:eastAsia="Times New Roman" w:hAnsi="Book Antiqua" w:cstheme="majorHAnsi"/>
                <w:color w:val="000000" w:themeColor="text1"/>
                <w:sz w:val="22"/>
                <w:szCs w:val="22"/>
                <w:lang w:eastAsia="en-IN"/>
              </w:rPr>
            </w:pPr>
            <w:r w:rsidRPr="000554A7">
              <w:rPr>
                <w:rFonts w:ascii="Book Antiqua" w:eastAsia="Times New Roman" w:hAnsi="Book Antiqua" w:cstheme="majorHAnsi"/>
                <w:color w:val="000000" w:themeColor="text1"/>
                <w:sz w:val="22"/>
                <w:szCs w:val="22"/>
                <w:lang w:eastAsia="en-IN"/>
              </w:rPr>
              <w:t xml:space="preserve">Interest relief on Rupee Export credit </w:t>
            </w:r>
          </w:p>
        </w:tc>
        <w:tc>
          <w:tcPr>
            <w:tcW w:w="527" w:type="dxa"/>
            <w:shd w:val="clear" w:color="auto" w:fill="auto"/>
            <w:noWrap/>
            <w:vAlign w:val="bottom"/>
            <w:hideMark/>
          </w:tcPr>
          <w:p w:rsidR="0048613E" w:rsidRPr="000554A7" w:rsidRDefault="0048613E" w:rsidP="00F231DE">
            <w:pPr>
              <w:spacing w:after="0" w:line="240" w:lineRule="auto"/>
              <w:rPr>
                <w:rFonts w:ascii="Book Antiqua" w:eastAsia="Times New Roman" w:hAnsi="Book Antiqua" w:cstheme="majorHAnsi"/>
                <w:color w:val="000000" w:themeColor="text1"/>
                <w:sz w:val="22"/>
                <w:szCs w:val="22"/>
                <w:lang w:eastAsia="en-IN"/>
              </w:rPr>
            </w:pPr>
            <w:r w:rsidRPr="000554A7">
              <w:rPr>
                <w:rFonts w:ascii="Book Antiqua" w:eastAsia="Times New Roman" w:hAnsi="Book Antiqua" w:cstheme="majorHAnsi"/>
                <w:color w:val="000000" w:themeColor="text1"/>
                <w:sz w:val="22"/>
                <w:szCs w:val="22"/>
                <w:lang w:eastAsia="en-IN"/>
              </w:rPr>
              <w:t> </w:t>
            </w:r>
          </w:p>
        </w:tc>
        <w:tc>
          <w:tcPr>
            <w:tcW w:w="779" w:type="dxa"/>
            <w:shd w:val="clear" w:color="auto" w:fill="auto"/>
            <w:noWrap/>
            <w:vAlign w:val="bottom"/>
            <w:hideMark/>
          </w:tcPr>
          <w:p w:rsidR="0048613E" w:rsidRPr="000554A7" w:rsidRDefault="0048613E" w:rsidP="00F231DE">
            <w:pPr>
              <w:spacing w:after="0" w:line="240" w:lineRule="auto"/>
              <w:rPr>
                <w:rFonts w:ascii="Book Antiqua" w:eastAsia="Times New Roman" w:hAnsi="Book Antiqua" w:cstheme="majorHAnsi"/>
                <w:color w:val="000000" w:themeColor="text1"/>
                <w:sz w:val="22"/>
                <w:szCs w:val="22"/>
                <w:lang w:eastAsia="en-IN"/>
              </w:rPr>
            </w:pPr>
            <w:r w:rsidRPr="000554A7">
              <w:rPr>
                <w:rFonts w:ascii="Book Antiqua" w:eastAsia="Times New Roman" w:hAnsi="Book Antiqua" w:cstheme="majorHAnsi"/>
                <w:color w:val="000000" w:themeColor="text1"/>
                <w:sz w:val="22"/>
                <w:szCs w:val="22"/>
                <w:lang w:eastAsia="en-IN"/>
              </w:rPr>
              <w:t> </w:t>
            </w:r>
          </w:p>
        </w:tc>
      </w:tr>
      <w:tr w:rsidR="00F61CB9" w:rsidRPr="000554A7" w:rsidTr="00F231DE">
        <w:trPr>
          <w:trHeight w:val="291"/>
        </w:trPr>
        <w:tc>
          <w:tcPr>
            <w:tcW w:w="773" w:type="dxa"/>
            <w:shd w:val="clear" w:color="auto" w:fill="auto"/>
            <w:noWrap/>
            <w:vAlign w:val="bottom"/>
            <w:hideMark/>
          </w:tcPr>
          <w:p w:rsidR="0048613E" w:rsidRPr="000554A7" w:rsidRDefault="0048613E" w:rsidP="00F231DE">
            <w:pPr>
              <w:spacing w:after="0" w:line="240" w:lineRule="auto"/>
              <w:jc w:val="center"/>
              <w:rPr>
                <w:rFonts w:ascii="Book Antiqua" w:eastAsia="Times New Roman" w:hAnsi="Book Antiqua" w:cstheme="majorHAnsi"/>
                <w:color w:val="000000" w:themeColor="text1"/>
                <w:sz w:val="22"/>
                <w:szCs w:val="22"/>
                <w:lang w:eastAsia="en-IN"/>
              </w:rPr>
            </w:pPr>
            <w:r w:rsidRPr="000554A7">
              <w:rPr>
                <w:rFonts w:ascii="Book Antiqua" w:eastAsia="Times New Roman" w:hAnsi="Book Antiqua" w:cstheme="majorHAnsi"/>
                <w:color w:val="000000" w:themeColor="text1"/>
                <w:sz w:val="22"/>
                <w:szCs w:val="22"/>
                <w:lang w:eastAsia="en-IN"/>
              </w:rPr>
              <w:t>35</w:t>
            </w:r>
          </w:p>
        </w:tc>
        <w:tc>
          <w:tcPr>
            <w:tcW w:w="7351" w:type="dxa"/>
            <w:shd w:val="clear" w:color="auto" w:fill="auto"/>
            <w:vAlign w:val="bottom"/>
            <w:hideMark/>
          </w:tcPr>
          <w:p w:rsidR="0048613E" w:rsidRPr="000554A7" w:rsidRDefault="0048613E" w:rsidP="00F231DE">
            <w:pPr>
              <w:spacing w:after="0" w:line="240" w:lineRule="auto"/>
              <w:rPr>
                <w:rFonts w:ascii="Book Antiqua" w:eastAsia="Times New Roman" w:hAnsi="Book Antiqua" w:cstheme="majorHAnsi"/>
                <w:color w:val="000000" w:themeColor="text1"/>
                <w:sz w:val="22"/>
                <w:szCs w:val="22"/>
                <w:lang w:eastAsia="en-IN"/>
              </w:rPr>
            </w:pPr>
            <w:r w:rsidRPr="000554A7">
              <w:rPr>
                <w:rFonts w:ascii="Book Antiqua" w:eastAsia="Times New Roman" w:hAnsi="Book Antiqua" w:cstheme="majorHAnsi"/>
                <w:color w:val="000000" w:themeColor="text1"/>
                <w:sz w:val="22"/>
                <w:szCs w:val="22"/>
                <w:lang w:eastAsia="en-IN"/>
              </w:rPr>
              <w:t>Compliance of Accounting Standard 11 as per Annual Closing Circular</w:t>
            </w:r>
          </w:p>
        </w:tc>
        <w:tc>
          <w:tcPr>
            <w:tcW w:w="527" w:type="dxa"/>
            <w:shd w:val="clear" w:color="auto" w:fill="auto"/>
            <w:noWrap/>
            <w:vAlign w:val="bottom"/>
            <w:hideMark/>
          </w:tcPr>
          <w:p w:rsidR="0048613E" w:rsidRPr="000554A7" w:rsidRDefault="0048613E" w:rsidP="00F231DE">
            <w:pPr>
              <w:spacing w:after="0" w:line="240" w:lineRule="auto"/>
              <w:rPr>
                <w:rFonts w:ascii="Book Antiqua" w:eastAsia="Times New Roman" w:hAnsi="Book Antiqua" w:cstheme="majorHAnsi"/>
                <w:color w:val="000000" w:themeColor="text1"/>
                <w:sz w:val="22"/>
                <w:szCs w:val="22"/>
                <w:lang w:eastAsia="en-IN"/>
              </w:rPr>
            </w:pPr>
            <w:r w:rsidRPr="000554A7">
              <w:rPr>
                <w:rFonts w:ascii="Book Antiqua" w:eastAsia="Times New Roman" w:hAnsi="Book Antiqua" w:cstheme="majorHAnsi"/>
                <w:color w:val="000000" w:themeColor="text1"/>
                <w:sz w:val="22"/>
                <w:szCs w:val="22"/>
                <w:lang w:eastAsia="en-IN"/>
              </w:rPr>
              <w:t> </w:t>
            </w:r>
          </w:p>
        </w:tc>
        <w:tc>
          <w:tcPr>
            <w:tcW w:w="779" w:type="dxa"/>
            <w:shd w:val="clear" w:color="auto" w:fill="auto"/>
            <w:noWrap/>
            <w:vAlign w:val="bottom"/>
            <w:hideMark/>
          </w:tcPr>
          <w:p w:rsidR="0048613E" w:rsidRPr="000554A7" w:rsidRDefault="0048613E" w:rsidP="00F231DE">
            <w:pPr>
              <w:spacing w:after="0" w:line="240" w:lineRule="auto"/>
              <w:rPr>
                <w:rFonts w:ascii="Book Antiqua" w:eastAsia="Times New Roman" w:hAnsi="Book Antiqua" w:cstheme="majorHAnsi"/>
                <w:color w:val="000000" w:themeColor="text1"/>
                <w:sz w:val="22"/>
                <w:szCs w:val="22"/>
                <w:lang w:eastAsia="en-IN"/>
              </w:rPr>
            </w:pPr>
            <w:r w:rsidRPr="000554A7">
              <w:rPr>
                <w:rFonts w:ascii="Book Antiqua" w:eastAsia="Times New Roman" w:hAnsi="Book Antiqua" w:cstheme="majorHAnsi"/>
                <w:color w:val="000000" w:themeColor="text1"/>
                <w:sz w:val="22"/>
                <w:szCs w:val="22"/>
                <w:lang w:eastAsia="en-IN"/>
              </w:rPr>
              <w:t> </w:t>
            </w:r>
          </w:p>
        </w:tc>
      </w:tr>
      <w:tr w:rsidR="00F61CB9" w:rsidRPr="000554A7" w:rsidTr="00F231DE">
        <w:trPr>
          <w:trHeight w:val="291"/>
        </w:trPr>
        <w:tc>
          <w:tcPr>
            <w:tcW w:w="773" w:type="dxa"/>
            <w:shd w:val="clear" w:color="auto" w:fill="auto"/>
            <w:noWrap/>
            <w:vAlign w:val="bottom"/>
            <w:hideMark/>
          </w:tcPr>
          <w:p w:rsidR="0048613E" w:rsidRPr="000554A7" w:rsidRDefault="0048613E" w:rsidP="00F231DE">
            <w:pPr>
              <w:spacing w:after="0" w:line="240" w:lineRule="auto"/>
              <w:jc w:val="center"/>
              <w:rPr>
                <w:rFonts w:ascii="Book Antiqua" w:eastAsia="Times New Roman" w:hAnsi="Book Antiqua" w:cstheme="majorHAnsi"/>
                <w:color w:val="000000" w:themeColor="text1"/>
                <w:sz w:val="22"/>
                <w:szCs w:val="22"/>
                <w:lang w:eastAsia="en-IN"/>
              </w:rPr>
            </w:pPr>
            <w:r w:rsidRPr="000554A7">
              <w:rPr>
                <w:rFonts w:ascii="Book Antiqua" w:eastAsia="Times New Roman" w:hAnsi="Book Antiqua" w:cstheme="majorHAnsi"/>
                <w:color w:val="000000" w:themeColor="text1"/>
                <w:sz w:val="22"/>
                <w:szCs w:val="22"/>
                <w:lang w:eastAsia="en-IN"/>
              </w:rPr>
              <w:t>36</w:t>
            </w:r>
          </w:p>
        </w:tc>
        <w:tc>
          <w:tcPr>
            <w:tcW w:w="7351" w:type="dxa"/>
            <w:shd w:val="clear" w:color="auto" w:fill="auto"/>
            <w:vAlign w:val="bottom"/>
            <w:hideMark/>
          </w:tcPr>
          <w:p w:rsidR="0048613E" w:rsidRPr="000554A7" w:rsidRDefault="0048613E" w:rsidP="00F231DE">
            <w:pPr>
              <w:spacing w:after="0" w:line="240" w:lineRule="auto"/>
              <w:rPr>
                <w:rFonts w:ascii="Book Antiqua" w:eastAsia="Times New Roman" w:hAnsi="Book Antiqua" w:cstheme="majorHAnsi"/>
                <w:color w:val="000000" w:themeColor="text1"/>
                <w:sz w:val="22"/>
                <w:szCs w:val="22"/>
                <w:lang w:eastAsia="en-IN"/>
              </w:rPr>
            </w:pPr>
            <w:r w:rsidRPr="000554A7">
              <w:rPr>
                <w:rFonts w:ascii="Book Antiqua" w:eastAsia="Times New Roman" w:hAnsi="Book Antiqua" w:cstheme="majorHAnsi"/>
                <w:color w:val="000000" w:themeColor="text1"/>
                <w:sz w:val="22"/>
                <w:szCs w:val="22"/>
                <w:lang w:eastAsia="en-IN"/>
              </w:rPr>
              <w:t xml:space="preserve">Technology </w:t>
            </w:r>
            <w:proofErr w:type="spellStart"/>
            <w:r w:rsidRPr="000554A7">
              <w:rPr>
                <w:rFonts w:ascii="Book Antiqua" w:eastAsia="Times New Roman" w:hAnsi="Book Antiqua" w:cstheme="majorHAnsi"/>
                <w:color w:val="000000" w:themeColor="text1"/>
                <w:sz w:val="22"/>
                <w:szCs w:val="22"/>
                <w:lang w:eastAsia="en-IN"/>
              </w:rPr>
              <w:t>upgradation</w:t>
            </w:r>
            <w:proofErr w:type="spellEnd"/>
            <w:r w:rsidRPr="000554A7">
              <w:rPr>
                <w:rFonts w:ascii="Book Antiqua" w:eastAsia="Times New Roman" w:hAnsi="Book Antiqua" w:cstheme="majorHAnsi"/>
                <w:color w:val="000000" w:themeColor="text1"/>
                <w:sz w:val="22"/>
                <w:szCs w:val="22"/>
                <w:lang w:eastAsia="en-IN"/>
              </w:rPr>
              <w:t xml:space="preserve"> fund scheme </w:t>
            </w:r>
          </w:p>
        </w:tc>
        <w:tc>
          <w:tcPr>
            <w:tcW w:w="527" w:type="dxa"/>
            <w:shd w:val="clear" w:color="auto" w:fill="auto"/>
            <w:noWrap/>
            <w:vAlign w:val="bottom"/>
            <w:hideMark/>
          </w:tcPr>
          <w:p w:rsidR="0048613E" w:rsidRPr="000554A7" w:rsidRDefault="0048613E" w:rsidP="00F231DE">
            <w:pPr>
              <w:spacing w:after="0" w:line="240" w:lineRule="auto"/>
              <w:rPr>
                <w:rFonts w:ascii="Book Antiqua" w:eastAsia="Times New Roman" w:hAnsi="Book Antiqua" w:cstheme="majorHAnsi"/>
                <w:color w:val="000000" w:themeColor="text1"/>
                <w:sz w:val="22"/>
                <w:szCs w:val="22"/>
                <w:lang w:eastAsia="en-IN"/>
              </w:rPr>
            </w:pPr>
            <w:r w:rsidRPr="000554A7">
              <w:rPr>
                <w:rFonts w:ascii="Book Antiqua" w:eastAsia="Times New Roman" w:hAnsi="Book Antiqua" w:cstheme="majorHAnsi"/>
                <w:color w:val="000000" w:themeColor="text1"/>
                <w:sz w:val="22"/>
                <w:szCs w:val="22"/>
                <w:lang w:eastAsia="en-IN"/>
              </w:rPr>
              <w:t> </w:t>
            </w:r>
          </w:p>
        </w:tc>
        <w:tc>
          <w:tcPr>
            <w:tcW w:w="779" w:type="dxa"/>
            <w:shd w:val="clear" w:color="auto" w:fill="auto"/>
            <w:noWrap/>
            <w:vAlign w:val="bottom"/>
            <w:hideMark/>
          </w:tcPr>
          <w:p w:rsidR="0048613E" w:rsidRPr="000554A7" w:rsidRDefault="0048613E" w:rsidP="00F231DE">
            <w:pPr>
              <w:spacing w:after="0" w:line="240" w:lineRule="auto"/>
              <w:rPr>
                <w:rFonts w:ascii="Book Antiqua" w:eastAsia="Times New Roman" w:hAnsi="Book Antiqua" w:cstheme="majorHAnsi"/>
                <w:color w:val="000000" w:themeColor="text1"/>
                <w:sz w:val="22"/>
                <w:szCs w:val="22"/>
                <w:lang w:eastAsia="en-IN"/>
              </w:rPr>
            </w:pPr>
            <w:r w:rsidRPr="000554A7">
              <w:rPr>
                <w:rFonts w:ascii="Book Antiqua" w:eastAsia="Times New Roman" w:hAnsi="Book Antiqua" w:cstheme="majorHAnsi"/>
                <w:color w:val="000000" w:themeColor="text1"/>
                <w:sz w:val="22"/>
                <w:szCs w:val="22"/>
                <w:lang w:eastAsia="en-IN"/>
              </w:rPr>
              <w:t> </w:t>
            </w:r>
          </w:p>
        </w:tc>
      </w:tr>
      <w:tr w:rsidR="00F61CB9" w:rsidRPr="000554A7" w:rsidTr="00F231DE">
        <w:trPr>
          <w:trHeight w:val="291"/>
        </w:trPr>
        <w:tc>
          <w:tcPr>
            <w:tcW w:w="773" w:type="dxa"/>
            <w:shd w:val="clear" w:color="auto" w:fill="auto"/>
            <w:noWrap/>
            <w:vAlign w:val="bottom"/>
            <w:hideMark/>
          </w:tcPr>
          <w:p w:rsidR="0048613E" w:rsidRPr="000554A7" w:rsidRDefault="0048613E" w:rsidP="00F231DE">
            <w:pPr>
              <w:spacing w:after="0" w:line="240" w:lineRule="auto"/>
              <w:jc w:val="center"/>
              <w:rPr>
                <w:rFonts w:ascii="Book Antiqua" w:eastAsia="Times New Roman" w:hAnsi="Book Antiqua" w:cstheme="majorHAnsi"/>
                <w:color w:val="000000" w:themeColor="text1"/>
                <w:sz w:val="22"/>
                <w:szCs w:val="22"/>
                <w:lang w:eastAsia="en-IN"/>
              </w:rPr>
            </w:pPr>
            <w:r w:rsidRPr="000554A7">
              <w:rPr>
                <w:rFonts w:ascii="Book Antiqua" w:eastAsia="Times New Roman" w:hAnsi="Book Antiqua" w:cstheme="majorHAnsi"/>
                <w:color w:val="000000" w:themeColor="text1"/>
                <w:sz w:val="22"/>
                <w:szCs w:val="22"/>
                <w:lang w:eastAsia="en-IN"/>
              </w:rPr>
              <w:t>37</w:t>
            </w:r>
          </w:p>
        </w:tc>
        <w:tc>
          <w:tcPr>
            <w:tcW w:w="7351" w:type="dxa"/>
            <w:shd w:val="clear" w:color="auto" w:fill="auto"/>
            <w:vAlign w:val="bottom"/>
            <w:hideMark/>
          </w:tcPr>
          <w:p w:rsidR="0048613E" w:rsidRPr="000554A7" w:rsidRDefault="0048613E" w:rsidP="00F231DE">
            <w:pPr>
              <w:spacing w:after="0" w:line="240" w:lineRule="auto"/>
              <w:rPr>
                <w:rFonts w:ascii="Book Antiqua" w:eastAsia="Times New Roman" w:hAnsi="Book Antiqua" w:cstheme="majorHAnsi"/>
                <w:color w:val="000000" w:themeColor="text1"/>
                <w:sz w:val="22"/>
                <w:szCs w:val="22"/>
                <w:lang w:eastAsia="en-IN"/>
              </w:rPr>
            </w:pPr>
            <w:r w:rsidRPr="000554A7">
              <w:rPr>
                <w:rFonts w:ascii="Book Antiqua" w:eastAsia="Times New Roman" w:hAnsi="Book Antiqua" w:cstheme="majorHAnsi"/>
                <w:color w:val="000000" w:themeColor="text1"/>
                <w:sz w:val="22"/>
                <w:szCs w:val="22"/>
                <w:lang w:eastAsia="en-IN"/>
              </w:rPr>
              <w:t>Capital subsidy scheme for processing machinery</w:t>
            </w:r>
          </w:p>
        </w:tc>
        <w:tc>
          <w:tcPr>
            <w:tcW w:w="527" w:type="dxa"/>
            <w:shd w:val="clear" w:color="auto" w:fill="auto"/>
            <w:noWrap/>
            <w:vAlign w:val="bottom"/>
            <w:hideMark/>
          </w:tcPr>
          <w:p w:rsidR="0048613E" w:rsidRPr="000554A7" w:rsidRDefault="0048613E" w:rsidP="00F231DE">
            <w:pPr>
              <w:spacing w:after="0" w:line="240" w:lineRule="auto"/>
              <w:rPr>
                <w:rFonts w:ascii="Book Antiqua" w:eastAsia="Times New Roman" w:hAnsi="Book Antiqua" w:cstheme="majorHAnsi"/>
                <w:color w:val="000000" w:themeColor="text1"/>
                <w:sz w:val="22"/>
                <w:szCs w:val="22"/>
                <w:lang w:eastAsia="en-IN"/>
              </w:rPr>
            </w:pPr>
            <w:r w:rsidRPr="000554A7">
              <w:rPr>
                <w:rFonts w:ascii="Book Antiqua" w:eastAsia="Times New Roman" w:hAnsi="Book Antiqua" w:cstheme="majorHAnsi"/>
                <w:color w:val="000000" w:themeColor="text1"/>
                <w:sz w:val="22"/>
                <w:szCs w:val="22"/>
                <w:lang w:eastAsia="en-IN"/>
              </w:rPr>
              <w:t> </w:t>
            </w:r>
          </w:p>
        </w:tc>
        <w:tc>
          <w:tcPr>
            <w:tcW w:w="779" w:type="dxa"/>
            <w:shd w:val="clear" w:color="auto" w:fill="auto"/>
            <w:noWrap/>
            <w:vAlign w:val="bottom"/>
            <w:hideMark/>
          </w:tcPr>
          <w:p w:rsidR="0048613E" w:rsidRPr="000554A7" w:rsidRDefault="0048613E" w:rsidP="00F231DE">
            <w:pPr>
              <w:spacing w:after="0" w:line="240" w:lineRule="auto"/>
              <w:rPr>
                <w:rFonts w:ascii="Book Antiqua" w:eastAsia="Times New Roman" w:hAnsi="Book Antiqua" w:cstheme="majorHAnsi"/>
                <w:color w:val="000000" w:themeColor="text1"/>
                <w:sz w:val="22"/>
                <w:szCs w:val="22"/>
                <w:lang w:eastAsia="en-IN"/>
              </w:rPr>
            </w:pPr>
            <w:r w:rsidRPr="000554A7">
              <w:rPr>
                <w:rFonts w:ascii="Book Antiqua" w:eastAsia="Times New Roman" w:hAnsi="Book Antiqua" w:cstheme="majorHAnsi"/>
                <w:color w:val="000000" w:themeColor="text1"/>
                <w:sz w:val="22"/>
                <w:szCs w:val="22"/>
                <w:lang w:eastAsia="en-IN"/>
              </w:rPr>
              <w:t> </w:t>
            </w:r>
          </w:p>
        </w:tc>
      </w:tr>
      <w:tr w:rsidR="00F61CB9" w:rsidRPr="000554A7" w:rsidTr="00F231DE">
        <w:trPr>
          <w:trHeight w:val="291"/>
        </w:trPr>
        <w:tc>
          <w:tcPr>
            <w:tcW w:w="773" w:type="dxa"/>
            <w:shd w:val="clear" w:color="auto" w:fill="auto"/>
            <w:noWrap/>
            <w:vAlign w:val="bottom"/>
            <w:hideMark/>
          </w:tcPr>
          <w:p w:rsidR="0048613E" w:rsidRPr="000554A7" w:rsidRDefault="0048613E" w:rsidP="00F231DE">
            <w:pPr>
              <w:spacing w:after="0" w:line="240" w:lineRule="auto"/>
              <w:jc w:val="center"/>
              <w:rPr>
                <w:rFonts w:ascii="Book Antiqua" w:eastAsia="Times New Roman" w:hAnsi="Book Antiqua" w:cstheme="majorHAnsi"/>
                <w:color w:val="000000" w:themeColor="text1"/>
                <w:sz w:val="22"/>
                <w:szCs w:val="22"/>
                <w:lang w:eastAsia="en-IN"/>
              </w:rPr>
            </w:pPr>
            <w:r w:rsidRPr="000554A7">
              <w:rPr>
                <w:rFonts w:ascii="Book Antiqua" w:eastAsia="Times New Roman" w:hAnsi="Book Antiqua" w:cstheme="majorHAnsi"/>
                <w:color w:val="000000" w:themeColor="text1"/>
                <w:sz w:val="22"/>
                <w:szCs w:val="22"/>
                <w:lang w:eastAsia="en-IN"/>
              </w:rPr>
              <w:t> </w:t>
            </w:r>
          </w:p>
        </w:tc>
        <w:tc>
          <w:tcPr>
            <w:tcW w:w="7351" w:type="dxa"/>
            <w:shd w:val="clear" w:color="auto" w:fill="auto"/>
            <w:vAlign w:val="bottom"/>
            <w:hideMark/>
          </w:tcPr>
          <w:p w:rsidR="0048613E" w:rsidRPr="000554A7" w:rsidRDefault="0048613E" w:rsidP="00F231DE">
            <w:pPr>
              <w:spacing w:after="0" w:line="240" w:lineRule="auto"/>
              <w:rPr>
                <w:rFonts w:ascii="Book Antiqua" w:eastAsia="Times New Roman" w:hAnsi="Book Antiqua" w:cstheme="majorHAnsi"/>
                <w:color w:val="000000" w:themeColor="text1"/>
                <w:sz w:val="22"/>
                <w:szCs w:val="22"/>
                <w:lang w:eastAsia="en-IN"/>
              </w:rPr>
            </w:pPr>
            <w:r w:rsidRPr="000554A7">
              <w:rPr>
                <w:rFonts w:ascii="Book Antiqua" w:eastAsia="Times New Roman" w:hAnsi="Book Antiqua" w:cstheme="majorHAnsi"/>
                <w:color w:val="000000" w:themeColor="text1"/>
                <w:sz w:val="22"/>
                <w:szCs w:val="22"/>
                <w:lang w:eastAsia="en-IN"/>
              </w:rPr>
              <w:t> </w:t>
            </w:r>
          </w:p>
        </w:tc>
        <w:tc>
          <w:tcPr>
            <w:tcW w:w="527" w:type="dxa"/>
            <w:shd w:val="clear" w:color="auto" w:fill="auto"/>
            <w:noWrap/>
            <w:vAlign w:val="bottom"/>
            <w:hideMark/>
          </w:tcPr>
          <w:p w:rsidR="0048613E" w:rsidRPr="000554A7" w:rsidRDefault="0048613E" w:rsidP="00F231DE">
            <w:pPr>
              <w:spacing w:after="0" w:line="240" w:lineRule="auto"/>
              <w:rPr>
                <w:rFonts w:ascii="Book Antiqua" w:eastAsia="Times New Roman" w:hAnsi="Book Antiqua" w:cstheme="majorHAnsi"/>
                <w:color w:val="000000" w:themeColor="text1"/>
                <w:sz w:val="22"/>
                <w:szCs w:val="22"/>
                <w:lang w:eastAsia="en-IN"/>
              </w:rPr>
            </w:pPr>
            <w:r w:rsidRPr="000554A7">
              <w:rPr>
                <w:rFonts w:ascii="Book Antiqua" w:eastAsia="Times New Roman" w:hAnsi="Book Antiqua" w:cstheme="majorHAnsi"/>
                <w:color w:val="000000" w:themeColor="text1"/>
                <w:sz w:val="22"/>
                <w:szCs w:val="22"/>
                <w:lang w:eastAsia="en-IN"/>
              </w:rPr>
              <w:t> </w:t>
            </w:r>
          </w:p>
        </w:tc>
        <w:tc>
          <w:tcPr>
            <w:tcW w:w="779" w:type="dxa"/>
            <w:shd w:val="clear" w:color="auto" w:fill="auto"/>
            <w:noWrap/>
            <w:vAlign w:val="bottom"/>
            <w:hideMark/>
          </w:tcPr>
          <w:p w:rsidR="0048613E" w:rsidRPr="000554A7" w:rsidRDefault="0048613E" w:rsidP="00F231DE">
            <w:pPr>
              <w:spacing w:after="0" w:line="240" w:lineRule="auto"/>
              <w:rPr>
                <w:rFonts w:ascii="Book Antiqua" w:eastAsia="Times New Roman" w:hAnsi="Book Antiqua" w:cstheme="majorHAnsi"/>
                <w:color w:val="000000" w:themeColor="text1"/>
                <w:sz w:val="22"/>
                <w:szCs w:val="22"/>
                <w:lang w:eastAsia="en-IN"/>
              </w:rPr>
            </w:pPr>
            <w:r w:rsidRPr="000554A7">
              <w:rPr>
                <w:rFonts w:ascii="Book Antiqua" w:eastAsia="Times New Roman" w:hAnsi="Book Antiqua" w:cstheme="majorHAnsi"/>
                <w:color w:val="000000" w:themeColor="text1"/>
                <w:sz w:val="22"/>
                <w:szCs w:val="22"/>
                <w:lang w:eastAsia="en-IN"/>
              </w:rPr>
              <w:t> </w:t>
            </w:r>
          </w:p>
        </w:tc>
      </w:tr>
      <w:tr w:rsidR="00F61CB9" w:rsidRPr="000554A7" w:rsidTr="00F231DE">
        <w:trPr>
          <w:trHeight w:val="291"/>
        </w:trPr>
        <w:tc>
          <w:tcPr>
            <w:tcW w:w="773" w:type="dxa"/>
            <w:shd w:val="clear" w:color="auto" w:fill="auto"/>
            <w:noWrap/>
            <w:vAlign w:val="bottom"/>
            <w:hideMark/>
          </w:tcPr>
          <w:p w:rsidR="0048613E" w:rsidRPr="000554A7" w:rsidRDefault="0048613E" w:rsidP="00F231DE">
            <w:pPr>
              <w:spacing w:after="0" w:line="240" w:lineRule="auto"/>
              <w:jc w:val="center"/>
              <w:rPr>
                <w:rFonts w:ascii="Book Antiqua" w:eastAsia="Times New Roman" w:hAnsi="Book Antiqua" w:cstheme="majorHAnsi"/>
                <w:color w:val="000000" w:themeColor="text1"/>
                <w:sz w:val="22"/>
                <w:szCs w:val="22"/>
                <w:lang w:eastAsia="en-IN"/>
              </w:rPr>
            </w:pPr>
            <w:r w:rsidRPr="000554A7">
              <w:rPr>
                <w:rFonts w:ascii="Book Antiqua" w:eastAsia="Times New Roman" w:hAnsi="Book Antiqua" w:cstheme="majorHAnsi"/>
                <w:color w:val="000000" w:themeColor="text1"/>
                <w:sz w:val="22"/>
                <w:szCs w:val="22"/>
                <w:lang w:eastAsia="en-IN"/>
              </w:rPr>
              <w:t>38</w:t>
            </w:r>
          </w:p>
        </w:tc>
        <w:tc>
          <w:tcPr>
            <w:tcW w:w="7351" w:type="dxa"/>
            <w:shd w:val="clear" w:color="auto" w:fill="auto"/>
            <w:vAlign w:val="bottom"/>
            <w:hideMark/>
          </w:tcPr>
          <w:p w:rsidR="0048613E" w:rsidRPr="000554A7" w:rsidRDefault="0048613E" w:rsidP="00F231DE">
            <w:pPr>
              <w:spacing w:after="0" w:line="240" w:lineRule="auto"/>
              <w:rPr>
                <w:rFonts w:ascii="Book Antiqua" w:eastAsia="Times New Roman" w:hAnsi="Book Antiqua" w:cstheme="majorHAnsi"/>
                <w:color w:val="000000" w:themeColor="text1"/>
                <w:sz w:val="22"/>
                <w:szCs w:val="22"/>
                <w:lang w:eastAsia="en-IN"/>
              </w:rPr>
            </w:pPr>
            <w:r w:rsidRPr="000554A7">
              <w:rPr>
                <w:rFonts w:ascii="Book Antiqua" w:eastAsia="Times New Roman" w:hAnsi="Book Antiqua" w:cstheme="majorHAnsi"/>
                <w:color w:val="000000" w:themeColor="text1"/>
                <w:sz w:val="22"/>
                <w:szCs w:val="22"/>
                <w:lang w:eastAsia="en-IN"/>
              </w:rPr>
              <w:t>Long Form Audit report</w:t>
            </w:r>
          </w:p>
        </w:tc>
        <w:tc>
          <w:tcPr>
            <w:tcW w:w="527" w:type="dxa"/>
            <w:shd w:val="clear" w:color="auto" w:fill="auto"/>
            <w:noWrap/>
            <w:vAlign w:val="bottom"/>
            <w:hideMark/>
          </w:tcPr>
          <w:p w:rsidR="0048613E" w:rsidRPr="000554A7" w:rsidRDefault="0048613E" w:rsidP="00F231DE">
            <w:pPr>
              <w:spacing w:after="0" w:line="240" w:lineRule="auto"/>
              <w:rPr>
                <w:rFonts w:ascii="Book Antiqua" w:eastAsia="Times New Roman" w:hAnsi="Book Antiqua" w:cstheme="majorHAnsi"/>
                <w:color w:val="000000" w:themeColor="text1"/>
                <w:sz w:val="22"/>
                <w:szCs w:val="22"/>
                <w:lang w:eastAsia="en-IN"/>
              </w:rPr>
            </w:pPr>
            <w:r w:rsidRPr="000554A7">
              <w:rPr>
                <w:rFonts w:ascii="Book Antiqua" w:eastAsia="Times New Roman" w:hAnsi="Book Antiqua" w:cstheme="majorHAnsi"/>
                <w:color w:val="000000" w:themeColor="text1"/>
                <w:sz w:val="22"/>
                <w:szCs w:val="22"/>
                <w:lang w:eastAsia="en-IN"/>
              </w:rPr>
              <w:t> </w:t>
            </w:r>
          </w:p>
        </w:tc>
        <w:tc>
          <w:tcPr>
            <w:tcW w:w="779" w:type="dxa"/>
            <w:shd w:val="clear" w:color="auto" w:fill="auto"/>
            <w:noWrap/>
            <w:vAlign w:val="bottom"/>
            <w:hideMark/>
          </w:tcPr>
          <w:p w:rsidR="0048613E" w:rsidRPr="000554A7" w:rsidRDefault="0048613E" w:rsidP="00F231DE">
            <w:pPr>
              <w:spacing w:after="0" w:line="240" w:lineRule="auto"/>
              <w:rPr>
                <w:rFonts w:ascii="Book Antiqua" w:eastAsia="Times New Roman" w:hAnsi="Book Antiqua" w:cstheme="majorHAnsi"/>
                <w:color w:val="000000" w:themeColor="text1"/>
                <w:sz w:val="22"/>
                <w:szCs w:val="22"/>
                <w:lang w:eastAsia="en-IN"/>
              </w:rPr>
            </w:pPr>
            <w:r w:rsidRPr="000554A7">
              <w:rPr>
                <w:rFonts w:ascii="Book Antiqua" w:eastAsia="Times New Roman" w:hAnsi="Book Antiqua" w:cstheme="majorHAnsi"/>
                <w:color w:val="000000" w:themeColor="text1"/>
                <w:sz w:val="22"/>
                <w:szCs w:val="22"/>
                <w:lang w:eastAsia="en-IN"/>
              </w:rPr>
              <w:t> </w:t>
            </w:r>
          </w:p>
        </w:tc>
      </w:tr>
      <w:tr w:rsidR="00F61CB9" w:rsidRPr="000554A7" w:rsidTr="00F231DE">
        <w:trPr>
          <w:trHeight w:val="291"/>
        </w:trPr>
        <w:tc>
          <w:tcPr>
            <w:tcW w:w="773" w:type="dxa"/>
            <w:shd w:val="clear" w:color="auto" w:fill="auto"/>
            <w:noWrap/>
            <w:vAlign w:val="bottom"/>
            <w:hideMark/>
          </w:tcPr>
          <w:p w:rsidR="0048613E" w:rsidRPr="000554A7" w:rsidRDefault="0048613E" w:rsidP="00F231DE">
            <w:pPr>
              <w:spacing w:after="0" w:line="240" w:lineRule="auto"/>
              <w:jc w:val="center"/>
              <w:rPr>
                <w:rFonts w:ascii="Book Antiqua" w:eastAsia="Times New Roman" w:hAnsi="Book Antiqua" w:cstheme="majorHAnsi"/>
                <w:color w:val="000000" w:themeColor="text1"/>
                <w:sz w:val="22"/>
                <w:szCs w:val="22"/>
                <w:lang w:eastAsia="en-IN"/>
              </w:rPr>
            </w:pPr>
            <w:r w:rsidRPr="000554A7">
              <w:rPr>
                <w:rFonts w:ascii="Book Antiqua" w:eastAsia="Times New Roman" w:hAnsi="Book Antiqua" w:cstheme="majorHAnsi"/>
                <w:color w:val="000000" w:themeColor="text1"/>
                <w:sz w:val="22"/>
                <w:szCs w:val="22"/>
                <w:lang w:eastAsia="en-IN"/>
              </w:rPr>
              <w:t> </w:t>
            </w:r>
          </w:p>
        </w:tc>
        <w:tc>
          <w:tcPr>
            <w:tcW w:w="7351" w:type="dxa"/>
            <w:shd w:val="clear" w:color="auto" w:fill="auto"/>
            <w:vAlign w:val="bottom"/>
            <w:hideMark/>
          </w:tcPr>
          <w:p w:rsidR="0048613E" w:rsidRPr="000554A7" w:rsidRDefault="0048613E" w:rsidP="00F231DE">
            <w:pPr>
              <w:spacing w:after="0" w:line="240" w:lineRule="auto"/>
              <w:rPr>
                <w:rFonts w:ascii="Book Antiqua" w:eastAsia="Times New Roman" w:hAnsi="Book Antiqua" w:cstheme="majorHAnsi"/>
                <w:color w:val="000000" w:themeColor="text1"/>
                <w:sz w:val="22"/>
                <w:szCs w:val="22"/>
                <w:lang w:eastAsia="en-IN"/>
              </w:rPr>
            </w:pPr>
            <w:r w:rsidRPr="000554A7">
              <w:rPr>
                <w:rFonts w:ascii="Book Antiqua" w:eastAsia="Times New Roman" w:hAnsi="Book Antiqua" w:cstheme="majorHAnsi"/>
                <w:color w:val="000000" w:themeColor="text1"/>
                <w:sz w:val="22"/>
                <w:szCs w:val="22"/>
                <w:lang w:eastAsia="en-IN"/>
              </w:rPr>
              <w:t> </w:t>
            </w:r>
          </w:p>
        </w:tc>
        <w:tc>
          <w:tcPr>
            <w:tcW w:w="527" w:type="dxa"/>
            <w:shd w:val="clear" w:color="auto" w:fill="auto"/>
            <w:noWrap/>
            <w:vAlign w:val="bottom"/>
            <w:hideMark/>
          </w:tcPr>
          <w:p w:rsidR="0048613E" w:rsidRPr="000554A7" w:rsidRDefault="0048613E" w:rsidP="00F231DE">
            <w:pPr>
              <w:spacing w:after="0" w:line="240" w:lineRule="auto"/>
              <w:rPr>
                <w:rFonts w:ascii="Book Antiqua" w:eastAsia="Times New Roman" w:hAnsi="Book Antiqua" w:cstheme="majorHAnsi"/>
                <w:color w:val="000000" w:themeColor="text1"/>
                <w:sz w:val="22"/>
                <w:szCs w:val="22"/>
                <w:lang w:eastAsia="en-IN"/>
              </w:rPr>
            </w:pPr>
            <w:r w:rsidRPr="000554A7">
              <w:rPr>
                <w:rFonts w:ascii="Book Antiqua" w:eastAsia="Times New Roman" w:hAnsi="Book Antiqua" w:cstheme="majorHAnsi"/>
                <w:color w:val="000000" w:themeColor="text1"/>
                <w:sz w:val="22"/>
                <w:szCs w:val="22"/>
                <w:lang w:eastAsia="en-IN"/>
              </w:rPr>
              <w:t> </w:t>
            </w:r>
          </w:p>
        </w:tc>
        <w:tc>
          <w:tcPr>
            <w:tcW w:w="779" w:type="dxa"/>
            <w:shd w:val="clear" w:color="auto" w:fill="auto"/>
            <w:noWrap/>
            <w:vAlign w:val="bottom"/>
            <w:hideMark/>
          </w:tcPr>
          <w:p w:rsidR="0048613E" w:rsidRPr="000554A7" w:rsidRDefault="0048613E" w:rsidP="00F231DE">
            <w:pPr>
              <w:spacing w:after="0" w:line="240" w:lineRule="auto"/>
              <w:rPr>
                <w:rFonts w:ascii="Book Antiqua" w:eastAsia="Times New Roman" w:hAnsi="Book Antiqua" w:cstheme="majorHAnsi"/>
                <w:color w:val="000000" w:themeColor="text1"/>
                <w:sz w:val="22"/>
                <w:szCs w:val="22"/>
                <w:lang w:eastAsia="en-IN"/>
              </w:rPr>
            </w:pPr>
            <w:r w:rsidRPr="000554A7">
              <w:rPr>
                <w:rFonts w:ascii="Book Antiqua" w:eastAsia="Times New Roman" w:hAnsi="Book Antiqua" w:cstheme="majorHAnsi"/>
                <w:color w:val="000000" w:themeColor="text1"/>
                <w:sz w:val="22"/>
                <w:szCs w:val="22"/>
                <w:lang w:eastAsia="en-IN"/>
              </w:rPr>
              <w:t> </w:t>
            </w:r>
          </w:p>
        </w:tc>
      </w:tr>
      <w:tr w:rsidR="00F61CB9" w:rsidRPr="000554A7" w:rsidTr="00F231DE">
        <w:trPr>
          <w:trHeight w:val="291"/>
        </w:trPr>
        <w:tc>
          <w:tcPr>
            <w:tcW w:w="773" w:type="dxa"/>
            <w:shd w:val="clear" w:color="auto" w:fill="auto"/>
            <w:noWrap/>
            <w:vAlign w:val="bottom"/>
            <w:hideMark/>
          </w:tcPr>
          <w:p w:rsidR="0048613E" w:rsidRPr="000554A7" w:rsidRDefault="0048613E" w:rsidP="00F231DE">
            <w:pPr>
              <w:spacing w:after="0" w:line="240" w:lineRule="auto"/>
              <w:jc w:val="center"/>
              <w:rPr>
                <w:rFonts w:ascii="Book Antiqua" w:eastAsia="Times New Roman" w:hAnsi="Book Antiqua" w:cstheme="majorHAnsi"/>
                <w:color w:val="000000" w:themeColor="text1"/>
                <w:sz w:val="22"/>
                <w:szCs w:val="22"/>
                <w:lang w:eastAsia="en-IN"/>
              </w:rPr>
            </w:pPr>
            <w:r w:rsidRPr="000554A7">
              <w:rPr>
                <w:rFonts w:ascii="Book Antiqua" w:eastAsia="Times New Roman" w:hAnsi="Book Antiqua" w:cstheme="majorHAnsi"/>
                <w:color w:val="000000" w:themeColor="text1"/>
                <w:sz w:val="22"/>
                <w:szCs w:val="22"/>
                <w:lang w:eastAsia="en-IN"/>
              </w:rPr>
              <w:t>39</w:t>
            </w:r>
          </w:p>
        </w:tc>
        <w:tc>
          <w:tcPr>
            <w:tcW w:w="7351" w:type="dxa"/>
            <w:shd w:val="clear" w:color="auto" w:fill="auto"/>
            <w:vAlign w:val="bottom"/>
            <w:hideMark/>
          </w:tcPr>
          <w:p w:rsidR="0048613E" w:rsidRPr="000554A7" w:rsidRDefault="0048613E" w:rsidP="00F231DE">
            <w:pPr>
              <w:spacing w:after="0" w:line="240" w:lineRule="auto"/>
              <w:rPr>
                <w:rFonts w:ascii="Book Antiqua" w:eastAsia="Times New Roman" w:hAnsi="Book Antiqua" w:cstheme="majorHAnsi"/>
                <w:color w:val="000000" w:themeColor="text1"/>
                <w:sz w:val="22"/>
                <w:szCs w:val="22"/>
                <w:lang w:eastAsia="en-IN"/>
              </w:rPr>
            </w:pPr>
            <w:r w:rsidRPr="000554A7">
              <w:rPr>
                <w:rFonts w:ascii="Book Antiqua" w:eastAsia="Times New Roman" w:hAnsi="Book Antiqua" w:cstheme="majorHAnsi"/>
                <w:color w:val="000000" w:themeColor="text1"/>
                <w:sz w:val="22"/>
                <w:szCs w:val="22"/>
                <w:lang w:eastAsia="en-IN"/>
              </w:rPr>
              <w:t>Tax audit report</w:t>
            </w:r>
          </w:p>
        </w:tc>
        <w:tc>
          <w:tcPr>
            <w:tcW w:w="527" w:type="dxa"/>
            <w:shd w:val="clear" w:color="auto" w:fill="auto"/>
            <w:noWrap/>
            <w:vAlign w:val="bottom"/>
            <w:hideMark/>
          </w:tcPr>
          <w:p w:rsidR="0048613E" w:rsidRPr="000554A7" w:rsidRDefault="0048613E" w:rsidP="00F231DE">
            <w:pPr>
              <w:spacing w:after="0" w:line="240" w:lineRule="auto"/>
              <w:rPr>
                <w:rFonts w:ascii="Book Antiqua" w:eastAsia="Times New Roman" w:hAnsi="Book Antiqua" w:cstheme="majorHAnsi"/>
                <w:color w:val="000000" w:themeColor="text1"/>
                <w:sz w:val="22"/>
                <w:szCs w:val="22"/>
                <w:lang w:eastAsia="en-IN"/>
              </w:rPr>
            </w:pPr>
            <w:r w:rsidRPr="000554A7">
              <w:rPr>
                <w:rFonts w:ascii="Book Antiqua" w:eastAsia="Times New Roman" w:hAnsi="Book Antiqua" w:cstheme="majorHAnsi"/>
                <w:color w:val="000000" w:themeColor="text1"/>
                <w:sz w:val="22"/>
                <w:szCs w:val="22"/>
                <w:lang w:eastAsia="en-IN"/>
              </w:rPr>
              <w:t> </w:t>
            </w:r>
          </w:p>
        </w:tc>
        <w:tc>
          <w:tcPr>
            <w:tcW w:w="779" w:type="dxa"/>
            <w:shd w:val="clear" w:color="auto" w:fill="auto"/>
            <w:noWrap/>
            <w:vAlign w:val="bottom"/>
            <w:hideMark/>
          </w:tcPr>
          <w:p w:rsidR="0048613E" w:rsidRPr="000554A7" w:rsidRDefault="0048613E" w:rsidP="00F231DE">
            <w:pPr>
              <w:spacing w:after="0" w:line="240" w:lineRule="auto"/>
              <w:rPr>
                <w:rFonts w:ascii="Book Antiqua" w:eastAsia="Times New Roman" w:hAnsi="Book Antiqua" w:cstheme="majorHAnsi"/>
                <w:color w:val="000000" w:themeColor="text1"/>
                <w:sz w:val="22"/>
                <w:szCs w:val="22"/>
                <w:lang w:eastAsia="en-IN"/>
              </w:rPr>
            </w:pPr>
            <w:r w:rsidRPr="000554A7">
              <w:rPr>
                <w:rFonts w:ascii="Book Antiqua" w:eastAsia="Times New Roman" w:hAnsi="Book Antiqua" w:cstheme="majorHAnsi"/>
                <w:color w:val="000000" w:themeColor="text1"/>
                <w:sz w:val="22"/>
                <w:szCs w:val="22"/>
                <w:lang w:eastAsia="en-IN"/>
              </w:rPr>
              <w:t> </w:t>
            </w:r>
          </w:p>
        </w:tc>
      </w:tr>
      <w:tr w:rsidR="00F61CB9" w:rsidRPr="000554A7" w:rsidTr="00F231DE">
        <w:trPr>
          <w:trHeight w:val="291"/>
        </w:trPr>
        <w:tc>
          <w:tcPr>
            <w:tcW w:w="773" w:type="dxa"/>
            <w:shd w:val="clear" w:color="auto" w:fill="auto"/>
            <w:noWrap/>
            <w:vAlign w:val="bottom"/>
          </w:tcPr>
          <w:p w:rsidR="0048613E" w:rsidRPr="000554A7" w:rsidRDefault="0048613E" w:rsidP="00F231DE">
            <w:pPr>
              <w:spacing w:after="0" w:line="240" w:lineRule="auto"/>
              <w:jc w:val="center"/>
              <w:rPr>
                <w:rFonts w:ascii="Book Antiqua" w:eastAsia="Times New Roman" w:hAnsi="Book Antiqua" w:cstheme="majorHAnsi"/>
                <w:color w:val="000000" w:themeColor="text1"/>
                <w:sz w:val="22"/>
                <w:szCs w:val="22"/>
                <w:lang w:eastAsia="en-IN"/>
              </w:rPr>
            </w:pPr>
          </w:p>
        </w:tc>
        <w:tc>
          <w:tcPr>
            <w:tcW w:w="7351" w:type="dxa"/>
            <w:shd w:val="clear" w:color="auto" w:fill="auto"/>
            <w:vAlign w:val="bottom"/>
          </w:tcPr>
          <w:p w:rsidR="0048613E" w:rsidRPr="000554A7" w:rsidRDefault="0048613E" w:rsidP="00F231DE">
            <w:pPr>
              <w:spacing w:after="0" w:line="240" w:lineRule="auto"/>
              <w:rPr>
                <w:rFonts w:ascii="Book Antiqua" w:eastAsia="Times New Roman" w:hAnsi="Book Antiqua" w:cstheme="majorHAnsi"/>
                <w:color w:val="000000" w:themeColor="text1"/>
                <w:sz w:val="22"/>
                <w:szCs w:val="22"/>
                <w:lang w:eastAsia="en-IN"/>
              </w:rPr>
            </w:pPr>
          </w:p>
        </w:tc>
        <w:tc>
          <w:tcPr>
            <w:tcW w:w="527" w:type="dxa"/>
            <w:shd w:val="clear" w:color="auto" w:fill="auto"/>
            <w:noWrap/>
            <w:vAlign w:val="bottom"/>
          </w:tcPr>
          <w:p w:rsidR="0048613E" w:rsidRPr="000554A7" w:rsidRDefault="0048613E" w:rsidP="00F231DE">
            <w:pPr>
              <w:spacing w:after="0" w:line="240" w:lineRule="auto"/>
              <w:rPr>
                <w:rFonts w:ascii="Book Antiqua" w:eastAsia="Times New Roman" w:hAnsi="Book Antiqua" w:cstheme="majorHAnsi"/>
                <w:color w:val="000000" w:themeColor="text1"/>
                <w:sz w:val="22"/>
                <w:szCs w:val="22"/>
                <w:lang w:eastAsia="en-IN"/>
              </w:rPr>
            </w:pPr>
          </w:p>
        </w:tc>
        <w:tc>
          <w:tcPr>
            <w:tcW w:w="779" w:type="dxa"/>
            <w:shd w:val="clear" w:color="auto" w:fill="auto"/>
            <w:noWrap/>
            <w:vAlign w:val="bottom"/>
          </w:tcPr>
          <w:p w:rsidR="0048613E" w:rsidRPr="000554A7" w:rsidRDefault="0048613E" w:rsidP="00F231DE">
            <w:pPr>
              <w:spacing w:after="0" w:line="240" w:lineRule="auto"/>
              <w:rPr>
                <w:rFonts w:ascii="Book Antiqua" w:eastAsia="Times New Roman" w:hAnsi="Book Antiqua" w:cstheme="majorHAnsi"/>
                <w:color w:val="000000" w:themeColor="text1"/>
                <w:sz w:val="22"/>
                <w:szCs w:val="22"/>
                <w:lang w:eastAsia="en-IN"/>
              </w:rPr>
            </w:pPr>
          </w:p>
        </w:tc>
      </w:tr>
      <w:tr w:rsidR="00F61CB9" w:rsidRPr="000554A7" w:rsidTr="00F231DE">
        <w:trPr>
          <w:trHeight w:val="291"/>
        </w:trPr>
        <w:tc>
          <w:tcPr>
            <w:tcW w:w="773" w:type="dxa"/>
            <w:shd w:val="clear" w:color="auto" w:fill="auto"/>
            <w:noWrap/>
            <w:vAlign w:val="bottom"/>
          </w:tcPr>
          <w:p w:rsidR="0048613E" w:rsidRPr="000554A7" w:rsidRDefault="0048613E" w:rsidP="00F231DE">
            <w:pPr>
              <w:spacing w:after="0" w:line="240" w:lineRule="auto"/>
              <w:jc w:val="center"/>
              <w:rPr>
                <w:rFonts w:ascii="Book Antiqua" w:eastAsia="Times New Roman" w:hAnsi="Book Antiqua" w:cstheme="majorHAnsi"/>
                <w:color w:val="000000" w:themeColor="text1"/>
                <w:sz w:val="22"/>
                <w:szCs w:val="22"/>
                <w:lang w:eastAsia="en-IN"/>
              </w:rPr>
            </w:pPr>
            <w:r w:rsidRPr="000554A7">
              <w:rPr>
                <w:rFonts w:ascii="Book Antiqua" w:eastAsia="Times New Roman" w:hAnsi="Book Antiqua" w:cstheme="majorHAnsi"/>
                <w:color w:val="000000" w:themeColor="text1"/>
                <w:sz w:val="22"/>
                <w:szCs w:val="22"/>
                <w:lang w:eastAsia="en-IN"/>
              </w:rPr>
              <w:t>40</w:t>
            </w:r>
          </w:p>
        </w:tc>
        <w:tc>
          <w:tcPr>
            <w:tcW w:w="7351" w:type="dxa"/>
            <w:shd w:val="clear" w:color="auto" w:fill="auto"/>
            <w:vAlign w:val="bottom"/>
          </w:tcPr>
          <w:p w:rsidR="0048613E" w:rsidRPr="000554A7" w:rsidRDefault="0048613E" w:rsidP="00F231DE">
            <w:pPr>
              <w:spacing w:after="0" w:line="240" w:lineRule="auto"/>
              <w:rPr>
                <w:rFonts w:ascii="Book Antiqua" w:eastAsia="Times New Roman" w:hAnsi="Book Antiqua" w:cstheme="majorHAnsi"/>
                <w:color w:val="000000" w:themeColor="text1"/>
                <w:sz w:val="22"/>
                <w:szCs w:val="22"/>
                <w:lang w:eastAsia="en-IN"/>
              </w:rPr>
            </w:pPr>
            <w:r w:rsidRPr="000554A7">
              <w:rPr>
                <w:rFonts w:ascii="Book Antiqua" w:eastAsia="Times New Roman" w:hAnsi="Book Antiqua" w:cstheme="majorHAnsi"/>
                <w:color w:val="000000" w:themeColor="text1"/>
                <w:sz w:val="22"/>
                <w:szCs w:val="22"/>
                <w:lang w:eastAsia="en-IN"/>
              </w:rPr>
              <w:t>SLR / CRR</w:t>
            </w:r>
          </w:p>
        </w:tc>
        <w:tc>
          <w:tcPr>
            <w:tcW w:w="527" w:type="dxa"/>
            <w:shd w:val="clear" w:color="auto" w:fill="auto"/>
            <w:noWrap/>
            <w:vAlign w:val="bottom"/>
          </w:tcPr>
          <w:p w:rsidR="0048613E" w:rsidRPr="000554A7" w:rsidRDefault="0048613E" w:rsidP="00F231DE">
            <w:pPr>
              <w:spacing w:after="0" w:line="240" w:lineRule="auto"/>
              <w:rPr>
                <w:rFonts w:ascii="Book Antiqua" w:eastAsia="Times New Roman" w:hAnsi="Book Antiqua" w:cstheme="majorHAnsi"/>
                <w:color w:val="000000" w:themeColor="text1"/>
                <w:sz w:val="22"/>
                <w:szCs w:val="22"/>
                <w:lang w:eastAsia="en-IN"/>
              </w:rPr>
            </w:pPr>
          </w:p>
        </w:tc>
        <w:tc>
          <w:tcPr>
            <w:tcW w:w="779" w:type="dxa"/>
            <w:shd w:val="clear" w:color="auto" w:fill="auto"/>
            <w:noWrap/>
            <w:vAlign w:val="bottom"/>
          </w:tcPr>
          <w:p w:rsidR="0048613E" w:rsidRPr="000554A7" w:rsidRDefault="0048613E" w:rsidP="00F231DE">
            <w:pPr>
              <w:spacing w:after="0" w:line="240" w:lineRule="auto"/>
              <w:rPr>
                <w:rFonts w:ascii="Book Antiqua" w:eastAsia="Times New Roman" w:hAnsi="Book Antiqua" w:cstheme="majorHAnsi"/>
                <w:color w:val="000000" w:themeColor="text1"/>
                <w:sz w:val="22"/>
                <w:szCs w:val="22"/>
                <w:lang w:eastAsia="en-IN"/>
              </w:rPr>
            </w:pPr>
          </w:p>
        </w:tc>
      </w:tr>
      <w:tr w:rsidR="00F61CB9" w:rsidRPr="000554A7" w:rsidTr="00F231DE">
        <w:trPr>
          <w:trHeight w:val="291"/>
        </w:trPr>
        <w:tc>
          <w:tcPr>
            <w:tcW w:w="773" w:type="dxa"/>
            <w:shd w:val="clear" w:color="auto" w:fill="auto"/>
            <w:noWrap/>
            <w:vAlign w:val="bottom"/>
          </w:tcPr>
          <w:p w:rsidR="0048613E" w:rsidRPr="000554A7" w:rsidRDefault="0048613E" w:rsidP="00F231DE">
            <w:pPr>
              <w:spacing w:after="0" w:line="240" w:lineRule="auto"/>
              <w:jc w:val="center"/>
              <w:rPr>
                <w:rFonts w:ascii="Book Antiqua" w:eastAsia="Times New Roman" w:hAnsi="Book Antiqua" w:cstheme="majorHAnsi"/>
                <w:color w:val="000000" w:themeColor="text1"/>
                <w:sz w:val="22"/>
                <w:szCs w:val="22"/>
                <w:lang w:eastAsia="en-IN"/>
              </w:rPr>
            </w:pPr>
            <w:r w:rsidRPr="000554A7">
              <w:rPr>
                <w:rFonts w:ascii="Book Antiqua" w:eastAsia="Times New Roman" w:hAnsi="Book Antiqua" w:cstheme="majorHAnsi"/>
                <w:color w:val="000000" w:themeColor="text1"/>
                <w:sz w:val="22"/>
                <w:szCs w:val="22"/>
                <w:lang w:eastAsia="en-IN"/>
              </w:rPr>
              <w:t>41</w:t>
            </w:r>
          </w:p>
        </w:tc>
        <w:tc>
          <w:tcPr>
            <w:tcW w:w="7351" w:type="dxa"/>
            <w:shd w:val="clear" w:color="auto" w:fill="auto"/>
            <w:vAlign w:val="bottom"/>
          </w:tcPr>
          <w:p w:rsidR="0048613E" w:rsidRPr="000554A7" w:rsidRDefault="0048613E" w:rsidP="00F231DE">
            <w:pPr>
              <w:spacing w:after="0" w:line="240" w:lineRule="auto"/>
              <w:rPr>
                <w:rFonts w:ascii="Book Antiqua" w:eastAsia="Times New Roman" w:hAnsi="Book Antiqua" w:cstheme="majorHAnsi"/>
                <w:color w:val="000000" w:themeColor="text1"/>
                <w:sz w:val="22"/>
                <w:szCs w:val="22"/>
                <w:lang w:eastAsia="en-IN"/>
              </w:rPr>
            </w:pPr>
            <w:proofErr w:type="spellStart"/>
            <w:r w:rsidRPr="000554A7">
              <w:rPr>
                <w:rFonts w:ascii="Book Antiqua" w:eastAsia="Times New Roman" w:hAnsi="Book Antiqua" w:cstheme="majorHAnsi"/>
                <w:color w:val="000000" w:themeColor="text1"/>
                <w:sz w:val="22"/>
                <w:szCs w:val="22"/>
                <w:lang w:eastAsia="en-IN"/>
              </w:rPr>
              <w:t>Ghosh</w:t>
            </w:r>
            <w:proofErr w:type="spellEnd"/>
            <w:r w:rsidRPr="000554A7">
              <w:rPr>
                <w:rFonts w:ascii="Book Antiqua" w:eastAsia="Times New Roman" w:hAnsi="Book Antiqua" w:cstheme="majorHAnsi"/>
                <w:color w:val="000000" w:themeColor="text1"/>
                <w:sz w:val="22"/>
                <w:szCs w:val="22"/>
                <w:lang w:eastAsia="en-IN"/>
              </w:rPr>
              <w:t xml:space="preserve"> Committee Report</w:t>
            </w:r>
          </w:p>
        </w:tc>
        <w:tc>
          <w:tcPr>
            <w:tcW w:w="527" w:type="dxa"/>
            <w:shd w:val="clear" w:color="auto" w:fill="auto"/>
            <w:noWrap/>
            <w:vAlign w:val="bottom"/>
          </w:tcPr>
          <w:p w:rsidR="0048613E" w:rsidRPr="000554A7" w:rsidRDefault="0048613E" w:rsidP="00F231DE">
            <w:pPr>
              <w:spacing w:after="0" w:line="240" w:lineRule="auto"/>
              <w:rPr>
                <w:rFonts w:ascii="Book Antiqua" w:eastAsia="Times New Roman" w:hAnsi="Book Antiqua" w:cstheme="majorHAnsi"/>
                <w:color w:val="000000" w:themeColor="text1"/>
                <w:sz w:val="22"/>
                <w:szCs w:val="22"/>
                <w:lang w:eastAsia="en-IN"/>
              </w:rPr>
            </w:pPr>
          </w:p>
        </w:tc>
        <w:tc>
          <w:tcPr>
            <w:tcW w:w="779" w:type="dxa"/>
            <w:shd w:val="clear" w:color="auto" w:fill="auto"/>
            <w:noWrap/>
            <w:vAlign w:val="bottom"/>
          </w:tcPr>
          <w:p w:rsidR="0048613E" w:rsidRPr="000554A7" w:rsidRDefault="0048613E" w:rsidP="00F231DE">
            <w:pPr>
              <w:spacing w:after="0" w:line="240" w:lineRule="auto"/>
              <w:rPr>
                <w:rFonts w:ascii="Book Antiqua" w:eastAsia="Times New Roman" w:hAnsi="Book Antiqua" w:cstheme="majorHAnsi"/>
                <w:color w:val="000000" w:themeColor="text1"/>
                <w:sz w:val="22"/>
                <w:szCs w:val="22"/>
                <w:lang w:eastAsia="en-IN"/>
              </w:rPr>
            </w:pPr>
          </w:p>
        </w:tc>
      </w:tr>
      <w:tr w:rsidR="00F61CB9" w:rsidRPr="000554A7" w:rsidTr="00F231DE">
        <w:trPr>
          <w:trHeight w:val="291"/>
        </w:trPr>
        <w:tc>
          <w:tcPr>
            <w:tcW w:w="773" w:type="dxa"/>
            <w:shd w:val="clear" w:color="auto" w:fill="auto"/>
            <w:noWrap/>
            <w:vAlign w:val="bottom"/>
          </w:tcPr>
          <w:p w:rsidR="0048613E" w:rsidRPr="000554A7" w:rsidRDefault="0048613E" w:rsidP="00F231DE">
            <w:pPr>
              <w:spacing w:after="0" w:line="240" w:lineRule="auto"/>
              <w:jc w:val="center"/>
              <w:rPr>
                <w:rFonts w:ascii="Book Antiqua" w:eastAsia="Times New Roman" w:hAnsi="Book Antiqua" w:cstheme="majorHAnsi"/>
                <w:color w:val="000000" w:themeColor="text1"/>
                <w:sz w:val="22"/>
                <w:szCs w:val="22"/>
                <w:lang w:eastAsia="en-IN"/>
              </w:rPr>
            </w:pPr>
            <w:r w:rsidRPr="000554A7">
              <w:rPr>
                <w:rFonts w:ascii="Book Antiqua" w:eastAsia="Times New Roman" w:hAnsi="Book Antiqua" w:cstheme="majorHAnsi"/>
                <w:color w:val="000000" w:themeColor="text1"/>
                <w:sz w:val="22"/>
                <w:szCs w:val="22"/>
                <w:lang w:eastAsia="en-IN"/>
              </w:rPr>
              <w:t>42</w:t>
            </w:r>
          </w:p>
        </w:tc>
        <w:tc>
          <w:tcPr>
            <w:tcW w:w="7351" w:type="dxa"/>
            <w:shd w:val="clear" w:color="auto" w:fill="auto"/>
            <w:vAlign w:val="bottom"/>
          </w:tcPr>
          <w:p w:rsidR="0048613E" w:rsidRPr="000554A7" w:rsidRDefault="0048613E" w:rsidP="00F231DE">
            <w:pPr>
              <w:spacing w:after="0" w:line="240" w:lineRule="auto"/>
              <w:rPr>
                <w:rFonts w:ascii="Book Antiqua" w:eastAsia="Times New Roman" w:hAnsi="Book Antiqua" w:cstheme="majorHAnsi"/>
                <w:color w:val="000000" w:themeColor="text1"/>
                <w:sz w:val="22"/>
                <w:szCs w:val="22"/>
                <w:lang w:eastAsia="en-IN"/>
              </w:rPr>
            </w:pPr>
            <w:proofErr w:type="spellStart"/>
            <w:r w:rsidRPr="000554A7">
              <w:rPr>
                <w:rFonts w:ascii="Book Antiqua" w:eastAsia="Times New Roman" w:hAnsi="Book Antiqua" w:cstheme="majorHAnsi"/>
                <w:color w:val="000000" w:themeColor="text1"/>
                <w:sz w:val="22"/>
                <w:szCs w:val="22"/>
                <w:lang w:eastAsia="en-IN"/>
              </w:rPr>
              <w:t>Jhilani</w:t>
            </w:r>
            <w:proofErr w:type="spellEnd"/>
            <w:r w:rsidRPr="000554A7">
              <w:rPr>
                <w:rFonts w:ascii="Book Antiqua" w:eastAsia="Times New Roman" w:hAnsi="Book Antiqua" w:cstheme="majorHAnsi"/>
                <w:color w:val="000000" w:themeColor="text1"/>
                <w:sz w:val="22"/>
                <w:szCs w:val="22"/>
                <w:lang w:eastAsia="en-IN"/>
              </w:rPr>
              <w:t xml:space="preserve"> Committee Report</w:t>
            </w:r>
          </w:p>
        </w:tc>
        <w:tc>
          <w:tcPr>
            <w:tcW w:w="527" w:type="dxa"/>
            <w:shd w:val="clear" w:color="auto" w:fill="auto"/>
            <w:noWrap/>
            <w:vAlign w:val="bottom"/>
          </w:tcPr>
          <w:p w:rsidR="0048613E" w:rsidRPr="000554A7" w:rsidRDefault="0048613E" w:rsidP="00F231DE">
            <w:pPr>
              <w:spacing w:after="0" w:line="240" w:lineRule="auto"/>
              <w:rPr>
                <w:rFonts w:ascii="Book Antiqua" w:eastAsia="Times New Roman" w:hAnsi="Book Antiqua" w:cstheme="majorHAnsi"/>
                <w:color w:val="000000" w:themeColor="text1"/>
                <w:sz w:val="22"/>
                <w:szCs w:val="22"/>
                <w:lang w:eastAsia="en-IN"/>
              </w:rPr>
            </w:pPr>
          </w:p>
        </w:tc>
        <w:tc>
          <w:tcPr>
            <w:tcW w:w="779" w:type="dxa"/>
            <w:shd w:val="clear" w:color="auto" w:fill="auto"/>
            <w:noWrap/>
            <w:vAlign w:val="bottom"/>
          </w:tcPr>
          <w:p w:rsidR="0048613E" w:rsidRPr="000554A7" w:rsidRDefault="0048613E" w:rsidP="00F231DE">
            <w:pPr>
              <w:spacing w:after="0" w:line="240" w:lineRule="auto"/>
              <w:rPr>
                <w:rFonts w:ascii="Book Antiqua" w:eastAsia="Times New Roman" w:hAnsi="Book Antiqua" w:cstheme="majorHAnsi"/>
                <w:color w:val="000000" w:themeColor="text1"/>
                <w:sz w:val="22"/>
                <w:szCs w:val="22"/>
                <w:lang w:eastAsia="en-IN"/>
              </w:rPr>
            </w:pPr>
          </w:p>
        </w:tc>
      </w:tr>
      <w:tr w:rsidR="00F61CB9" w:rsidRPr="000554A7" w:rsidTr="00F231DE">
        <w:trPr>
          <w:trHeight w:val="291"/>
        </w:trPr>
        <w:tc>
          <w:tcPr>
            <w:tcW w:w="773" w:type="dxa"/>
            <w:shd w:val="clear" w:color="auto" w:fill="auto"/>
            <w:noWrap/>
            <w:vAlign w:val="bottom"/>
          </w:tcPr>
          <w:p w:rsidR="0048613E" w:rsidRPr="000554A7" w:rsidRDefault="0048613E" w:rsidP="00F231DE">
            <w:pPr>
              <w:spacing w:after="0" w:line="240" w:lineRule="auto"/>
              <w:jc w:val="center"/>
              <w:rPr>
                <w:rFonts w:ascii="Book Antiqua" w:eastAsia="Times New Roman" w:hAnsi="Book Antiqua" w:cstheme="majorHAnsi"/>
                <w:color w:val="000000" w:themeColor="text1"/>
                <w:sz w:val="22"/>
                <w:szCs w:val="22"/>
                <w:lang w:eastAsia="en-IN"/>
              </w:rPr>
            </w:pPr>
            <w:r w:rsidRPr="000554A7">
              <w:rPr>
                <w:rFonts w:ascii="Book Antiqua" w:eastAsia="Times New Roman" w:hAnsi="Book Antiqua" w:cstheme="majorHAnsi"/>
                <w:color w:val="000000" w:themeColor="text1"/>
                <w:sz w:val="22"/>
                <w:szCs w:val="22"/>
                <w:lang w:eastAsia="en-IN"/>
              </w:rPr>
              <w:t>43</w:t>
            </w:r>
          </w:p>
        </w:tc>
        <w:tc>
          <w:tcPr>
            <w:tcW w:w="7351" w:type="dxa"/>
            <w:shd w:val="clear" w:color="auto" w:fill="auto"/>
            <w:vAlign w:val="bottom"/>
          </w:tcPr>
          <w:p w:rsidR="0048613E" w:rsidRPr="000554A7" w:rsidRDefault="0048613E" w:rsidP="00F231DE">
            <w:pPr>
              <w:spacing w:after="0" w:line="240" w:lineRule="auto"/>
              <w:rPr>
                <w:rFonts w:ascii="Book Antiqua" w:eastAsia="Times New Roman" w:hAnsi="Book Antiqua" w:cstheme="majorHAnsi"/>
                <w:b/>
                <w:color w:val="000000" w:themeColor="text1"/>
                <w:sz w:val="22"/>
                <w:szCs w:val="22"/>
                <w:lang w:eastAsia="en-IN"/>
              </w:rPr>
            </w:pPr>
            <w:r w:rsidRPr="000554A7">
              <w:rPr>
                <w:rFonts w:ascii="Book Antiqua" w:eastAsia="Times New Roman" w:hAnsi="Book Antiqua" w:cstheme="majorHAnsi"/>
                <w:b/>
                <w:color w:val="000000" w:themeColor="text1"/>
                <w:sz w:val="22"/>
                <w:szCs w:val="22"/>
                <w:lang w:eastAsia="en-IN"/>
              </w:rPr>
              <w:t xml:space="preserve">Statement of Capital Adequacy  </w:t>
            </w:r>
          </w:p>
        </w:tc>
        <w:tc>
          <w:tcPr>
            <w:tcW w:w="527" w:type="dxa"/>
            <w:shd w:val="clear" w:color="auto" w:fill="auto"/>
            <w:noWrap/>
            <w:vAlign w:val="bottom"/>
          </w:tcPr>
          <w:p w:rsidR="0048613E" w:rsidRPr="000554A7" w:rsidRDefault="0048613E" w:rsidP="00F231DE">
            <w:pPr>
              <w:spacing w:after="0" w:line="240" w:lineRule="auto"/>
              <w:rPr>
                <w:rFonts w:ascii="Book Antiqua" w:eastAsia="Times New Roman" w:hAnsi="Book Antiqua" w:cstheme="majorHAnsi"/>
                <w:color w:val="000000" w:themeColor="text1"/>
                <w:sz w:val="22"/>
                <w:szCs w:val="22"/>
                <w:lang w:eastAsia="en-IN"/>
              </w:rPr>
            </w:pPr>
          </w:p>
        </w:tc>
        <w:tc>
          <w:tcPr>
            <w:tcW w:w="779" w:type="dxa"/>
            <w:shd w:val="clear" w:color="auto" w:fill="auto"/>
            <w:noWrap/>
            <w:vAlign w:val="bottom"/>
          </w:tcPr>
          <w:p w:rsidR="0048613E" w:rsidRPr="000554A7" w:rsidRDefault="0048613E" w:rsidP="00F231DE">
            <w:pPr>
              <w:spacing w:after="0" w:line="240" w:lineRule="auto"/>
              <w:rPr>
                <w:rFonts w:ascii="Book Antiqua" w:eastAsia="Times New Roman" w:hAnsi="Book Antiqua" w:cstheme="majorHAnsi"/>
                <w:color w:val="000000" w:themeColor="text1"/>
                <w:sz w:val="22"/>
                <w:szCs w:val="22"/>
                <w:lang w:eastAsia="en-IN"/>
              </w:rPr>
            </w:pPr>
          </w:p>
        </w:tc>
      </w:tr>
      <w:tr w:rsidR="00F61CB9" w:rsidRPr="000554A7" w:rsidTr="00F231DE">
        <w:trPr>
          <w:trHeight w:val="291"/>
        </w:trPr>
        <w:tc>
          <w:tcPr>
            <w:tcW w:w="773" w:type="dxa"/>
            <w:shd w:val="clear" w:color="auto" w:fill="auto"/>
            <w:noWrap/>
            <w:vAlign w:val="bottom"/>
          </w:tcPr>
          <w:p w:rsidR="0048613E" w:rsidRPr="000554A7" w:rsidRDefault="0048613E" w:rsidP="00F231DE">
            <w:pPr>
              <w:spacing w:after="0" w:line="240" w:lineRule="auto"/>
              <w:jc w:val="center"/>
              <w:rPr>
                <w:rFonts w:ascii="Book Antiqua" w:eastAsia="Times New Roman" w:hAnsi="Book Antiqua" w:cstheme="majorHAnsi"/>
                <w:color w:val="000000" w:themeColor="text1"/>
                <w:sz w:val="22"/>
                <w:szCs w:val="22"/>
                <w:lang w:eastAsia="en-IN"/>
              </w:rPr>
            </w:pPr>
            <w:r w:rsidRPr="000554A7">
              <w:rPr>
                <w:rFonts w:ascii="Book Antiqua" w:eastAsia="Times New Roman" w:hAnsi="Book Antiqua" w:cstheme="majorHAnsi"/>
                <w:color w:val="000000" w:themeColor="text1"/>
                <w:sz w:val="22"/>
                <w:szCs w:val="22"/>
                <w:lang w:eastAsia="en-IN"/>
              </w:rPr>
              <w:t>44</w:t>
            </w:r>
          </w:p>
        </w:tc>
        <w:tc>
          <w:tcPr>
            <w:tcW w:w="7351" w:type="dxa"/>
            <w:shd w:val="clear" w:color="auto" w:fill="auto"/>
            <w:vAlign w:val="bottom"/>
          </w:tcPr>
          <w:p w:rsidR="0048613E" w:rsidRPr="000554A7" w:rsidRDefault="0048613E" w:rsidP="00F231DE">
            <w:pPr>
              <w:spacing w:after="0" w:line="240" w:lineRule="auto"/>
              <w:rPr>
                <w:rFonts w:ascii="Book Antiqua" w:eastAsia="Times New Roman" w:hAnsi="Book Antiqua" w:cstheme="majorHAnsi"/>
                <w:b/>
                <w:color w:val="000000" w:themeColor="text1"/>
                <w:sz w:val="22"/>
                <w:szCs w:val="22"/>
                <w:lang w:eastAsia="en-IN"/>
              </w:rPr>
            </w:pPr>
            <w:r w:rsidRPr="000554A7">
              <w:rPr>
                <w:rFonts w:ascii="Book Antiqua" w:eastAsia="Times New Roman" w:hAnsi="Book Antiqua" w:cstheme="majorHAnsi"/>
                <w:b/>
                <w:color w:val="000000" w:themeColor="text1"/>
                <w:sz w:val="22"/>
                <w:szCs w:val="22"/>
                <w:lang w:eastAsia="en-IN"/>
              </w:rPr>
              <w:t>Statement of Risk Weight Assets</w:t>
            </w:r>
          </w:p>
        </w:tc>
        <w:tc>
          <w:tcPr>
            <w:tcW w:w="527" w:type="dxa"/>
            <w:shd w:val="clear" w:color="auto" w:fill="auto"/>
            <w:noWrap/>
            <w:vAlign w:val="bottom"/>
          </w:tcPr>
          <w:p w:rsidR="0048613E" w:rsidRPr="000554A7" w:rsidRDefault="0048613E" w:rsidP="00F231DE">
            <w:pPr>
              <w:spacing w:after="0" w:line="240" w:lineRule="auto"/>
              <w:rPr>
                <w:rFonts w:ascii="Book Antiqua" w:eastAsia="Times New Roman" w:hAnsi="Book Antiqua" w:cstheme="majorHAnsi"/>
                <w:color w:val="000000" w:themeColor="text1"/>
                <w:sz w:val="22"/>
                <w:szCs w:val="22"/>
                <w:lang w:eastAsia="en-IN"/>
              </w:rPr>
            </w:pPr>
          </w:p>
        </w:tc>
        <w:tc>
          <w:tcPr>
            <w:tcW w:w="779" w:type="dxa"/>
            <w:shd w:val="clear" w:color="auto" w:fill="auto"/>
            <w:noWrap/>
            <w:vAlign w:val="bottom"/>
          </w:tcPr>
          <w:p w:rsidR="0048613E" w:rsidRPr="000554A7" w:rsidRDefault="0048613E" w:rsidP="00F231DE">
            <w:pPr>
              <w:spacing w:after="0" w:line="240" w:lineRule="auto"/>
              <w:rPr>
                <w:rFonts w:ascii="Book Antiqua" w:eastAsia="Times New Roman" w:hAnsi="Book Antiqua" w:cstheme="majorHAnsi"/>
                <w:color w:val="000000" w:themeColor="text1"/>
                <w:sz w:val="22"/>
                <w:szCs w:val="22"/>
                <w:lang w:eastAsia="en-IN"/>
              </w:rPr>
            </w:pPr>
          </w:p>
        </w:tc>
      </w:tr>
      <w:tr w:rsidR="00F61CB9" w:rsidRPr="000554A7" w:rsidTr="00F231DE">
        <w:trPr>
          <w:trHeight w:val="291"/>
        </w:trPr>
        <w:tc>
          <w:tcPr>
            <w:tcW w:w="773" w:type="dxa"/>
            <w:shd w:val="clear" w:color="auto" w:fill="auto"/>
            <w:noWrap/>
            <w:vAlign w:val="bottom"/>
          </w:tcPr>
          <w:p w:rsidR="0048613E" w:rsidRPr="000554A7" w:rsidRDefault="0048613E" w:rsidP="00F231DE">
            <w:pPr>
              <w:spacing w:after="0" w:line="240" w:lineRule="auto"/>
              <w:jc w:val="center"/>
              <w:rPr>
                <w:rFonts w:ascii="Book Antiqua" w:eastAsia="Times New Roman" w:hAnsi="Book Antiqua" w:cstheme="majorHAnsi"/>
                <w:color w:val="000000" w:themeColor="text1"/>
                <w:sz w:val="22"/>
                <w:szCs w:val="22"/>
                <w:lang w:eastAsia="en-IN"/>
              </w:rPr>
            </w:pPr>
            <w:r w:rsidRPr="000554A7">
              <w:rPr>
                <w:rFonts w:ascii="Book Antiqua" w:eastAsia="Times New Roman" w:hAnsi="Book Antiqua" w:cstheme="majorHAnsi"/>
                <w:color w:val="000000" w:themeColor="text1"/>
                <w:sz w:val="22"/>
                <w:szCs w:val="22"/>
                <w:lang w:eastAsia="en-IN"/>
              </w:rPr>
              <w:t>45</w:t>
            </w:r>
          </w:p>
        </w:tc>
        <w:tc>
          <w:tcPr>
            <w:tcW w:w="7351" w:type="dxa"/>
            <w:shd w:val="clear" w:color="auto" w:fill="auto"/>
            <w:vAlign w:val="bottom"/>
          </w:tcPr>
          <w:p w:rsidR="0048613E" w:rsidRPr="000554A7" w:rsidRDefault="0048613E" w:rsidP="00F231DE">
            <w:pPr>
              <w:spacing w:after="0" w:line="240" w:lineRule="auto"/>
              <w:rPr>
                <w:rFonts w:ascii="Book Antiqua" w:eastAsia="Times New Roman" w:hAnsi="Book Antiqua" w:cstheme="majorHAnsi"/>
                <w:color w:val="000000" w:themeColor="text1"/>
                <w:sz w:val="22"/>
                <w:szCs w:val="22"/>
                <w:lang w:eastAsia="en-IN"/>
              </w:rPr>
            </w:pPr>
            <w:r w:rsidRPr="000554A7">
              <w:rPr>
                <w:rFonts w:ascii="Book Antiqua" w:eastAsia="Times New Roman" w:hAnsi="Book Antiqua" w:cstheme="majorHAnsi"/>
                <w:color w:val="000000" w:themeColor="text1"/>
                <w:sz w:val="22"/>
                <w:szCs w:val="22"/>
                <w:lang w:eastAsia="en-IN"/>
              </w:rPr>
              <w:t>Certificate of passing previous year MOC</w:t>
            </w:r>
          </w:p>
        </w:tc>
        <w:tc>
          <w:tcPr>
            <w:tcW w:w="527" w:type="dxa"/>
            <w:shd w:val="clear" w:color="auto" w:fill="auto"/>
            <w:noWrap/>
            <w:vAlign w:val="bottom"/>
          </w:tcPr>
          <w:p w:rsidR="0048613E" w:rsidRPr="000554A7" w:rsidRDefault="0048613E" w:rsidP="00F231DE">
            <w:pPr>
              <w:spacing w:after="0" w:line="240" w:lineRule="auto"/>
              <w:rPr>
                <w:rFonts w:ascii="Book Antiqua" w:eastAsia="Times New Roman" w:hAnsi="Book Antiqua" w:cstheme="majorHAnsi"/>
                <w:color w:val="000000" w:themeColor="text1"/>
                <w:sz w:val="22"/>
                <w:szCs w:val="22"/>
                <w:lang w:eastAsia="en-IN"/>
              </w:rPr>
            </w:pPr>
          </w:p>
        </w:tc>
        <w:tc>
          <w:tcPr>
            <w:tcW w:w="779" w:type="dxa"/>
            <w:shd w:val="clear" w:color="auto" w:fill="auto"/>
            <w:noWrap/>
            <w:vAlign w:val="bottom"/>
          </w:tcPr>
          <w:p w:rsidR="0048613E" w:rsidRPr="000554A7" w:rsidRDefault="0048613E" w:rsidP="00F231DE">
            <w:pPr>
              <w:spacing w:after="0" w:line="240" w:lineRule="auto"/>
              <w:rPr>
                <w:rFonts w:ascii="Book Antiqua" w:eastAsia="Times New Roman" w:hAnsi="Book Antiqua" w:cstheme="majorHAnsi"/>
                <w:color w:val="000000" w:themeColor="text1"/>
                <w:sz w:val="22"/>
                <w:szCs w:val="22"/>
                <w:lang w:eastAsia="en-IN"/>
              </w:rPr>
            </w:pPr>
          </w:p>
        </w:tc>
      </w:tr>
      <w:tr w:rsidR="00F61CB9" w:rsidRPr="000554A7" w:rsidTr="00F231DE">
        <w:trPr>
          <w:trHeight w:val="291"/>
        </w:trPr>
        <w:tc>
          <w:tcPr>
            <w:tcW w:w="773" w:type="dxa"/>
            <w:shd w:val="clear" w:color="auto" w:fill="auto"/>
            <w:noWrap/>
            <w:vAlign w:val="bottom"/>
          </w:tcPr>
          <w:p w:rsidR="0048613E" w:rsidRPr="000554A7" w:rsidRDefault="0048613E" w:rsidP="00F231DE">
            <w:pPr>
              <w:spacing w:after="0" w:line="240" w:lineRule="auto"/>
              <w:jc w:val="center"/>
              <w:rPr>
                <w:rFonts w:ascii="Book Antiqua" w:eastAsia="Times New Roman" w:hAnsi="Book Antiqua" w:cstheme="majorHAnsi"/>
                <w:color w:val="000000" w:themeColor="text1"/>
                <w:sz w:val="22"/>
                <w:szCs w:val="22"/>
                <w:lang w:eastAsia="en-IN"/>
              </w:rPr>
            </w:pPr>
            <w:r w:rsidRPr="000554A7">
              <w:rPr>
                <w:rFonts w:ascii="Book Antiqua" w:eastAsia="Times New Roman" w:hAnsi="Book Antiqua" w:cstheme="majorHAnsi"/>
                <w:color w:val="000000" w:themeColor="text1"/>
                <w:sz w:val="22"/>
                <w:szCs w:val="22"/>
                <w:lang w:eastAsia="en-IN"/>
              </w:rPr>
              <w:t>46</w:t>
            </w:r>
          </w:p>
        </w:tc>
        <w:tc>
          <w:tcPr>
            <w:tcW w:w="7351" w:type="dxa"/>
            <w:shd w:val="clear" w:color="auto" w:fill="auto"/>
            <w:vAlign w:val="bottom"/>
          </w:tcPr>
          <w:p w:rsidR="0048613E" w:rsidRPr="000554A7" w:rsidRDefault="0048613E" w:rsidP="00F231DE">
            <w:pPr>
              <w:spacing w:after="0" w:line="240" w:lineRule="auto"/>
              <w:rPr>
                <w:rFonts w:ascii="Book Antiqua" w:eastAsia="Times New Roman" w:hAnsi="Book Antiqua" w:cstheme="majorHAnsi"/>
                <w:color w:val="000000" w:themeColor="text1"/>
                <w:sz w:val="22"/>
                <w:szCs w:val="22"/>
                <w:lang w:eastAsia="en-IN"/>
              </w:rPr>
            </w:pPr>
            <w:r w:rsidRPr="000554A7">
              <w:rPr>
                <w:rFonts w:ascii="Book Antiqua" w:eastAsia="Times New Roman" w:hAnsi="Book Antiqua" w:cstheme="majorHAnsi"/>
                <w:color w:val="000000" w:themeColor="text1"/>
                <w:sz w:val="22"/>
                <w:szCs w:val="22"/>
                <w:lang w:eastAsia="en-IN"/>
              </w:rPr>
              <w:t xml:space="preserve">Certificate of Compliance with Income recognition, Asset </w:t>
            </w:r>
            <w:proofErr w:type="spellStart"/>
            <w:r w:rsidRPr="000554A7">
              <w:rPr>
                <w:rFonts w:ascii="Book Antiqua" w:eastAsia="Times New Roman" w:hAnsi="Book Antiqua" w:cstheme="majorHAnsi"/>
                <w:color w:val="000000" w:themeColor="text1"/>
                <w:sz w:val="22"/>
                <w:szCs w:val="22"/>
                <w:lang w:eastAsia="en-IN"/>
              </w:rPr>
              <w:t>Classsification</w:t>
            </w:r>
            <w:proofErr w:type="spellEnd"/>
            <w:r w:rsidRPr="000554A7">
              <w:rPr>
                <w:rFonts w:ascii="Book Antiqua" w:eastAsia="Times New Roman" w:hAnsi="Book Antiqua" w:cstheme="majorHAnsi"/>
                <w:color w:val="000000" w:themeColor="text1"/>
                <w:sz w:val="22"/>
                <w:szCs w:val="22"/>
                <w:lang w:eastAsia="en-IN"/>
              </w:rPr>
              <w:t xml:space="preserve"> and provisioning norms</w:t>
            </w:r>
          </w:p>
        </w:tc>
        <w:tc>
          <w:tcPr>
            <w:tcW w:w="527" w:type="dxa"/>
            <w:shd w:val="clear" w:color="auto" w:fill="auto"/>
            <w:noWrap/>
            <w:vAlign w:val="bottom"/>
          </w:tcPr>
          <w:p w:rsidR="0048613E" w:rsidRPr="000554A7" w:rsidRDefault="0048613E" w:rsidP="00F231DE">
            <w:pPr>
              <w:spacing w:after="0" w:line="240" w:lineRule="auto"/>
              <w:rPr>
                <w:rFonts w:ascii="Book Antiqua" w:eastAsia="Times New Roman" w:hAnsi="Book Antiqua" w:cstheme="majorHAnsi"/>
                <w:color w:val="000000" w:themeColor="text1"/>
                <w:sz w:val="22"/>
                <w:szCs w:val="22"/>
                <w:lang w:eastAsia="en-IN"/>
              </w:rPr>
            </w:pPr>
          </w:p>
        </w:tc>
        <w:tc>
          <w:tcPr>
            <w:tcW w:w="779" w:type="dxa"/>
            <w:shd w:val="clear" w:color="auto" w:fill="auto"/>
            <w:noWrap/>
            <w:vAlign w:val="bottom"/>
          </w:tcPr>
          <w:p w:rsidR="0048613E" w:rsidRPr="000554A7" w:rsidRDefault="0048613E" w:rsidP="00F231DE">
            <w:pPr>
              <w:spacing w:after="0" w:line="240" w:lineRule="auto"/>
              <w:rPr>
                <w:rFonts w:ascii="Book Antiqua" w:eastAsia="Times New Roman" w:hAnsi="Book Antiqua" w:cstheme="majorHAnsi"/>
                <w:color w:val="000000" w:themeColor="text1"/>
                <w:sz w:val="22"/>
                <w:szCs w:val="22"/>
                <w:lang w:eastAsia="en-IN"/>
              </w:rPr>
            </w:pPr>
          </w:p>
        </w:tc>
      </w:tr>
      <w:tr w:rsidR="00F61CB9" w:rsidRPr="000554A7" w:rsidTr="00F231DE">
        <w:trPr>
          <w:trHeight w:val="291"/>
        </w:trPr>
        <w:tc>
          <w:tcPr>
            <w:tcW w:w="773" w:type="dxa"/>
            <w:shd w:val="clear" w:color="auto" w:fill="auto"/>
            <w:noWrap/>
            <w:vAlign w:val="bottom"/>
          </w:tcPr>
          <w:p w:rsidR="0048613E" w:rsidRPr="000554A7" w:rsidRDefault="0048613E" w:rsidP="00F231DE">
            <w:pPr>
              <w:spacing w:after="0" w:line="240" w:lineRule="auto"/>
              <w:jc w:val="center"/>
              <w:rPr>
                <w:rFonts w:ascii="Book Antiqua" w:eastAsia="Times New Roman" w:hAnsi="Book Antiqua" w:cstheme="majorHAnsi"/>
                <w:color w:val="000000" w:themeColor="text1"/>
                <w:sz w:val="22"/>
                <w:szCs w:val="22"/>
                <w:lang w:eastAsia="en-IN"/>
              </w:rPr>
            </w:pPr>
            <w:r w:rsidRPr="000554A7">
              <w:rPr>
                <w:rFonts w:ascii="Book Antiqua" w:eastAsia="Times New Roman" w:hAnsi="Book Antiqua" w:cstheme="majorHAnsi"/>
                <w:color w:val="000000" w:themeColor="text1"/>
                <w:sz w:val="22"/>
                <w:szCs w:val="22"/>
                <w:lang w:eastAsia="en-IN"/>
              </w:rPr>
              <w:t>47</w:t>
            </w:r>
          </w:p>
        </w:tc>
        <w:tc>
          <w:tcPr>
            <w:tcW w:w="7351" w:type="dxa"/>
            <w:shd w:val="clear" w:color="auto" w:fill="auto"/>
            <w:vAlign w:val="bottom"/>
          </w:tcPr>
          <w:p w:rsidR="0048613E" w:rsidRPr="000554A7" w:rsidRDefault="0048613E" w:rsidP="00F231DE">
            <w:pPr>
              <w:spacing w:after="0" w:line="240" w:lineRule="auto"/>
              <w:rPr>
                <w:rFonts w:ascii="Book Antiqua" w:eastAsia="Times New Roman" w:hAnsi="Book Antiqua" w:cstheme="majorHAnsi"/>
                <w:color w:val="000000" w:themeColor="text1"/>
                <w:sz w:val="22"/>
                <w:szCs w:val="22"/>
                <w:lang w:eastAsia="en-IN"/>
              </w:rPr>
            </w:pPr>
            <w:r w:rsidRPr="000554A7">
              <w:rPr>
                <w:rFonts w:ascii="Book Antiqua" w:eastAsia="Times New Roman" w:hAnsi="Book Antiqua" w:cstheme="majorHAnsi"/>
                <w:color w:val="000000" w:themeColor="text1"/>
                <w:sz w:val="22"/>
                <w:szCs w:val="22"/>
                <w:lang w:eastAsia="en-IN"/>
              </w:rPr>
              <w:t>Provision for sacrifice under NPV method for restructured advances</w:t>
            </w:r>
          </w:p>
        </w:tc>
        <w:tc>
          <w:tcPr>
            <w:tcW w:w="527" w:type="dxa"/>
            <w:shd w:val="clear" w:color="auto" w:fill="auto"/>
            <w:noWrap/>
            <w:vAlign w:val="bottom"/>
          </w:tcPr>
          <w:p w:rsidR="0048613E" w:rsidRPr="000554A7" w:rsidRDefault="0048613E" w:rsidP="00F231DE">
            <w:pPr>
              <w:spacing w:after="0" w:line="240" w:lineRule="auto"/>
              <w:rPr>
                <w:rFonts w:ascii="Book Antiqua" w:eastAsia="Times New Roman" w:hAnsi="Book Antiqua" w:cstheme="majorHAnsi"/>
                <w:color w:val="000000" w:themeColor="text1"/>
                <w:sz w:val="22"/>
                <w:szCs w:val="22"/>
                <w:lang w:eastAsia="en-IN"/>
              </w:rPr>
            </w:pPr>
          </w:p>
        </w:tc>
        <w:tc>
          <w:tcPr>
            <w:tcW w:w="779" w:type="dxa"/>
            <w:shd w:val="clear" w:color="auto" w:fill="auto"/>
            <w:noWrap/>
            <w:vAlign w:val="bottom"/>
          </w:tcPr>
          <w:p w:rsidR="0048613E" w:rsidRPr="000554A7" w:rsidRDefault="0048613E" w:rsidP="00F231DE">
            <w:pPr>
              <w:spacing w:after="0" w:line="240" w:lineRule="auto"/>
              <w:rPr>
                <w:rFonts w:ascii="Book Antiqua" w:eastAsia="Times New Roman" w:hAnsi="Book Antiqua" w:cstheme="majorHAnsi"/>
                <w:color w:val="000000" w:themeColor="text1"/>
                <w:sz w:val="22"/>
                <w:szCs w:val="22"/>
                <w:lang w:eastAsia="en-IN"/>
              </w:rPr>
            </w:pPr>
          </w:p>
        </w:tc>
      </w:tr>
      <w:tr w:rsidR="00F61CB9" w:rsidRPr="000554A7" w:rsidTr="00F231DE">
        <w:trPr>
          <w:trHeight w:val="291"/>
        </w:trPr>
        <w:tc>
          <w:tcPr>
            <w:tcW w:w="773" w:type="dxa"/>
            <w:shd w:val="clear" w:color="auto" w:fill="auto"/>
            <w:noWrap/>
            <w:vAlign w:val="bottom"/>
          </w:tcPr>
          <w:p w:rsidR="0048613E" w:rsidRPr="000554A7" w:rsidRDefault="0048613E" w:rsidP="00F231DE">
            <w:pPr>
              <w:spacing w:after="0" w:line="240" w:lineRule="auto"/>
              <w:jc w:val="center"/>
              <w:rPr>
                <w:rFonts w:ascii="Book Antiqua" w:eastAsia="Times New Roman" w:hAnsi="Book Antiqua" w:cstheme="majorHAnsi"/>
                <w:color w:val="000000" w:themeColor="text1"/>
                <w:sz w:val="22"/>
                <w:szCs w:val="22"/>
                <w:lang w:eastAsia="en-IN"/>
              </w:rPr>
            </w:pPr>
            <w:r w:rsidRPr="000554A7">
              <w:rPr>
                <w:rFonts w:ascii="Book Antiqua" w:eastAsia="Times New Roman" w:hAnsi="Book Antiqua" w:cstheme="majorHAnsi"/>
                <w:color w:val="000000" w:themeColor="text1"/>
                <w:sz w:val="22"/>
                <w:szCs w:val="22"/>
                <w:lang w:eastAsia="en-IN"/>
              </w:rPr>
              <w:t>48</w:t>
            </w:r>
          </w:p>
        </w:tc>
        <w:tc>
          <w:tcPr>
            <w:tcW w:w="7351" w:type="dxa"/>
            <w:shd w:val="clear" w:color="auto" w:fill="auto"/>
            <w:vAlign w:val="bottom"/>
          </w:tcPr>
          <w:p w:rsidR="0048613E" w:rsidRPr="000554A7" w:rsidRDefault="0048613E" w:rsidP="00F231DE">
            <w:pPr>
              <w:spacing w:after="0" w:line="240" w:lineRule="auto"/>
              <w:rPr>
                <w:rFonts w:ascii="Book Antiqua" w:eastAsia="Times New Roman" w:hAnsi="Book Antiqua" w:cstheme="majorHAnsi"/>
                <w:color w:val="000000" w:themeColor="text1"/>
                <w:sz w:val="22"/>
                <w:szCs w:val="22"/>
                <w:lang w:eastAsia="en-IN"/>
              </w:rPr>
            </w:pPr>
            <w:r w:rsidRPr="000554A7">
              <w:rPr>
                <w:rFonts w:ascii="Book Antiqua" w:eastAsia="Times New Roman" w:hAnsi="Book Antiqua" w:cstheme="majorHAnsi"/>
                <w:color w:val="000000" w:themeColor="text1"/>
                <w:sz w:val="22"/>
                <w:szCs w:val="22"/>
                <w:lang w:eastAsia="en-IN"/>
              </w:rPr>
              <w:t>Provision held on upgraded restructured advances for two years</w:t>
            </w:r>
          </w:p>
        </w:tc>
        <w:tc>
          <w:tcPr>
            <w:tcW w:w="527" w:type="dxa"/>
            <w:shd w:val="clear" w:color="auto" w:fill="auto"/>
            <w:noWrap/>
            <w:vAlign w:val="bottom"/>
          </w:tcPr>
          <w:p w:rsidR="0048613E" w:rsidRPr="000554A7" w:rsidRDefault="0048613E" w:rsidP="00F231DE">
            <w:pPr>
              <w:spacing w:after="0" w:line="240" w:lineRule="auto"/>
              <w:rPr>
                <w:rFonts w:ascii="Book Antiqua" w:eastAsia="Times New Roman" w:hAnsi="Book Antiqua" w:cstheme="majorHAnsi"/>
                <w:color w:val="000000" w:themeColor="text1"/>
                <w:sz w:val="22"/>
                <w:szCs w:val="22"/>
                <w:lang w:eastAsia="en-IN"/>
              </w:rPr>
            </w:pPr>
          </w:p>
        </w:tc>
        <w:tc>
          <w:tcPr>
            <w:tcW w:w="779" w:type="dxa"/>
            <w:shd w:val="clear" w:color="auto" w:fill="auto"/>
            <w:noWrap/>
            <w:vAlign w:val="bottom"/>
          </w:tcPr>
          <w:p w:rsidR="0048613E" w:rsidRPr="000554A7" w:rsidRDefault="0048613E" w:rsidP="00F231DE">
            <w:pPr>
              <w:spacing w:after="0" w:line="240" w:lineRule="auto"/>
              <w:rPr>
                <w:rFonts w:ascii="Book Antiqua" w:eastAsia="Times New Roman" w:hAnsi="Book Antiqua" w:cstheme="majorHAnsi"/>
                <w:color w:val="000000" w:themeColor="text1"/>
                <w:sz w:val="22"/>
                <w:szCs w:val="22"/>
                <w:lang w:eastAsia="en-IN"/>
              </w:rPr>
            </w:pPr>
          </w:p>
        </w:tc>
      </w:tr>
      <w:tr w:rsidR="00F61CB9" w:rsidRPr="000554A7" w:rsidTr="00F231DE">
        <w:trPr>
          <w:trHeight w:val="291"/>
        </w:trPr>
        <w:tc>
          <w:tcPr>
            <w:tcW w:w="773" w:type="dxa"/>
            <w:shd w:val="clear" w:color="auto" w:fill="auto"/>
            <w:noWrap/>
            <w:vAlign w:val="bottom"/>
          </w:tcPr>
          <w:p w:rsidR="0048613E" w:rsidRPr="000554A7" w:rsidRDefault="0048613E" w:rsidP="00F231DE">
            <w:pPr>
              <w:spacing w:after="0" w:line="240" w:lineRule="auto"/>
              <w:jc w:val="center"/>
              <w:rPr>
                <w:rFonts w:ascii="Book Antiqua" w:eastAsia="Times New Roman" w:hAnsi="Book Antiqua" w:cstheme="majorHAnsi"/>
                <w:color w:val="000000" w:themeColor="text1"/>
                <w:sz w:val="22"/>
                <w:szCs w:val="22"/>
                <w:lang w:eastAsia="en-IN"/>
              </w:rPr>
            </w:pPr>
            <w:r w:rsidRPr="000554A7">
              <w:rPr>
                <w:rFonts w:ascii="Book Antiqua" w:eastAsia="Times New Roman" w:hAnsi="Book Antiqua" w:cstheme="majorHAnsi"/>
                <w:color w:val="000000" w:themeColor="text1"/>
                <w:sz w:val="22"/>
                <w:szCs w:val="22"/>
                <w:lang w:eastAsia="en-IN"/>
              </w:rPr>
              <w:t>49</w:t>
            </w:r>
          </w:p>
        </w:tc>
        <w:tc>
          <w:tcPr>
            <w:tcW w:w="7351" w:type="dxa"/>
            <w:shd w:val="clear" w:color="auto" w:fill="auto"/>
            <w:vAlign w:val="bottom"/>
          </w:tcPr>
          <w:p w:rsidR="0048613E" w:rsidRPr="000554A7" w:rsidRDefault="0048613E" w:rsidP="00F231DE">
            <w:pPr>
              <w:spacing w:after="0" w:line="240" w:lineRule="auto"/>
              <w:rPr>
                <w:rFonts w:ascii="Book Antiqua" w:eastAsia="Times New Roman" w:hAnsi="Book Antiqua" w:cstheme="majorHAnsi"/>
                <w:color w:val="000000" w:themeColor="text1"/>
                <w:sz w:val="22"/>
                <w:szCs w:val="22"/>
                <w:lang w:eastAsia="en-IN"/>
              </w:rPr>
            </w:pPr>
            <w:r w:rsidRPr="000554A7">
              <w:rPr>
                <w:rFonts w:ascii="Book Antiqua" w:eastAsia="Times New Roman" w:hAnsi="Book Antiqua" w:cstheme="majorHAnsi"/>
                <w:color w:val="000000" w:themeColor="text1"/>
                <w:sz w:val="22"/>
                <w:szCs w:val="22"/>
                <w:lang w:eastAsia="en-IN"/>
              </w:rPr>
              <w:t>Sector wise, security wise and asset classification wise statement</w:t>
            </w:r>
          </w:p>
        </w:tc>
        <w:tc>
          <w:tcPr>
            <w:tcW w:w="527" w:type="dxa"/>
            <w:shd w:val="clear" w:color="auto" w:fill="auto"/>
            <w:noWrap/>
            <w:vAlign w:val="bottom"/>
          </w:tcPr>
          <w:p w:rsidR="0048613E" w:rsidRPr="000554A7" w:rsidRDefault="0048613E" w:rsidP="00F231DE">
            <w:pPr>
              <w:spacing w:after="0" w:line="240" w:lineRule="auto"/>
              <w:rPr>
                <w:rFonts w:ascii="Book Antiqua" w:eastAsia="Times New Roman" w:hAnsi="Book Antiqua" w:cstheme="majorHAnsi"/>
                <w:color w:val="000000" w:themeColor="text1"/>
                <w:sz w:val="22"/>
                <w:szCs w:val="22"/>
                <w:lang w:eastAsia="en-IN"/>
              </w:rPr>
            </w:pPr>
          </w:p>
        </w:tc>
        <w:tc>
          <w:tcPr>
            <w:tcW w:w="779" w:type="dxa"/>
            <w:shd w:val="clear" w:color="auto" w:fill="auto"/>
            <w:noWrap/>
            <w:vAlign w:val="bottom"/>
          </w:tcPr>
          <w:p w:rsidR="0048613E" w:rsidRPr="000554A7" w:rsidRDefault="0048613E" w:rsidP="00F231DE">
            <w:pPr>
              <w:spacing w:after="0" w:line="240" w:lineRule="auto"/>
              <w:rPr>
                <w:rFonts w:ascii="Book Antiqua" w:eastAsia="Times New Roman" w:hAnsi="Book Antiqua" w:cstheme="majorHAnsi"/>
                <w:color w:val="000000" w:themeColor="text1"/>
                <w:sz w:val="22"/>
                <w:szCs w:val="22"/>
                <w:lang w:eastAsia="en-IN"/>
              </w:rPr>
            </w:pPr>
          </w:p>
        </w:tc>
      </w:tr>
      <w:tr w:rsidR="00F61CB9" w:rsidRPr="000554A7" w:rsidTr="00F231DE">
        <w:trPr>
          <w:trHeight w:val="291"/>
        </w:trPr>
        <w:tc>
          <w:tcPr>
            <w:tcW w:w="773" w:type="dxa"/>
            <w:shd w:val="clear" w:color="auto" w:fill="auto"/>
            <w:noWrap/>
            <w:vAlign w:val="bottom"/>
          </w:tcPr>
          <w:p w:rsidR="0048613E" w:rsidRPr="000554A7" w:rsidRDefault="0048613E" w:rsidP="00F231DE">
            <w:pPr>
              <w:spacing w:after="0" w:line="240" w:lineRule="auto"/>
              <w:jc w:val="center"/>
              <w:rPr>
                <w:rFonts w:ascii="Book Antiqua" w:eastAsia="Times New Roman" w:hAnsi="Book Antiqua" w:cstheme="majorHAnsi"/>
                <w:color w:val="000000" w:themeColor="text1"/>
                <w:sz w:val="22"/>
                <w:szCs w:val="22"/>
                <w:lang w:eastAsia="en-IN"/>
              </w:rPr>
            </w:pPr>
            <w:r w:rsidRPr="000554A7">
              <w:rPr>
                <w:rFonts w:ascii="Book Antiqua" w:eastAsia="Times New Roman" w:hAnsi="Book Antiqua" w:cstheme="majorHAnsi"/>
                <w:color w:val="000000" w:themeColor="text1"/>
                <w:sz w:val="22"/>
                <w:szCs w:val="22"/>
                <w:lang w:eastAsia="en-IN"/>
              </w:rPr>
              <w:t>50</w:t>
            </w:r>
          </w:p>
        </w:tc>
        <w:tc>
          <w:tcPr>
            <w:tcW w:w="7351" w:type="dxa"/>
            <w:shd w:val="clear" w:color="auto" w:fill="auto"/>
            <w:vAlign w:val="bottom"/>
          </w:tcPr>
          <w:p w:rsidR="0048613E" w:rsidRPr="000554A7" w:rsidRDefault="0048613E" w:rsidP="00F231DE">
            <w:pPr>
              <w:spacing w:after="0" w:line="240" w:lineRule="auto"/>
              <w:rPr>
                <w:rFonts w:ascii="Book Antiqua" w:eastAsia="Times New Roman" w:hAnsi="Book Antiqua" w:cstheme="majorHAnsi"/>
                <w:color w:val="000000" w:themeColor="text1"/>
                <w:sz w:val="22"/>
                <w:szCs w:val="22"/>
                <w:lang w:eastAsia="en-IN"/>
              </w:rPr>
            </w:pPr>
            <w:r w:rsidRPr="000554A7">
              <w:rPr>
                <w:rFonts w:ascii="Book Antiqua" w:eastAsia="Times New Roman" w:hAnsi="Book Antiqua" w:cstheme="majorHAnsi"/>
                <w:color w:val="000000" w:themeColor="text1"/>
                <w:sz w:val="22"/>
                <w:szCs w:val="22"/>
                <w:lang w:eastAsia="en-IN"/>
              </w:rPr>
              <w:t>Certificate of Lending to Sensitive Sector</w:t>
            </w:r>
          </w:p>
        </w:tc>
        <w:tc>
          <w:tcPr>
            <w:tcW w:w="527" w:type="dxa"/>
            <w:shd w:val="clear" w:color="auto" w:fill="auto"/>
            <w:noWrap/>
            <w:vAlign w:val="bottom"/>
          </w:tcPr>
          <w:p w:rsidR="0048613E" w:rsidRPr="000554A7" w:rsidRDefault="0048613E" w:rsidP="00F231DE">
            <w:pPr>
              <w:spacing w:after="0" w:line="240" w:lineRule="auto"/>
              <w:rPr>
                <w:rFonts w:ascii="Book Antiqua" w:eastAsia="Times New Roman" w:hAnsi="Book Antiqua" w:cstheme="majorHAnsi"/>
                <w:color w:val="000000" w:themeColor="text1"/>
                <w:sz w:val="22"/>
                <w:szCs w:val="22"/>
                <w:lang w:eastAsia="en-IN"/>
              </w:rPr>
            </w:pPr>
          </w:p>
        </w:tc>
        <w:tc>
          <w:tcPr>
            <w:tcW w:w="779" w:type="dxa"/>
            <w:shd w:val="clear" w:color="auto" w:fill="auto"/>
            <w:noWrap/>
            <w:vAlign w:val="bottom"/>
          </w:tcPr>
          <w:p w:rsidR="0048613E" w:rsidRPr="000554A7" w:rsidRDefault="0048613E" w:rsidP="00F231DE">
            <w:pPr>
              <w:spacing w:after="0" w:line="240" w:lineRule="auto"/>
              <w:rPr>
                <w:rFonts w:ascii="Book Antiqua" w:eastAsia="Times New Roman" w:hAnsi="Book Antiqua" w:cstheme="majorHAnsi"/>
                <w:color w:val="000000" w:themeColor="text1"/>
                <w:sz w:val="22"/>
                <w:szCs w:val="22"/>
                <w:lang w:eastAsia="en-IN"/>
              </w:rPr>
            </w:pPr>
          </w:p>
        </w:tc>
      </w:tr>
      <w:tr w:rsidR="00F61CB9" w:rsidRPr="000554A7" w:rsidTr="00F231DE">
        <w:trPr>
          <w:trHeight w:val="291"/>
        </w:trPr>
        <w:tc>
          <w:tcPr>
            <w:tcW w:w="773" w:type="dxa"/>
            <w:shd w:val="clear" w:color="auto" w:fill="auto"/>
            <w:noWrap/>
            <w:vAlign w:val="bottom"/>
          </w:tcPr>
          <w:p w:rsidR="0048613E" w:rsidRPr="000554A7" w:rsidRDefault="0048613E" w:rsidP="00F231DE">
            <w:pPr>
              <w:spacing w:after="0" w:line="240" w:lineRule="auto"/>
              <w:jc w:val="center"/>
              <w:rPr>
                <w:rFonts w:ascii="Book Antiqua" w:eastAsia="Times New Roman" w:hAnsi="Book Antiqua" w:cstheme="majorHAnsi"/>
                <w:color w:val="000000" w:themeColor="text1"/>
                <w:sz w:val="22"/>
                <w:szCs w:val="22"/>
                <w:lang w:eastAsia="en-IN"/>
              </w:rPr>
            </w:pPr>
            <w:r w:rsidRPr="000554A7">
              <w:rPr>
                <w:rFonts w:ascii="Book Antiqua" w:eastAsia="Times New Roman" w:hAnsi="Book Antiqua" w:cstheme="majorHAnsi"/>
                <w:color w:val="000000" w:themeColor="text1"/>
                <w:sz w:val="22"/>
                <w:szCs w:val="22"/>
                <w:lang w:eastAsia="en-IN"/>
              </w:rPr>
              <w:t>51</w:t>
            </w:r>
          </w:p>
        </w:tc>
        <w:tc>
          <w:tcPr>
            <w:tcW w:w="7351" w:type="dxa"/>
            <w:shd w:val="clear" w:color="auto" w:fill="auto"/>
            <w:vAlign w:val="bottom"/>
          </w:tcPr>
          <w:p w:rsidR="0048613E" w:rsidRPr="000554A7" w:rsidRDefault="0048613E" w:rsidP="00F231DE">
            <w:pPr>
              <w:spacing w:after="0" w:line="240" w:lineRule="auto"/>
              <w:rPr>
                <w:rFonts w:ascii="Book Antiqua" w:eastAsia="Times New Roman" w:hAnsi="Book Antiqua" w:cstheme="majorHAnsi"/>
                <w:color w:val="000000" w:themeColor="text1"/>
                <w:sz w:val="22"/>
                <w:szCs w:val="22"/>
                <w:lang w:eastAsia="en-IN"/>
              </w:rPr>
            </w:pPr>
            <w:r w:rsidRPr="000554A7">
              <w:rPr>
                <w:rFonts w:ascii="Book Antiqua" w:eastAsia="Times New Roman" w:hAnsi="Book Antiqua" w:cstheme="majorHAnsi"/>
                <w:color w:val="000000" w:themeColor="text1"/>
                <w:sz w:val="22"/>
                <w:szCs w:val="22"/>
                <w:lang w:eastAsia="en-IN"/>
              </w:rPr>
              <w:t>Certificate of Cash Margin held</w:t>
            </w:r>
          </w:p>
        </w:tc>
        <w:tc>
          <w:tcPr>
            <w:tcW w:w="527" w:type="dxa"/>
            <w:shd w:val="clear" w:color="auto" w:fill="auto"/>
            <w:noWrap/>
            <w:vAlign w:val="bottom"/>
          </w:tcPr>
          <w:p w:rsidR="0048613E" w:rsidRPr="000554A7" w:rsidRDefault="0048613E" w:rsidP="00F231DE">
            <w:pPr>
              <w:spacing w:after="0" w:line="240" w:lineRule="auto"/>
              <w:rPr>
                <w:rFonts w:ascii="Book Antiqua" w:eastAsia="Times New Roman" w:hAnsi="Book Antiqua" w:cstheme="majorHAnsi"/>
                <w:color w:val="000000" w:themeColor="text1"/>
                <w:sz w:val="22"/>
                <w:szCs w:val="22"/>
                <w:lang w:eastAsia="en-IN"/>
              </w:rPr>
            </w:pPr>
          </w:p>
        </w:tc>
        <w:tc>
          <w:tcPr>
            <w:tcW w:w="779" w:type="dxa"/>
            <w:shd w:val="clear" w:color="auto" w:fill="auto"/>
            <w:noWrap/>
            <w:vAlign w:val="bottom"/>
          </w:tcPr>
          <w:p w:rsidR="0048613E" w:rsidRPr="000554A7" w:rsidRDefault="0048613E" w:rsidP="00F231DE">
            <w:pPr>
              <w:spacing w:after="0" w:line="240" w:lineRule="auto"/>
              <w:rPr>
                <w:rFonts w:ascii="Book Antiqua" w:eastAsia="Times New Roman" w:hAnsi="Book Antiqua" w:cstheme="majorHAnsi"/>
                <w:color w:val="000000" w:themeColor="text1"/>
                <w:sz w:val="22"/>
                <w:szCs w:val="22"/>
                <w:lang w:eastAsia="en-IN"/>
              </w:rPr>
            </w:pPr>
          </w:p>
        </w:tc>
      </w:tr>
    </w:tbl>
    <w:p w:rsidR="0048613E" w:rsidRPr="000554A7" w:rsidRDefault="0048613E" w:rsidP="0048613E">
      <w:pPr>
        <w:rPr>
          <w:rFonts w:ascii="Book Antiqua" w:hAnsi="Book Antiqua" w:cstheme="majorHAnsi"/>
          <w:color w:val="000000" w:themeColor="text1"/>
          <w:sz w:val="22"/>
          <w:szCs w:val="22"/>
        </w:rPr>
      </w:pPr>
    </w:p>
    <w:p w:rsidR="0048613E" w:rsidRPr="000554A7" w:rsidRDefault="0048613E" w:rsidP="0048613E">
      <w:pPr>
        <w:rPr>
          <w:rFonts w:ascii="Book Antiqua" w:hAnsi="Book Antiqua" w:cstheme="majorHAnsi"/>
          <w:color w:val="000000" w:themeColor="text1"/>
          <w:sz w:val="22"/>
          <w:szCs w:val="22"/>
        </w:rPr>
      </w:pPr>
    </w:p>
    <w:p w:rsidR="0048613E" w:rsidRPr="000554A7" w:rsidRDefault="0048613E" w:rsidP="0048613E">
      <w:pPr>
        <w:rPr>
          <w:rFonts w:ascii="Book Antiqua" w:hAnsi="Book Antiqua" w:cstheme="majorHAnsi"/>
          <w:color w:val="000000" w:themeColor="text1"/>
          <w:sz w:val="22"/>
          <w:szCs w:val="22"/>
        </w:rPr>
      </w:pPr>
    </w:p>
    <w:p w:rsidR="0048613E" w:rsidRPr="000554A7" w:rsidRDefault="0048613E" w:rsidP="0048613E">
      <w:pPr>
        <w:rPr>
          <w:rFonts w:ascii="Book Antiqua" w:hAnsi="Book Antiqua" w:cstheme="majorHAnsi"/>
          <w:color w:val="000000" w:themeColor="text1"/>
          <w:sz w:val="22"/>
          <w:szCs w:val="22"/>
        </w:rPr>
      </w:pPr>
    </w:p>
    <w:p w:rsidR="00F04DED" w:rsidRPr="000554A7" w:rsidRDefault="00F04DED" w:rsidP="0048613E">
      <w:pPr>
        <w:rPr>
          <w:rFonts w:ascii="Book Antiqua" w:hAnsi="Book Antiqua" w:cstheme="majorHAnsi"/>
          <w:color w:val="000000" w:themeColor="text1"/>
          <w:sz w:val="22"/>
          <w:szCs w:val="22"/>
        </w:rPr>
      </w:pPr>
      <w:r w:rsidRPr="000554A7">
        <w:rPr>
          <w:rFonts w:ascii="Book Antiqua" w:hAnsi="Book Antiqua" w:cstheme="majorHAnsi"/>
          <w:color w:val="000000" w:themeColor="text1"/>
          <w:sz w:val="22"/>
          <w:szCs w:val="22"/>
        </w:rPr>
        <w:lastRenderedPageBreak/>
        <w:br w:type="page"/>
      </w:r>
    </w:p>
    <w:p w:rsidR="002C54E8" w:rsidRDefault="002C54E8" w:rsidP="00F04DED">
      <w:pPr>
        <w:jc w:val="center"/>
        <w:rPr>
          <w:rFonts w:ascii="Book Antiqua" w:eastAsiaTheme="majorEastAsia" w:hAnsi="Book Antiqua" w:cstheme="majorHAnsi"/>
          <w:bCs/>
          <w:color w:val="000000" w:themeColor="text1"/>
          <w:sz w:val="22"/>
          <w:szCs w:val="22"/>
        </w:rPr>
      </w:pPr>
    </w:p>
    <w:p w:rsidR="002C54E8" w:rsidRDefault="002C54E8" w:rsidP="00F04DED">
      <w:pPr>
        <w:jc w:val="center"/>
        <w:rPr>
          <w:rFonts w:ascii="Book Antiqua" w:eastAsiaTheme="majorEastAsia" w:hAnsi="Book Antiqua" w:cstheme="majorHAnsi"/>
          <w:bCs/>
          <w:color w:val="000000" w:themeColor="text1"/>
          <w:sz w:val="22"/>
          <w:szCs w:val="22"/>
        </w:rPr>
      </w:pPr>
    </w:p>
    <w:p w:rsidR="002C54E8" w:rsidRDefault="002C54E8" w:rsidP="00F04DED">
      <w:pPr>
        <w:jc w:val="center"/>
        <w:rPr>
          <w:rFonts w:ascii="Book Antiqua" w:eastAsiaTheme="majorEastAsia" w:hAnsi="Book Antiqua" w:cstheme="majorHAnsi"/>
          <w:bCs/>
          <w:color w:val="000000" w:themeColor="text1"/>
          <w:sz w:val="22"/>
          <w:szCs w:val="22"/>
        </w:rPr>
      </w:pPr>
    </w:p>
    <w:p w:rsidR="002C54E8" w:rsidRDefault="002C54E8" w:rsidP="00F04DED">
      <w:pPr>
        <w:jc w:val="center"/>
        <w:rPr>
          <w:rFonts w:ascii="Book Antiqua" w:eastAsiaTheme="majorEastAsia" w:hAnsi="Book Antiqua" w:cstheme="majorHAnsi"/>
          <w:bCs/>
          <w:color w:val="000000" w:themeColor="text1"/>
          <w:sz w:val="22"/>
          <w:szCs w:val="22"/>
        </w:rPr>
      </w:pPr>
    </w:p>
    <w:p w:rsidR="002C54E8" w:rsidRDefault="002C54E8" w:rsidP="00F04DED">
      <w:pPr>
        <w:jc w:val="center"/>
        <w:rPr>
          <w:rFonts w:ascii="Book Antiqua" w:eastAsiaTheme="majorEastAsia" w:hAnsi="Book Antiqua" w:cstheme="majorHAnsi"/>
          <w:bCs/>
          <w:color w:val="000000" w:themeColor="text1"/>
          <w:sz w:val="22"/>
          <w:szCs w:val="22"/>
        </w:rPr>
      </w:pPr>
    </w:p>
    <w:p w:rsidR="002C54E8" w:rsidRDefault="002C54E8" w:rsidP="00F04DED">
      <w:pPr>
        <w:jc w:val="center"/>
        <w:rPr>
          <w:rFonts w:ascii="Book Antiqua" w:eastAsiaTheme="majorEastAsia" w:hAnsi="Book Antiqua" w:cstheme="majorHAnsi"/>
          <w:bCs/>
          <w:color w:val="000000" w:themeColor="text1"/>
          <w:sz w:val="22"/>
          <w:szCs w:val="22"/>
        </w:rPr>
      </w:pPr>
    </w:p>
    <w:p w:rsidR="002C54E8" w:rsidRDefault="002C54E8" w:rsidP="00F04DED">
      <w:pPr>
        <w:jc w:val="center"/>
        <w:rPr>
          <w:rFonts w:ascii="Book Antiqua" w:eastAsiaTheme="majorEastAsia" w:hAnsi="Book Antiqua" w:cstheme="majorHAnsi"/>
          <w:bCs/>
          <w:color w:val="000000" w:themeColor="text1"/>
          <w:sz w:val="22"/>
          <w:szCs w:val="22"/>
        </w:rPr>
      </w:pPr>
    </w:p>
    <w:p w:rsidR="002C54E8" w:rsidRDefault="002C54E8" w:rsidP="00F04DED">
      <w:pPr>
        <w:jc w:val="center"/>
        <w:rPr>
          <w:rFonts w:ascii="Book Antiqua" w:eastAsiaTheme="majorEastAsia" w:hAnsi="Book Antiqua" w:cstheme="majorHAnsi"/>
          <w:bCs/>
          <w:color w:val="000000" w:themeColor="text1"/>
          <w:sz w:val="22"/>
          <w:szCs w:val="22"/>
        </w:rPr>
      </w:pPr>
    </w:p>
    <w:p w:rsidR="00F04DED" w:rsidRPr="000554A7" w:rsidRDefault="00F04DED" w:rsidP="00F04DED">
      <w:pPr>
        <w:jc w:val="center"/>
        <w:rPr>
          <w:rFonts w:ascii="Book Antiqua" w:eastAsiaTheme="majorEastAsia" w:hAnsi="Book Antiqua" w:cstheme="majorHAnsi"/>
          <w:bCs/>
          <w:color w:val="000000" w:themeColor="text1"/>
          <w:sz w:val="22"/>
          <w:szCs w:val="22"/>
        </w:rPr>
      </w:pPr>
      <w:r w:rsidRPr="000554A7">
        <w:rPr>
          <w:rFonts w:ascii="Book Antiqua" w:eastAsiaTheme="majorEastAsia" w:hAnsi="Book Antiqua" w:cstheme="majorHAnsi"/>
          <w:bCs/>
          <w:color w:val="000000" w:themeColor="text1"/>
          <w:sz w:val="22"/>
          <w:szCs w:val="22"/>
        </w:rPr>
        <w:t>Part B</w:t>
      </w:r>
      <w:r w:rsidR="00CA457A" w:rsidRPr="000554A7">
        <w:rPr>
          <w:rFonts w:ascii="Book Antiqua" w:eastAsiaTheme="majorEastAsia" w:hAnsi="Book Antiqua" w:cstheme="majorHAnsi"/>
          <w:bCs/>
          <w:color w:val="000000" w:themeColor="text1"/>
          <w:sz w:val="22"/>
          <w:szCs w:val="22"/>
        </w:rPr>
        <w:t xml:space="preserve"> – </w:t>
      </w:r>
      <w:proofErr w:type="spellStart"/>
      <w:r w:rsidR="00CA457A" w:rsidRPr="000554A7">
        <w:rPr>
          <w:rFonts w:ascii="Book Antiqua" w:eastAsiaTheme="majorEastAsia" w:hAnsi="Book Antiqua" w:cstheme="majorHAnsi"/>
          <w:bCs/>
          <w:color w:val="000000" w:themeColor="text1"/>
          <w:sz w:val="22"/>
          <w:szCs w:val="22"/>
        </w:rPr>
        <w:t>Finalisation</w:t>
      </w:r>
      <w:proofErr w:type="spellEnd"/>
      <w:r w:rsidR="00CA457A" w:rsidRPr="000554A7">
        <w:rPr>
          <w:rFonts w:ascii="Book Antiqua" w:eastAsiaTheme="majorEastAsia" w:hAnsi="Book Antiqua" w:cstheme="majorHAnsi"/>
          <w:bCs/>
          <w:color w:val="000000" w:themeColor="text1"/>
          <w:sz w:val="22"/>
          <w:szCs w:val="22"/>
        </w:rPr>
        <w:t xml:space="preserve"> </w:t>
      </w:r>
    </w:p>
    <w:p w:rsidR="00F04DED" w:rsidRPr="000554A7" w:rsidRDefault="00F04DED" w:rsidP="00F04DED">
      <w:pPr>
        <w:jc w:val="center"/>
        <w:rPr>
          <w:rFonts w:ascii="Book Antiqua" w:eastAsiaTheme="majorEastAsia" w:hAnsi="Book Antiqua" w:cstheme="majorHAnsi"/>
          <w:bCs/>
          <w:color w:val="000000" w:themeColor="text1"/>
          <w:sz w:val="22"/>
          <w:szCs w:val="22"/>
        </w:rPr>
      </w:pPr>
    </w:p>
    <w:p w:rsidR="00F04DED" w:rsidRPr="000554A7" w:rsidRDefault="00544F81" w:rsidP="00F04DED">
      <w:pPr>
        <w:jc w:val="center"/>
        <w:rPr>
          <w:rFonts w:ascii="Book Antiqua" w:eastAsiaTheme="majorEastAsia" w:hAnsi="Book Antiqua" w:cstheme="majorHAnsi"/>
          <w:bCs/>
          <w:color w:val="000000" w:themeColor="text1"/>
          <w:sz w:val="22"/>
          <w:szCs w:val="22"/>
        </w:rPr>
      </w:pPr>
      <w:r w:rsidRPr="000554A7">
        <w:rPr>
          <w:rFonts w:ascii="Book Antiqua" w:eastAsiaTheme="majorEastAsia" w:hAnsi="Book Antiqua" w:cstheme="majorHAnsi"/>
          <w:bCs/>
          <w:color w:val="000000" w:themeColor="text1"/>
          <w:sz w:val="22"/>
          <w:szCs w:val="22"/>
        </w:rPr>
        <w:t xml:space="preserve">Final Audit Notes </w:t>
      </w:r>
    </w:p>
    <w:p w:rsidR="00544F81" w:rsidRPr="000554A7" w:rsidRDefault="00544F81" w:rsidP="00F04DED">
      <w:pPr>
        <w:jc w:val="center"/>
        <w:rPr>
          <w:rFonts w:ascii="Book Antiqua" w:eastAsiaTheme="majorEastAsia" w:hAnsi="Book Antiqua" w:cstheme="majorHAnsi"/>
          <w:bCs/>
          <w:color w:val="000000" w:themeColor="text1"/>
          <w:sz w:val="22"/>
          <w:szCs w:val="22"/>
        </w:rPr>
      </w:pPr>
      <w:r w:rsidRPr="000554A7">
        <w:rPr>
          <w:rFonts w:ascii="Book Antiqua" w:eastAsiaTheme="majorEastAsia" w:hAnsi="Book Antiqua" w:cstheme="majorHAnsi"/>
          <w:bCs/>
          <w:color w:val="000000" w:themeColor="text1"/>
          <w:sz w:val="22"/>
          <w:szCs w:val="22"/>
        </w:rPr>
        <w:t xml:space="preserve">Scope Limitations </w:t>
      </w:r>
    </w:p>
    <w:p w:rsidR="00D437A8" w:rsidRPr="000554A7" w:rsidRDefault="00D437A8" w:rsidP="00F04DED">
      <w:pPr>
        <w:jc w:val="center"/>
        <w:rPr>
          <w:rFonts w:ascii="Book Antiqua" w:eastAsiaTheme="majorEastAsia" w:hAnsi="Book Antiqua" w:cstheme="majorHAnsi"/>
          <w:bCs/>
          <w:color w:val="000000" w:themeColor="text1"/>
          <w:sz w:val="22"/>
          <w:szCs w:val="22"/>
        </w:rPr>
      </w:pPr>
      <w:r w:rsidRPr="000554A7">
        <w:rPr>
          <w:rFonts w:ascii="Book Antiqua" w:eastAsiaTheme="majorEastAsia" w:hAnsi="Book Antiqua" w:cstheme="majorHAnsi"/>
          <w:bCs/>
          <w:color w:val="000000" w:themeColor="text1"/>
          <w:sz w:val="22"/>
          <w:szCs w:val="22"/>
        </w:rPr>
        <w:t xml:space="preserve">Representation Letter </w:t>
      </w:r>
    </w:p>
    <w:p w:rsidR="00D437A8" w:rsidRPr="000554A7" w:rsidRDefault="00D437A8" w:rsidP="00F04DED">
      <w:pPr>
        <w:jc w:val="center"/>
        <w:rPr>
          <w:rFonts w:ascii="Book Antiqua" w:eastAsiaTheme="majorEastAsia" w:hAnsi="Book Antiqua" w:cstheme="majorHAnsi"/>
          <w:bCs/>
          <w:color w:val="000000" w:themeColor="text1"/>
          <w:sz w:val="22"/>
          <w:szCs w:val="22"/>
        </w:rPr>
      </w:pPr>
      <w:r w:rsidRPr="000554A7">
        <w:rPr>
          <w:rFonts w:ascii="Book Antiqua" w:eastAsiaTheme="majorEastAsia" w:hAnsi="Book Antiqua" w:cstheme="majorHAnsi"/>
          <w:bCs/>
          <w:color w:val="000000" w:themeColor="text1"/>
          <w:sz w:val="22"/>
          <w:szCs w:val="22"/>
        </w:rPr>
        <w:t>Final</w:t>
      </w:r>
      <w:r w:rsidR="00CA457A" w:rsidRPr="000554A7">
        <w:rPr>
          <w:rFonts w:ascii="Book Antiqua" w:eastAsiaTheme="majorEastAsia" w:hAnsi="Book Antiqua" w:cstheme="majorHAnsi"/>
          <w:bCs/>
          <w:color w:val="000000" w:themeColor="text1"/>
          <w:sz w:val="22"/>
          <w:szCs w:val="22"/>
        </w:rPr>
        <w:t xml:space="preserve"> Copies of Signed / Audited Documents</w:t>
      </w:r>
    </w:p>
    <w:p w:rsidR="00F04DED" w:rsidRPr="000554A7" w:rsidRDefault="00F04DED" w:rsidP="0048613E">
      <w:pPr>
        <w:rPr>
          <w:rFonts w:ascii="Book Antiqua" w:hAnsi="Book Antiqua" w:cstheme="majorHAnsi"/>
          <w:color w:val="000000" w:themeColor="text1"/>
          <w:sz w:val="22"/>
          <w:szCs w:val="22"/>
        </w:rPr>
      </w:pPr>
    </w:p>
    <w:p w:rsidR="00F04DED" w:rsidRPr="000554A7" w:rsidRDefault="00F04DED" w:rsidP="0048613E">
      <w:pPr>
        <w:rPr>
          <w:rFonts w:ascii="Book Antiqua" w:hAnsi="Book Antiqua" w:cstheme="majorHAnsi"/>
          <w:color w:val="000000" w:themeColor="text1"/>
          <w:sz w:val="22"/>
          <w:szCs w:val="22"/>
        </w:rPr>
      </w:pPr>
    </w:p>
    <w:p w:rsidR="00F04DED" w:rsidRPr="000554A7" w:rsidRDefault="00F04DED" w:rsidP="0048613E">
      <w:pPr>
        <w:rPr>
          <w:rFonts w:ascii="Book Antiqua" w:hAnsi="Book Antiqua" w:cstheme="majorHAnsi"/>
          <w:color w:val="000000" w:themeColor="text1"/>
          <w:sz w:val="22"/>
          <w:szCs w:val="22"/>
        </w:rPr>
      </w:pPr>
    </w:p>
    <w:p w:rsidR="00F04DED" w:rsidRPr="000554A7" w:rsidRDefault="00F04DED" w:rsidP="0048613E">
      <w:pPr>
        <w:rPr>
          <w:rFonts w:ascii="Book Antiqua" w:hAnsi="Book Antiqua" w:cstheme="majorHAnsi"/>
          <w:color w:val="000000" w:themeColor="text1"/>
          <w:sz w:val="22"/>
          <w:szCs w:val="22"/>
        </w:rPr>
      </w:pPr>
    </w:p>
    <w:p w:rsidR="00F04DED" w:rsidRPr="000554A7" w:rsidRDefault="00F04DED" w:rsidP="0048613E">
      <w:pPr>
        <w:rPr>
          <w:rFonts w:ascii="Book Antiqua" w:hAnsi="Book Antiqua" w:cstheme="majorHAnsi"/>
          <w:color w:val="000000" w:themeColor="text1"/>
          <w:sz w:val="22"/>
          <w:szCs w:val="22"/>
        </w:rPr>
      </w:pPr>
    </w:p>
    <w:p w:rsidR="00F04DED" w:rsidRPr="000554A7" w:rsidRDefault="00F04DED" w:rsidP="0048613E">
      <w:pPr>
        <w:rPr>
          <w:rFonts w:ascii="Book Antiqua" w:hAnsi="Book Antiqua" w:cstheme="majorHAnsi"/>
          <w:color w:val="000000" w:themeColor="text1"/>
          <w:sz w:val="22"/>
          <w:szCs w:val="22"/>
        </w:rPr>
      </w:pPr>
    </w:p>
    <w:p w:rsidR="00F04DED" w:rsidRPr="000554A7" w:rsidRDefault="00F04DED" w:rsidP="0048613E">
      <w:pPr>
        <w:rPr>
          <w:rFonts w:ascii="Book Antiqua" w:hAnsi="Book Antiqua" w:cstheme="majorHAnsi"/>
          <w:color w:val="000000" w:themeColor="text1"/>
          <w:sz w:val="22"/>
          <w:szCs w:val="22"/>
        </w:rPr>
      </w:pPr>
    </w:p>
    <w:p w:rsidR="00F04DED" w:rsidRPr="000554A7" w:rsidRDefault="00F04DED" w:rsidP="0048613E">
      <w:pPr>
        <w:rPr>
          <w:rFonts w:ascii="Book Antiqua" w:hAnsi="Book Antiqua" w:cstheme="majorHAnsi"/>
          <w:color w:val="000000" w:themeColor="text1"/>
          <w:sz w:val="22"/>
          <w:szCs w:val="22"/>
        </w:rPr>
      </w:pPr>
    </w:p>
    <w:p w:rsidR="00F04DED" w:rsidRPr="000554A7" w:rsidRDefault="00F04DED" w:rsidP="0048613E">
      <w:pPr>
        <w:rPr>
          <w:rFonts w:ascii="Book Antiqua" w:hAnsi="Book Antiqua" w:cstheme="majorHAnsi"/>
          <w:color w:val="000000" w:themeColor="text1"/>
          <w:sz w:val="22"/>
          <w:szCs w:val="22"/>
        </w:rPr>
      </w:pPr>
    </w:p>
    <w:p w:rsidR="00F04DED" w:rsidRPr="000554A7" w:rsidRDefault="00F04DED" w:rsidP="0048613E">
      <w:pPr>
        <w:rPr>
          <w:rFonts w:ascii="Book Antiqua" w:hAnsi="Book Antiqua" w:cstheme="majorHAnsi"/>
          <w:color w:val="000000" w:themeColor="text1"/>
          <w:sz w:val="22"/>
          <w:szCs w:val="22"/>
        </w:rPr>
      </w:pPr>
    </w:p>
    <w:p w:rsidR="00F04DED" w:rsidRPr="000554A7" w:rsidRDefault="00F04DED" w:rsidP="0048613E">
      <w:pPr>
        <w:rPr>
          <w:rFonts w:ascii="Book Antiqua" w:hAnsi="Book Antiqua" w:cstheme="majorHAnsi"/>
          <w:color w:val="000000" w:themeColor="text1"/>
          <w:sz w:val="22"/>
          <w:szCs w:val="22"/>
        </w:rPr>
      </w:pPr>
    </w:p>
    <w:p w:rsidR="00F04DED" w:rsidRPr="000554A7" w:rsidRDefault="00F04DED" w:rsidP="0048613E">
      <w:pPr>
        <w:rPr>
          <w:rFonts w:ascii="Book Antiqua" w:hAnsi="Book Antiqua" w:cstheme="majorHAnsi"/>
          <w:color w:val="000000" w:themeColor="text1"/>
          <w:sz w:val="22"/>
          <w:szCs w:val="22"/>
        </w:rPr>
      </w:pPr>
    </w:p>
    <w:p w:rsidR="00197BE8" w:rsidRPr="000554A7" w:rsidRDefault="00197BE8" w:rsidP="0048613E">
      <w:pPr>
        <w:rPr>
          <w:rFonts w:ascii="Book Antiqua" w:hAnsi="Book Antiqua" w:cstheme="majorHAnsi"/>
          <w:color w:val="000000" w:themeColor="text1"/>
          <w:sz w:val="22"/>
          <w:szCs w:val="22"/>
        </w:rPr>
      </w:pPr>
    </w:p>
    <w:p w:rsidR="00197BE8" w:rsidRDefault="00197BE8" w:rsidP="0048613E">
      <w:pPr>
        <w:rPr>
          <w:rFonts w:ascii="Book Antiqua" w:hAnsi="Book Antiqua" w:cstheme="majorHAnsi"/>
          <w:color w:val="000000" w:themeColor="text1"/>
          <w:sz w:val="22"/>
          <w:szCs w:val="22"/>
        </w:rPr>
      </w:pPr>
    </w:p>
    <w:p w:rsidR="00F302ED" w:rsidRDefault="00F302ED" w:rsidP="0048613E">
      <w:pPr>
        <w:rPr>
          <w:rFonts w:ascii="Book Antiqua" w:hAnsi="Book Antiqua" w:cstheme="majorHAnsi"/>
          <w:color w:val="000000" w:themeColor="text1"/>
          <w:sz w:val="22"/>
          <w:szCs w:val="22"/>
        </w:rPr>
      </w:pPr>
    </w:p>
    <w:p w:rsidR="00F231DE" w:rsidRPr="000554A7" w:rsidRDefault="00F231DE" w:rsidP="00F04DED">
      <w:pPr>
        <w:pStyle w:val="Heading1"/>
        <w:keepNext/>
        <w:keepLines/>
        <w:pageBreakBefore w:val="0"/>
        <w:numPr>
          <w:ilvl w:val="0"/>
          <w:numId w:val="8"/>
        </w:numPr>
        <w:pBdr>
          <w:bottom w:val="single" w:sz="4" w:space="1" w:color="auto"/>
        </w:pBdr>
        <w:spacing w:after="0" w:line="276" w:lineRule="auto"/>
        <w:rPr>
          <w:rFonts w:ascii="Book Antiqua" w:hAnsi="Book Antiqua" w:cstheme="majorHAnsi"/>
          <w:b/>
          <w:color w:val="000000" w:themeColor="text1"/>
          <w:sz w:val="22"/>
          <w:szCs w:val="22"/>
        </w:rPr>
      </w:pPr>
      <w:bookmarkStart w:id="12" w:name="_Toc444781778"/>
      <w:bookmarkStart w:id="13" w:name="_Toc4232059"/>
      <w:r w:rsidRPr="000554A7">
        <w:rPr>
          <w:rFonts w:ascii="Book Antiqua" w:hAnsi="Book Antiqua" w:cstheme="majorHAnsi"/>
          <w:b/>
          <w:color w:val="000000" w:themeColor="text1"/>
          <w:sz w:val="22"/>
          <w:szCs w:val="22"/>
        </w:rPr>
        <w:lastRenderedPageBreak/>
        <w:t>Final Notes for Attention of Partner</w:t>
      </w:r>
      <w:bookmarkEnd w:id="12"/>
      <w:bookmarkEnd w:id="13"/>
    </w:p>
    <w:p w:rsidR="00F231DE" w:rsidRPr="000554A7" w:rsidRDefault="00F231DE" w:rsidP="00437EDB">
      <w:pPr>
        <w:pStyle w:val="Heading1"/>
        <w:keepNext/>
        <w:keepLines/>
        <w:pageBreakBefore w:val="0"/>
        <w:spacing w:after="0" w:line="276" w:lineRule="auto"/>
        <w:ind w:left="360"/>
        <w:rPr>
          <w:rFonts w:ascii="Book Antiqua" w:hAnsi="Book Antiqua" w:cstheme="majorHAnsi"/>
          <w:b/>
          <w:color w:val="000000" w:themeColor="text1"/>
          <w:sz w:val="22"/>
          <w:szCs w:val="22"/>
        </w:rPr>
      </w:pPr>
    </w:p>
    <w:p w:rsidR="0048613E" w:rsidRPr="000554A7" w:rsidRDefault="0048613E" w:rsidP="00575833">
      <w:pPr>
        <w:pStyle w:val="ListParagraph"/>
        <w:numPr>
          <w:ilvl w:val="0"/>
          <w:numId w:val="29"/>
        </w:numPr>
        <w:rPr>
          <w:rFonts w:ascii="Book Antiqua" w:hAnsi="Book Antiqua" w:cstheme="majorHAnsi"/>
          <w:b/>
          <w:color w:val="000000" w:themeColor="text1"/>
          <w:sz w:val="22"/>
          <w:szCs w:val="22"/>
        </w:rPr>
      </w:pPr>
      <w:bookmarkStart w:id="14" w:name="_Toc444781779"/>
      <w:r w:rsidRPr="000554A7">
        <w:rPr>
          <w:rFonts w:ascii="Book Antiqua" w:hAnsi="Book Antiqua" w:cstheme="majorHAnsi"/>
          <w:b/>
          <w:color w:val="000000" w:themeColor="text1"/>
          <w:sz w:val="22"/>
          <w:szCs w:val="22"/>
        </w:rPr>
        <w:t>Scope Limitations, if any</w:t>
      </w:r>
      <w:bookmarkEnd w:id="14"/>
    </w:p>
    <w:p w:rsidR="000B7E20" w:rsidRPr="000554A7" w:rsidRDefault="0048613E" w:rsidP="00F231DE">
      <w:pPr>
        <w:spacing w:before="0" w:after="200" w:line="276" w:lineRule="auto"/>
        <w:rPr>
          <w:rFonts w:ascii="Book Antiqua" w:hAnsi="Book Antiqua" w:cstheme="majorHAnsi"/>
          <w:color w:val="000000" w:themeColor="text1"/>
          <w:sz w:val="22"/>
          <w:szCs w:val="22"/>
        </w:rPr>
      </w:pPr>
      <w:r w:rsidRPr="000554A7">
        <w:rPr>
          <w:rFonts w:ascii="Book Antiqua" w:hAnsi="Book Antiqua" w:cstheme="majorHAnsi"/>
          <w:color w:val="000000" w:themeColor="text1"/>
          <w:sz w:val="22"/>
          <w:szCs w:val="22"/>
        </w:rPr>
        <w:t xml:space="preserve">The following scope limitations have been appropriately dealt with in the Audit report of the branch / LFAR and suitably highlighted as matters of </w:t>
      </w:r>
      <w:proofErr w:type="gramStart"/>
      <w:r w:rsidRPr="000554A7">
        <w:rPr>
          <w:rFonts w:ascii="Book Antiqua" w:hAnsi="Book Antiqua" w:cstheme="majorHAnsi"/>
          <w:color w:val="000000" w:themeColor="text1"/>
          <w:sz w:val="22"/>
          <w:szCs w:val="22"/>
        </w:rPr>
        <w:t xml:space="preserve">emphasis </w:t>
      </w:r>
      <w:r w:rsidR="00F231DE" w:rsidRPr="000554A7">
        <w:rPr>
          <w:rFonts w:ascii="Book Antiqua" w:hAnsi="Book Antiqua" w:cstheme="majorHAnsi"/>
          <w:color w:val="000000" w:themeColor="text1"/>
          <w:sz w:val="22"/>
          <w:szCs w:val="22"/>
        </w:rPr>
        <w:t>.</w:t>
      </w:r>
      <w:proofErr w:type="gramEnd"/>
      <w:r w:rsidR="00F231DE" w:rsidRPr="000554A7">
        <w:rPr>
          <w:rFonts w:ascii="Book Antiqua" w:hAnsi="Book Antiqua" w:cstheme="majorHAnsi"/>
          <w:color w:val="000000" w:themeColor="text1"/>
          <w:sz w:val="22"/>
          <w:szCs w:val="22"/>
        </w:rPr>
        <w:t xml:space="preserve">  </w:t>
      </w:r>
    </w:p>
    <w:p w:rsidR="0048613E" w:rsidRPr="000554A7" w:rsidRDefault="0048613E" w:rsidP="00975367">
      <w:pPr>
        <w:spacing w:before="0" w:after="0" w:line="276" w:lineRule="auto"/>
        <w:rPr>
          <w:rFonts w:ascii="Book Antiqua" w:hAnsi="Book Antiqua" w:cstheme="majorHAnsi"/>
          <w:b/>
          <w:color w:val="000000" w:themeColor="text1"/>
          <w:sz w:val="22"/>
          <w:szCs w:val="22"/>
        </w:rPr>
      </w:pPr>
      <w:r w:rsidRPr="000554A7">
        <w:rPr>
          <w:rFonts w:ascii="Book Antiqua" w:hAnsi="Book Antiqua" w:cstheme="majorHAnsi"/>
          <w:b/>
          <w:color w:val="000000" w:themeColor="text1"/>
          <w:sz w:val="22"/>
          <w:szCs w:val="22"/>
        </w:rPr>
        <w:t xml:space="preserve">The Branch management has not been able to furnish the following details / records / explanations in connection with the audit </w:t>
      </w:r>
    </w:p>
    <w:tbl>
      <w:tblPr>
        <w:tblStyle w:val="TableGrid"/>
        <w:tblpPr w:leftFromText="180" w:rightFromText="180" w:vertAnchor="text" w:horzAnchor="margin" w:tblpY="343"/>
        <w:tblW w:w="8974" w:type="dxa"/>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ook w:val="04A0"/>
      </w:tblPr>
      <w:tblGrid>
        <w:gridCol w:w="2547"/>
        <w:gridCol w:w="1559"/>
        <w:gridCol w:w="1898"/>
        <w:gridCol w:w="2970"/>
      </w:tblGrid>
      <w:tr w:rsidR="008B474C" w:rsidRPr="000554A7" w:rsidTr="00F04DED">
        <w:trPr>
          <w:trHeight w:val="470"/>
        </w:trPr>
        <w:tc>
          <w:tcPr>
            <w:tcW w:w="2547" w:type="dxa"/>
            <w:shd w:val="clear" w:color="auto" w:fill="D9D9D9" w:themeFill="background1" w:themeFillShade="D9"/>
          </w:tcPr>
          <w:p w:rsidR="0048613E" w:rsidRPr="000554A7" w:rsidRDefault="0048613E" w:rsidP="00F231DE">
            <w:pPr>
              <w:jc w:val="center"/>
              <w:rPr>
                <w:rFonts w:ascii="Book Antiqua" w:hAnsi="Book Antiqua" w:cstheme="majorHAnsi"/>
                <w:b/>
                <w:color w:val="000000" w:themeColor="text1"/>
                <w:sz w:val="22"/>
                <w:szCs w:val="22"/>
              </w:rPr>
            </w:pPr>
            <w:r w:rsidRPr="000554A7">
              <w:rPr>
                <w:rFonts w:ascii="Book Antiqua" w:hAnsi="Book Antiqua" w:cstheme="majorHAnsi"/>
                <w:b/>
                <w:color w:val="000000" w:themeColor="text1"/>
                <w:sz w:val="22"/>
                <w:szCs w:val="22"/>
              </w:rPr>
              <w:t>Information requested and not provided</w:t>
            </w:r>
          </w:p>
        </w:tc>
        <w:tc>
          <w:tcPr>
            <w:tcW w:w="1559" w:type="dxa"/>
            <w:shd w:val="clear" w:color="auto" w:fill="D9D9D9" w:themeFill="background1" w:themeFillShade="D9"/>
          </w:tcPr>
          <w:p w:rsidR="0048613E" w:rsidRPr="000554A7" w:rsidRDefault="0048613E" w:rsidP="00F231DE">
            <w:pPr>
              <w:jc w:val="center"/>
              <w:rPr>
                <w:rFonts w:ascii="Book Antiqua" w:hAnsi="Book Antiqua" w:cstheme="majorHAnsi"/>
                <w:b/>
                <w:color w:val="000000" w:themeColor="text1"/>
                <w:sz w:val="22"/>
                <w:szCs w:val="22"/>
              </w:rPr>
            </w:pPr>
            <w:r w:rsidRPr="000554A7">
              <w:rPr>
                <w:rFonts w:ascii="Book Antiqua" w:hAnsi="Book Antiqua" w:cstheme="majorHAnsi"/>
                <w:b/>
                <w:color w:val="000000" w:themeColor="text1"/>
                <w:sz w:val="22"/>
                <w:szCs w:val="22"/>
              </w:rPr>
              <w:t>Amount</w:t>
            </w:r>
          </w:p>
        </w:tc>
        <w:tc>
          <w:tcPr>
            <w:tcW w:w="1898" w:type="dxa"/>
            <w:shd w:val="clear" w:color="auto" w:fill="D9D9D9" w:themeFill="background1" w:themeFillShade="D9"/>
          </w:tcPr>
          <w:p w:rsidR="0048613E" w:rsidRPr="000554A7" w:rsidRDefault="0048613E" w:rsidP="00F231DE">
            <w:pPr>
              <w:jc w:val="center"/>
              <w:rPr>
                <w:rFonts w:ascii="Book Antiqua" w:hAnsi="Book Antiqua" w:cstheme="majorHAnsi"/>
                <w:b/>
                <w:color w:val="000000" w:themeColor="text1"/>
                <w:sz w:val="22"/>
                <w:szCs w:val="22"/>
              </w:rPr>
            </w:pPr>
            <w:r w:rsidRPr="000554A7">
              <w:rPr>
                <w:rFonts w:ascii="Book Antiqua" w:hAnsi="Book Antiqua" w:cstheme="majorHAnsi"/>
                <w:b/>
                <w:color w:val="000000" w:themeColor="text1"/>
                <w:sz w:val="22"/>
                <w:szCs w:val="22"/>
              </w:rPr>
              <w:t>Impact on audit, if any</w:t>
            </w:r>
          </w:p>
        </w:tc>
        <w:tc>
          <w:tcPr>
            <w:tcW w:w="2970" w:type="dxa"/>
            <w:shd w:val="clear" w:color="auto" w:fill="D9D9D9" w:themeFill="background1" w:themeFillShade="D9"/>
          </w:tcPr>
          <w:p w:rsidR="0048613E" w:rsidRPr="000554A7" w:rsidRDefault="0048613E" w:rsidP="00F231DE">
            <w:pPr>
              <w:jc w:val="center"/>
              <w:rPr>
                <w:rFonts w:ascii="Book Antiqua" w:hAnsi="Book Antiqua" w:cstheme="majorHAnsi"/>
                <w:b/>
                <w:color w:val="000000" w:themeColor="text1"/>
                <w:sz w:val="22"/>
                <w:szCs w:val="22"/>
              </w:rPr>
            </w:pPr>
            <w:r w:rsidRPr="000554A7">
              <w:rPr>
                <w:rFonts w:ascii="Book Antiqua" w:hAnsi="Book Antiqua" w:cstheme="majorHAnsi"/>
                <w:b/>
                <w:color w:val="000000" w:themeColor="text1"/>
                <w:sz w:val="22"/>
                <w:szCs w:val="22"/>
              </w:rPr>
              <w:t>Management Comments</w:t>
            </w:r>
          </w:p>
        </w:tc>
      </w:tr>
      <w:tr w:rsidR="008B474C" w:rsidRPr="000554A7" w:rsidTr="00F04DED">
        <w:trPr>
          <w:trHeight w:val="470"/>
        </w:trPr>
        <w:tc>
          <w:tcPr>
            <w:tcW w:w="2547" w:type="dxa"/>
          </w:tcPr>
          <w:p w:rsidR="0048613E" w:rsidRPr="000554A7" w:rsidRDefault="0048613E" w:rsidP="00F231DE">
            <w:pPr>
              <w:rPr>
                <w:rFonts w:ascii="Book Antiqua" w:hAnsi="Book Antiqua" w:cstheme="majorHAnsi"/>
                <w:color w:val="000000" w:themeColor="text1"/>
                <w:sz w:val="22"/>
                <w:szCs w:val="22"/>
              </w:rPr>
            </w:pPr>
          </w:p>
        </w:tc>
        <w:tc>
          <w:tcPr>
            <w:tcW w:w="1559" w:type="dxa"/>
          </w:tcPr>
          <w:p w:rsidR="0048613E" w:rsidRPr="000554A7" w:rsidRDefault="0048613E" w:rsidP="00F231DE">
            <w:pPr>
              <w:rPr>
                <w:rFonts w:ascii="Book Antiqua" w:hAnsi="Book Antiqua" w:cstheme="majorHAnsi"/>
                <w:color w:val="000000" w:themeColor="text1"/>
                <w:sz w:val="22"/>
                <w:szCs w:val="22"/>
              </w:rPr>
            </w:pPr>
          </w:p>
        </w:tc>
        <w:tc>
          <w:tcPr>
            <w:tcW w:w="1898" w:type="dxa"/>
          </w:tcPr>
          <w:p w:rsidR="0048613E" w:rsidRPr="000554A7" w:rsidRDefault="0048613E" w:rsidP="00F231DE">
            <w:pPr>
              <w:rPr>
                <w:rFonts w:ascii="Book Antiqua" w:hAnsi="Book Antiqua" w:cstheme="majorHAnsi"/>
                <w:color w:val="000000" w:themeColor="text1"/>
                <w:sz w:val="22"/>
                <w:szCs w:val="22"/>
              </w:rPr>
            </w:pPr>
          </w:p>
        </w:tc>
        <w:tc>
          <w:tcPr>
            <w:tcW w:w="2970" w:type="dxa"/>
          </w:tcPr>
          <w:p w:rsidR="0048613E" w:rsidRPr="000554A7" w:rsidRDefault="0048613E" w:rsidP="00F231DE">
            <w:pPr>
              <w:rPr>
                <w:rFonts w:ascii="Book Antiqua" w:hAnsi="Book Antiqua" w:cstheme="majorHAnsi"/>
                <w:color w:val="000000" w:themeColor="text1"/>
                <w:sz w:val="22"/>
                <w:szCs w:val="22"/>
              </w:rPr>
            </w:pPr>
          </w:p>
        </w:tc>
      </w:tr>
      <w:tr w:rsidR="008B474C" w:rsidRPr="000554A7" w:rsidTr="00F04DED">
        <w:trPr>
          <w:trHeight w:val="470"/>
        </w:trPr>
        <w:tc>
          <w:tcPr>
            <w:tcW w:w="2547" w:type="dxa"/>
          </w:tcPr>
          <w:p w:rsidR="0048613E" w:rsidRPr="000554A7" w:rsidRDefault="0048613E" w:rsidP="00F231DE">
            <w:pPr>
              <w:rPr>
                <w:rFonts w:ascii="Book Antiqua" w:hAnsi="Book Antiqua" w:cstheme="majorHAnsi"/>
                <w:color w:val="000000" w:themeColor="text1"/>
                <w:sz w:val="22"/>
                <w:szCs w:val="22"/>
              </w:rPr>
            </w:pPr>
          </w:p>
        </w:tc>
        <w:tc>
          <w:tcPr>
            <w:tcW w:w="1559" w:type="dxa"/>
          </w:tcPr>
          <w:p w:rsidR="0048613E" w:rsidRPr="000554A7" w:rsidRDefault="0048613E" w:rsidP="00F231DE">
            <w:pPr>
              <w:rPr>
                <w:rFonts w:ascii="Book Antiqua" w:hAnsi="Book Antiqua" w:cstheme="majorHAnsi"/>
                <w:color w:val="000000" w:themeColor="text1"/>
                <w:sz w:val="22"/>
                <w:szCs w:val="22"/>
              </w:rPr>
            </w:pPr>
          </w:p>
        </w:tc>
        <w:tc>
          <w:tcPr>
            <w:tcW w:w="1898" w:type="dxa"/>
          </w:tcPr>
          <w:p w:rsidR="0048613E" w:rsidRPr="000554A7" w:rsidRDefault="0048613E" w:rsidP="00F231DE">
            <w:pPr>
              <w:rPr>
                <w:rFonts w:ascii="Book Antiqua" w:hAnsi="Book Antiqua" w:cstheme="majorHAnsi"/>
                <w:color w:val="000000" w:themeColor="text1"/>
                <w:sz w:val="22"/>
                <w:szCs w:val="22"/>
              </w:rPr>
            </w:pPr>
          </w:p>
        </w:tc>
        <w:tc>
          <w:tcPr>
            <w:tcW w:w="2970" w:type="dxa"/>
          </w:tcPr>
          <w:p w:rsidR="0048613E" w:rsidRPr="000554A7" w:rsidRDefault="0048613E" w:rsidP="00F231DE">
            <w:pPr>
              <w:rPr>
                <w:rFonts w:ascii="Book Antiqua" w:hAnsi="Book Antiqua" w:cstheme="majorHAnsi"/>
                <w:color w:val="000000" w:themeColor="text1"/>
                <w:sz w:val="22"/>
                <w:szCs w:val="22"/>
              </w:rPr>
            </w:pPr>
          </w:p>
        </w:tc>
      </w:tr>
      <w:tr w:rsidR="008B474C" w:rsidRPr="000554A7" w:rsidTr="00F04DED">
        <w:trPr>
          <w:trHeight w:val="443"/>
        </w:trPr>
        <w:tc>
          <w:tcPr>
            <w:tcW w:w="2547" w:type="dxa"/>
          </w:tcPr>
          <w:p w:rsidR="0048613E" w:rsidRPr="000554A7" w:rsidRDefault="0048613E" w:rsidP="00F231DE">
            <w:pPr>
              <w:rPr>
                <w:rFonts w:ascii="Book Antiqua" w:hAnsi="Book Antiqua" w:cstheme="majorHAnsi"/>
                <w:color w:val="000000" w:themeColor="text1"/>
                <w:sz w:val="22"/>
                <w:szCs w:val="22"/>
              </w:rPr>
            </w:pPr>
          </w:p>
        </w:tc>
        <w:tc>
          <w:tcPr>
            <w:tcW w:w="1559" w:type="dxa"/>
          </w:tcPr>
          <w:p w:rsidR="0048613E" w:rsidRPr="000554A7" w:rsidRDefault="0048613E" w:rsidP="00F231DE">
            <w:pPr>
              <w:rPr>
                <w:rFonts w:ascii="Book Antiqua" w:hAnsi="Book Antiqua" w:cstheme="majorHAnsi"/>
                <w:color w:val="000000" w:themeColor="text1"/>
                <w:sz w:val="22"/>
                <w:szCs w:val="22"/>
              </w:rPr>
            </w:pPr>
          </w:p>
        </w:tc>
        <w:tc>
          <w:tcPr>
            <w:tcW w:w="1898" w:type="dxa"/>
          </w:tcPr>
          <w:p w:rsidR="0048613E" w:rsidRPr="000554A7" w:rsidRDefault="0048613E" w:rsidP="00F231DE">
            <w:pPr>
              <w:rPr>
                <w:rFonts w:ascii="Book Antiqua" w:hAnsi="Book Antiqua" w:cstheme="majorHAnsi"/>
                <w:color w:val="000000" w:themeColor="text1"/>
                <w:sz w:val="22"/>
                <w:szCs w:val="22"/>
              </w:rPr>
            </w:pPr>
          </w:p>
        </w:tc>
        <w:tc>
          <w:tcPr>
            <w:tcW w:w="2970" w:type="dxa"/>
          </w:tcPr>
          <w:p w:rsidR="0048613E" w:rsidRPr="000554A7" w:rsidRDefault="0048613E" w:rsidP="00F231DE">
            <w:pPr>
              <w:rPr>
                <w:rFonts w:ascii="Book Antiqua" w:hAnsi="Book Antiqua" w:cstheme="majorHAnsi"/>
                <w:color w:val="000000" w:themeColor="text1"/>
                <w:sz w:val="22"/>
                <w:szCs w:val="22"/>
              </w:rPr>
            </w:pPr>
          </w:p>
        </w:tc>
      </w:tr>
      <w:tr w:rsidR="008B474C" w:rsidRPr="000554A7" w:rsidTr="00F04DED">
        <w:trPr>
          <w:trHeight w:val="470"/>
        </w:trPr>
        <w:tc>
          <w:tcPr>
            <w:tcW w:w="2547" w:type="dxa"/>
          </w:tcPr>
          <w:p w:rsidR="0048613E" w:rsidRPr="000554A7" w:rsidRDefault="0048613E" w:rsidP="00F231DE">
            <w:pPr>
              <w:rPr>
                <w:rFonts w:ascii="Book Antiqua" w:hAnsi="Book Antiqua" w:cstheme="majorHAnsi"/>
                <w:color w:val="000000" w:themeColor="text1"/>
                <w:sz w:val="22"/>
                <w:szCs w:val="22"/>
              </w:rPr>
            </w:pPr>
          </w:p>
        </w:tc>
        <w:tc>
          <w:tcPr>
            <w:tcW w:w="1559" w:type="dxa"/>
          </w:tcPr>
          <w:p w:rsidR="0048613E" w:rsidRPr="000554A7" w:rsidRDefault="0048613E" w:rsidP="00F231DE">
            <w:pPr>
              <w:rPr>
                <w:rFonts w:ascii="Book Antiqua" w:hAnsi="Book Antiqua" w:cstheme="majorHAnsi"/>
                <w:color w:val="000000" w:themeColor="text1"/>
                <w:sz w:val="22"/>
                <w:szCs w:val="22"/>
              </w:rPr>
            </w:pPr>
          </w:p>
        </w:tc>
        <w:tc>
          <w:tcPr>
            <w:tcW w:w="1898" w:type="dxa"/>
          </w:tcPr>
          <w:p w:rsidR="0048613E" w:rsidRPr="000554A7" w:rsidRDefault="0048613E" w:rsidP="00F231DE">
            <w:pPr>
              <w:rPr>
                <w:rFonts w:ascii="Book Antiqua" w:hAnsi="Book Antiqua" w:cstheme="majorHAnsi"/>
                <w:color w:val="000000" w:themeColor="text1"/>
                <w:sz w:val="22"/>
                <w:szCs w:val="22"/>
              </w:rPr>
            </w:pPr>
          </w:p>
        </w:tc>
        <w:tc>
          <w:tcPr>
            <w:tcW w:w="2970" w:type="dxa"/>
          </w:tcPr>
          <w:p w:rsidR="0048613E" w:rsidRPr="000554A7" w:rsidRDefault="0048613E" w:rsidP="00F231DE">
            <w:pPr>
              <w:rPr>
                <w:rFonts w:ascii="Book Antiqua" w:hAnsi="Book Antiqua" w:cstheme="majorHAnsi"/>
                <w:color w:val="000000" w:themeColor="text1"/>
                <w:sz w:val="22"/>
                <w:szCs w:val="22"/>
              </w:rPr>
            </w:pPr>
          </w:p>
        </w:tc>
      </w:tr>
    </w:tbl>
    <w:p w:rsidR="00975367" w:rsidRPr="000554A7" w:rsidRDefault="00975367" w:rsidP="00975367">
      <w:pPr>
        <w:spacing w:before="0" w:after="0" w:line="240" w:lineRule="auto"/>
        <w:rPr>
          <w:rFonts w:ascii="Book Antiqua" w:hAnsi="Book Antiqua" w:cstheme="majorHAnsi"/>
          <w:b/>
          <w:color w:val="000000" w:themeColor="text1"/>
          <w:sz w:val="22"/>
          <w:szCs w:val="22"/>
        </w:rPr>
      </w:pPr>
    </w:p>
    <w:p w:rsidR="0048613E" w:rsidRPr="000554A7" w:rsidRDefault="0048613E" w:rsidP="00975367">
      <w:pPr>
        <w:spacing w:before="0" w:after="0" w:line="276" w:lineRule="auto"/>
        <w:rPr>
          <w:rFonts w:ascii="Book Antiqua" w:hAnsi="Book Antiqua" w:cstheme="majorHAnsi"/>
          <w:b/>
          <w:color w:val="000000" w:themeColor="text1"/>
          <w:sz w:val="22"/>
          <w:szCs w:val="22"/>
        </w:rPr>
      </w:pPr>
      <w:r w:rsidRPr="000554A7">
        <w:rPr>
          <w:rFonts w:ascii="Book Antiqua" w:hAnsi="Book Antiqua" w:cstheme="majorHAnsi"/>
          <w:b/>
          <w:color w:val="000000" w:themeColor="text1"/>
          <w:sz w:val="22"/>
          <w:szCs w:val="22"/>
        </w:rPr>
        <w:t xml:space="preserve">The following unit visits requested by us could not be undertaken due to the following reasons </w:t>
      </w:r>
    </w:p>
    <w:tbl>
      <w:tblPr>
        <w:tblStyle w:val="TableGrid"/>
        <w:tblpPr w:leftFromText="180" w:rightFromText="180" w:vertAnchor="text" w:horzAnchor="margin" w:tblpY="343"/>
        <w:tblW w:w="8974" w:type="dxa"/>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ook w:val="04A0"/>
      </w:tblPr>
      <w:tblGrid>
        <w:gridCol w:w="1809"/>
        <w:gridCol w:w="1225"/>
        <w:gridCol w:w="2970"/>
        <w:gridCol w:w="2970"/>
      </w:tblGrid>
      <w:tr w:rsidR="008B474C" w:rsidRPr="000554A7" w:rsidTr="00F231DE">
        <w:trPr>
          <w:trHeight w:val="470"/>
        </w:trPr>
        <w:tc>
          <w:tcPr>
            <w:tcW w:w="1809" w:type="dxa"/>
            <w:shd w:val="clear" w:color="auto" w:fill="D9D9D9" w:themeFill="background1" w:themeFillShade="D9"/>
          </w:tcPr>
          <w:p w:rsidR="0048613E" w:rsidRPr="000554A7" w:rsidRDefault="0048613E" w:rsidP="00F231DE">
            <w:pPr>
              <w:jc w:val="center"/>
              <w:rPr>
                <w:rFonts w:ascii="Book Antiqua" w:hAnsi="Book Antiqua" w:cstheme="majorHAnsi"/>
                <w:color w:val="000000" w:themeColor="text1"/>
                <w:sz w:val="22"/>
                <w:szCs w:val="22"/>
              </w:rPr>
            </w:pPr>
            <w:r w:rsidRPr="000554A7">
              <w:rPr>
                <w:rFonts w:ascii="Book Antiqua" w:hAnsi="Book Antiqua" w:cstheme="majorHAnsi"/>
                <w:color w:val="000000" w:themeColor="text1"/>
                <w:sz w:val="22"/>
                <w:szCs w:val="22"/>
              </w:rPr>
              <w:t>Information requested and not provided</w:t>
            </w:r>
          </w:p>
        </w:tc>
        <w:tc>
          <w:tcPr>
            <w:tcW w:w="1225" w:type="dxa"/>
            <w:shd w:val="clear" w:color="auto" w:fill="D9D9D9" w:themeFill="background1" w:themeFillShade="D9"/>
          </w:tcPr>
          <w:p w:rsidR="0048613E" w:rsidRPr="000554A7" w:rsidRDefault="0048613E" w:rsidP="00F231DE">
            <w:pPr>
              <w:jc w:val="center"/>
              <w:rPr>
                <w:rFonts w:ascii="Book Antiqua" w:hAnsi="Book Antiqua" w:cstheme="majorHAnsi"/>
                <w:color w:val="000000" w:themeColor="text1"/>
                <w:sz w:val="22"/>
                <w:szCs w:val="22"/>
              </w:rPr>
            </w:pPr>
            <w:r w:rsidRPr="000554A7">
              <w:rPr>
                <w:rFonts w:ascii="Book Antiqua" w:hAnsi="Book Antiqua" w:cstheme="majorHAnsi"/>
                <w:color w:val="000000" w:themeColor="text1"/>
                <w:sz w:val="22"/>
                <w:szCs w:val="22"/>
              </w:rPr>
              <w:t>Amount</w:t>
            </w:r>
          </w:p>
        </w:tc>
        <w:tc>
          <w:tcPr>
            <w:tcW w:w="2970" w:type="dxa"/>
            <w:shd w:val="clear" w:color="auto" w:fill="D9D9D9" w:themeFill="background1" w:themeFillShade="D9"/>
          </w:tcPr>
          <w:p w:rsidR="0048613E" w:rsidRPr="000554A7" w:rsidRDefault="0048613E" w:rsidP="00F231DE">
            <w:pPr>
              <w:jc w:val="center"/>
              <w:rPr>
                <w:rFonts w:ascii="Book Antiqua" w:hAnsi="Book Antiqua" w:cstheme="majorHAnsi"/>
                <w:color w:val="000000" w:themeColor="text1"/>
                <w:sz w:val="22"/>
                <w:szCs w:val="22"/>
              </w:rPr>
            </w:pPr>
            <w:r w:rsidRPr="000554A7">
              <w:rPr>
                <w:rFonts w:ascii="Book Antiqua" w:hAnsi="Book Antiqua" w:cstheme="majorHAnsi"/>
                <w:color w:val="000000" w:themeColor="text1"/>
                <w:sz w:val="22"/>
                <w:szCs w:val="22"/>
              </w:rPr>
              <w:t>Impact on audit, if any</w:t>
            </w:r>
          </w:p>
        </w:tc>
        <w:tc>
          <w:tcPr>
            <w:tcW w:w="2970" w:type="dxa"/>
            <w:shd w:val="clear" w:color="auto" w:fill="D9D9D9" w:themeFill="background1" w:themeFillShade="D9"/>
          </w:tcPr>
          <w:p w:rsidR="0048613E" w:rsidRPr="000554A7" w:rsidRDefault="0048613E" w:rsidP="00F231DE">
            <w:pPr>
              <w:jc w:val="center"/>
              <w:rPr>
                <w:rFonts w:ascii="Book Antiqua" w:hAnsi="Book Antiqua" w:cstheme="majorHAnsi"/>
                <w:color w:val="000000" w:themeColor="text1"/>
                <w:sz w:val="22"/>
                <w:szCs w:val="22"/>
              </w:rPr>
            </w:pPr>
            <w:r w:rsidRPr="000554A7">
              <w:rPr>
                <w:rFonts w:ascii="Book Antiqua" w:hAnsi="Book Antiqua" w:cstheme="majorHAnsi"/>
                <w:color w:val="000000" w:themeColor="text1"/>
                <w:sz w:val="22"/>
                <w:szCs w:val="22"/>
              </w:rPr>
              <w:t>Management Comments</w:t>
            </w:r>
          </w:p>
        </w:tc>
      </w:tr>
      <w:tr w:rsidR="008B474C" w:rsidRPr="000554A7" w:rsidTr="00F231DE">
        <w:trPr>
          <w:trHeight w:val="470"/>
        </w:trPr>
        <w:tc>
          <w:tcPr>
            <w:tcW w:w="1809" w:type="dxa"/>
          </w:tcPr>
          <w:p w:rsidR="0048613E" w:rsidRPr="000554A7" w:rsidRDefault="0048613E" w:rsidP="00F231DE">
            <w:pPr>
              <w:rPr>
                <w:rFonts w:ascii="Book Antiqua" w:hAnsi="Book Antiqua" w:cstheme="majorHAnsi"/>
                <w:color w:val="000000" w:themeColor="text1"/>
                <w:sz w:val="22"/>
                <w:szCs w:val="22"/>
              </w:rPr>
            </w:pPr>
          </w:p>
        </w:tc>
        <w:tc>
          <w:tcPr>
            <w:tcW w:w="1225" w:type="dxa"/>
          </w:tcPr>
          <w:p w:rsidR="0048613E" w:rsidRPr="000554A7" w:rsidRDefault="0048613E" w:rsidP="00F231DE">
            <w:pPr>
              <w:rPr>
                <w:rFonts w:ascii="Book Antiqua" w:hAnsi="Book Antiqua" w:cstheme="majorHAnsi"/>
                <w:color w:val="000000" w:themeColor="text1"/>
                <w:sz w:val="22"/>
                <w:szCs w:val="22"/>
              </w:rPr>
            </w:pPr>
          </w:p>
        </w:tc>
        <w:tc>
          <w:tcPr>
            <w:tcW w:w="2970" w:type="dxa"/>
          </w:tcPr>
          <w:p w:rsidR="0048613E" w:rsidRPr="000554A7" w:rsidRDefault="0048613E" w:rsidP="00F231DE">
            <w:pPr>
              <w:rPr>
                <w:rFonts w:ascii="Book Antiqua" w:hAnsi="Book Antiqua" w:cstheme="majorHAnsi"/>
                <w:color w:val="000000" w:themeColor="text1"/>
                <w:sz w:val="22"/>
                <w:szCs w:val="22"/>
              </w:rPr>
            </w:pPr>
          </w:p>
        </w:tc>
        <w:tc>
          <w:tcPr>
            <w:tcW w:w="2970" w:type="dxa"/>
          </w:tcPr>
          <w:p w:rsidR="0048613E" w:rsidRPr="000554A7" w:rsidRDefault="0048613E" w:rsidP="00F231DE">
            <w:pPr>
              <w:rPr>
                <w:rFonts w:ascii="Book Antiqua" w:hAnsi="Book Antiqua" w:cstheme="majorHAnsi"/>
                <w:color w:val="000000" w:themeColor="text1"/>
                <w:sz w:val="22"/>
                <w:szCs w:val="22"/>
              </w:rPr>
            </w:pPr>
          </w:p>
        </w:tc>
      </w:tr>
      <w:tr w:rsidR="008B474C" w:rsidRPr="000554A7" w:rsidTr="00F231DE">
        <w:trPr>
          <w:trHeight w:val="470"/>
        </w:trPr>
        <w:tc>
          <w:tcPr>
            <w:tcW w:w="1809" w:type="dxa"/>
          </w:tcPr>
          <w:p w:rsidR="0048613E" w:rsidRPr="000554A7" w:rsidRDefault="0048613E" w:rsidP="00F231DE">
            <w:pPr>
              <w:rPr>
                <w:rFonts w:ascii="Book Antiqua" w:hAnsi="Book Antiqua" w:cstheme="majorHAnsi"/>
                <w:color w:val="000000" w:themeColor="text1"/>
                <w:sz w:val="22"/>
                <w:szCs w:val="22"/>
              </w:rPr>
            </w:pPr>
          </w:p>
        </w:tc>
        <w:tc>
          <w:tcPr>
            <w:tcW w:w="1225" w:type="dxa"/>
          </w:tcPr>
          <w:p w:rsidR="0048613E" w:rsidRPr="000554A7" w:rsidRDefault="0048613E" w:rsidP="00F231DE">
            <w:pPr>
              <w:rPr>
                <w:rFonts w:ascii="Book Antiqua" w:hAnsi="Book Antiqua" w:cstheme="majorHAnsi"/>
                <w:color w:val="000000" w:themeColor="text1"/>
                <w:sz w:val="22"/>
                <w:szCs w:val="22"/>
              </w:rPr>
            </w:pPr>
          </w:p>
        </w:tc>
        <w:tc>
          <w:tcPr>
            <w:tcW w:w="2970" w:type="dxa"/>
          </w:tcPr>
          <w:p w:rsidR="0048613E" w:rsidRPr="000554A7" w:rsidRDefault="0048613E" w:rsidP="00F231DE">
            <w:pPr>
              <w:rPr>
                <w:rFonts w:ascii="Book Antiqua" w:hAnsi="Book Antiqua" w:cstheme="majorHAnsi"/>
                <w:color w:val="000000" w:themeColor="text1"/>
                <w:sz w:val="22"/>
                <w:szCs w:val="22"/>
              </w:rPr>
            </w:pPr>
          </w:p>
        </w:tc>
        <w:tc>
          <w:tcPr>
            <w:tcW w:w="2970" w:type="dxa"/>
          </w:tcPr>
          <w:p w:rsidR="0048613E" w:rsidRPr="000554A7" w:rsidRDefault="0048613E" w:rsidP="00F231DE">
            <w:pPr>
              <w:rPr>
                <w:rFonts w:ascii="Book Antiqua" w:hAnsi="Book Antiqua" w:cstheme="majorHAnsi"/>
                <w:color w:val="000000" w:themeColor="text1"/>
                <w:sz w:val="22"/>
                <w:szCs w:val="22"/>
              </w:rPr>
            </w:pPr>
          </w:p>
        </w:tc>
      </w:tr>
      <w:tr w:rsidR="008B474C" w:rsidRPr="000554A7" w:rsidTr="00F231DE">
        <w:trPr>
          <w:trHeight w:val="470"/>
        </w:trPr>
        <w:tc>
          <w:tcPr>
            <w:tcW w:w="1809" w:type="dxa"/>
          </w:tcPr>
          <w:p w:rsidR="0048613E" w:rsidRPr="000554A7" w:rsidRDefault="0048613E" w:rsidP="00F231DE">
            <w:pPr>
              <w:rPr>
                <w:rFonts w:ascii="Book Antiqua" w:hAnsi="Book Antiqua" w:cstheme="majorHAnsi"/>
                <w:color w:val="000000" w:themeColor="text1"/>
                <w:sz w:val="22"/>
                <w:szCs w:val="22"/>
              </w:rPr>
            </w:pPr>
          </w:p>
        </w:tc>
        <w:tc>
          <w:tcPr>
            <w:tcW w:w="1225" w:type="dxa"/>
          </w:tcPr>
          <w:p w:rsidR="0048613E" w:rsidRPr="000554A7" w:rsidRDefault="0048613E" w:rsidP="00F231DE">
            <w:pPr>
              <w:rPr>
                <w:rFonts w:ascii="Book Antiqua" w:hAnsi="Book Antiqua" w:cstheme="majorHAnsi"/>
                <w:color w:val="000000" w:themeColor="text1"/>
                <w:sz w:val="22"/>
                <w:szCs w:val="22"/>
              </w:rPr>
            </w:pPr>
          </w:p>
        </w:tc>
        <w:tc>
          <w:tcPr>
            <w:tcW w:w="2970" w:type="dxa"/>
          </w:tcPr>
          <w:p w:rsidR="0048613E" w:rsidRPr="000554A7" w:rsidRDefault="0048613E" w:rsidP="00F231DE">
            <w:pPr>
              <w:rPr>
                <w:rFonts w:ascii="Book Antiqua" w:hAnsi="Book Antiqua" w:cstheme="majorHAnsi"/>
                <w:color w:val="000000" w:themeColor="text1"/>
                <w:sz w:val="22"/>
                <w:szCs w:val="22"/>
              </w:rPr>
            </w:pPr>
          </w:p>
        </w:tc>
        <w:tc>
          <w:tcPr>
            <w:tcW w:w="2970" w:type="dxa"/>
          </w:tcPr>
          <w:p w:rsidR="0048613E" w:rsidRPr="000554A7" w:rsidRDefault="0048613E" w:rsidP="00F231DE">
            <w:pPr>
              <w:rPr>
                <w:rFonts w:ascii="Book Antiqua" w:hAnsi="Book Antiqua" w:cstheme="majorHAnsi"/>
                <w:color w:val="000000" w:themeColor="text1"/>
                <w:sz w:val="22"/>
                <w:szCs w:val="22"/>
              </w:rPr>
            </w:pPr>
          </w:p>
        </w:tc>
      </w:tr>
      <w:tr w:rsidR="008B474C" w:rsidRPr="000554A7" w:rsidTr="00F231DE">
        <w:trPr>
          <w:trHeight w:val="443"/>
        </w:trPr>
        <w:tc>
          <w:tcPr>
            <w:tcW w:w="1809" w:type="dxa"/>
          </w:tcPr>
          <w:p w:rsidR="0048613E" w:rsidRPr="000554A7" w:rsidRDefault="0048613E" w:rsidP="00F231DE">
            <w:pPr>
              <w:rPr>
                <w:rFonts w:ascii="Book Antiqua" w:hAnsi="Book Antiqua" w:cstheme="majorHAnsi"/>
                <w:color w:val="000000" w:themeColor="text1"/>
                <w:sz w:val="22"/>
                <w:szCs w:val="22"/>
              </w:rPr>
            </w:pPr>
          </w:p>
        </w:tc>
        <w:tc>
          <w:tcPr>
            <w:tcW w:w="1225" w:type="dxa"/>
          </w:tcPr>
          <w:p w:rsidR="0048613E" w:rsidRPr="000554A7" w:rsidRDefault="0048613E" w:rsidP="00F231DE">
            <w:pPr>
              <w:rPr>
                <w:rFonts w:ascii="Book Antiqua" w:hAnsi="Book Antiqua" w:cstheme="majorHAnsi"/>
                <w:color w:val="000000" w:themeColor="text1"/>
                <w:sz w:val="22"/>
                <w:szCs w:val="22"/>
              </w:rPr>
            </w:pPr>
          </w:p>
        </w:tc>
        <w:tc>
          <w:tcPr>
            <w:tcW w:w="2970" w:type="dxa"/>
          </w:tcPr>
          <w:p w:rsidR="0048613E" w:rsidRPr="000554A7" w:rsidRDefault="0048613E" w:rsidP="00F231DE">
            <w:pPr>
              <w:rPr>
                <w:rFonts w:ascii="Book Antiqua" w:hAnsi="Book Antiqua" w:cstheme="majorHAnsi"/>
                <w:color w:val="000000" w:themeColor="text1"/>
                <w:sz w:val="22"/>
                <w:szCs w:val="22"/>
              </w:rPr>
            </w:pPr>
          </w:p>
        </w:tc>
        <w:tc>
          <w:tcPr>
            <w:tcW w:w="2970" w:type="dxa"/>
          </w:tcPr>
          <w:p w:rsidR="0048613E" w:rsidRPr="000554A7" w:rsidRDefault="0048613E" w:rsidP="00F231DE">
            <w:pPr>
              <w:rPr>
                <w:rFonts w:ascii="Book Antiqua" w:hAnsi="Book Antiqua" w:cstheme="majorHAnsi"/>
                <w:color w:val="000000" w:themeColor="text1"/>
                <w:sz w:val="22"/>
                <w:szCs w:val="22"/>
              </w:rPr>
            </w:pPr>
          </w:p>
        </w:tc>
      </w:tr>
      <w:tr w:rsidR="008B474C" w:rsidRPr="000554A7" w:rsidTr="00F231DE">
        <w:trPr>
          <w:trHeight w:val="470"/>
        </w:trPr>
        <w:tc>
          <w:tcPr>
            <w:tcW w:w="1809" w:type="dxa"/>
          </w:tcPr>
          <w:p w:rsidR="0048613E" w:rsidRPr="000554A7" w:rsidRDefault="0048613E" w:rsidP="00F231DE">
            <w:pPr>
              <w:rPr>
                <w:rFonts w:ascii="Book Antiqua" w:hAnsi="Book Antiqua" w:cstheme="majorHAnsi"/>
                <w:color w:val="000000" w:themeColor="text1"/>
                <w:sz w:val="22"/>
                <w:szCs w:val="22"/>
              </w:rPr>
            </w:pPr>
          </w:p>
        </w:tc>
        <w:tc>
          <w:tcPr>
            <w:tcW w:w="1225" w:type="dxa"/>
          </w:tcPr>
          <w:p w:rsidR="0048613E" w:rsidRPr="000554A7" w:rsidRDefault="0048613E" w:rsidP="00F231DE">
            <w:pPr>
              <w:rPr>
                <w:rFonts w:ascii="Book Antiqua" w:hAnsi="Book Antiqua" w:cstheme="majorHAnsi"/>
                <w:color w:val="000000" w:themeColor="text1"/>
                <w:sz w:val="22"/>
                <w:szCs w:val="22"/>
              </w:rPr>
            </w:pPr>
          </w:p>
        </w:tc>
        <w:tc>
          <w:tcPr>
            <w:tcW w:w="2970" w:type="dxa"/>
          </w:tcPr>
          <w:p w:rsidR="0048613E" w:rsidRPr="000554A7" w:rsidRDefault="0048613E" w:rsidP="00F231DE">
            <w:pPr>
              <w:rPr>
                <w:rFonts w:ascii="Book Antiqua" w:hAnsi="Book Antiqua" w:cstheme="majorHAnsi"/>
                <w:color w:val="000000" w:themeColor="text1"/>
                <w:sz w:val="22"/>
                <w:szCs w:val="22"/>
              </w:rPr>
            </w:pPr>
          </w:p>
        </w:tc>
        <w:tc>
          <w:tcPr>
            <w:tcW w:w="2970" w:type="dxa"/>
          </w:tcPr>
          <w:p w:rsidR="0048613E" w:rsidRPr="000554A7" w:rsidRDefault="0048613E" w:rsidP="00F231DE">
            <w:pPr>
              <w:rPr>
                <w:rFonts w:ascii="Book Antiqua" w:hAnsi="Book Antiqua" w:cstheme="majorHAnsi"/>
                <w:color w:val="000000" w:themeColor="text1"/>
                <w:sz w:val="22"/>
                <w:szCs w:val="22"/>
              </w:rPr>
            </w:pPr>
          </w:p>
        </w:tc>
      </w:tr>
    </w:tbl>
    <w:p w:rsidR="0048613E" w:rsidRPr="000554A7" w:rsidRDefault="0048613E" w:rsidP="0048613E">
      <w:pPr>
        <w:rPr>
          <w:rFonts w:ascii="Book Antiqua" w:hAnsi="Book Antiqua" w:cstheme="majorHAnsi"/>
          <w:color w:val="000000" w:themeColor="text1"/>
          <w:sz w:val="22"/>
          <w:szCs w:val="22"/>
        </w:rPr>
      </w:pPr>
    </w:p>
    <w:p w:rsidR="00544F81" w:rsidRPr="000554A7" w:rsidRDefault="00544F81" w:rsidP="0048613E">
      <w:pPr>
        <w:pStyle w:val="ListParagraph"/>
        <w:spacing w:before="0" w:after="200" w:line="276" w:lineRule="auto"/>
        <w:ind w:left="426"/>
        <w:rPr>
          <w:rFonts w:ascii="Book Antiqua" w:hAnsi="Book Antiqua" w:cstheme="majorHAnsi"/>
          <w:color w:val="000000" w:themeColor="text1"/>
          <w:sz w:val="22"/>
          <w:szCs w:val="22"/>
        </w:rPr>
      </w:pPr>
    </w:p>
    <w:p w:rsidR="00975367" w:rsidRPr="000554A7" w:rsidRDefault="00975367" w:rsidP="00975367">
      <w:pPr>
        <w:spacing w:before="0" w:after="0" w:line="276" w:lineRule="auto"/>
        <w:rPr>
          <w:rFonts w:ascii="Book Antiqua" w:hAnsi="Book Antiqua" w:cstheme="majorHAnsi"/>
          <w:b/>
          <w:color w:val="000000" w:themeColor="text1"/>
          <w:sz w:val="22"/>
          <w:szCs w:val="22"/>
        </w:rPr>
      </w:pPr>
      <w:r w:rsidRPr="000554A7">
        <w:rPr>
          <w:rFonts w:ascii="Book Antiqua" w:hAnsi="Book Antiqua" w:cstheme="majorHAnsi"/>
          <w:b/>
          <w:color w:val="000000" w:themeColor="text1"/>
          <w:sz w:val="22"/>
          <w:szCs w:val="22"/>
        </w:rPr>
        <w:t xml:space="preserve">Non availability of Reports </w:t>
      </w:r>
    </w:p>
    <w:tbl>
      <w:tblPr>
        <w:tblStyle w:val="TableGrid"/>
        <w:tblpPr w:leftFromText="180" w:rightFromText="180" w:vertAnchor="text" w:horzAnchor="margin" w:tblpY="343"/>
        <w:tblW w:w="8974" w:type="dxa"/>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ook w:val="04A0"/>
      </w:tblPr>
      <w:tblGrid>
        <w:gridCol w:w="3807"/>
        <w:gridCol w:w="2330"/>
        <w:gridCol w:w="2837"/>
      </w:tblGrid>
      <w:tr w:rsidR="00975367" w:rsidRPr="000554A7" w:rsidTr="00874B38">
        <w:trPr>
          <w:trHeight w:val="470"/>
        </w:trPr>
        <w:tc>
          <w:tcPr>
            <w:tcW w:w="2547" w:type="dxa"/>
            <w:shd w:val="clear" w:color="auto" w:fill="D9D9D9" w:themeFill="background1" w:themeFillShade="D9"/>
          </w:tcPr>
          <w:p w:rsidR="00975367" w:rsidRPr="000554A7" w:rsidRDefault="00975367" w:rsidP="00874B38">
            <w:pPr>
              <w:jc w:val="center"/>
              <w:rPr>
                <w:rFonts w:ascii="Book Antiqua" w:hAnsi="Book Antiqua" w:cstheme="majorHAnsi"/>
                <w:b/>
                <w:color w:val="000000" w:themeColor="text1"/>
                <w:sz w:val="22"/>
                <w:szCs w:val="22"/>
              </w:rPr>
            </w:pPr>
            <w:r w:rsidRPr="000554A7">
              <w:rPr>
                <w:rFonts w:ascii="Book Antiqua" w:hAnsi="Book Antiqua" w:cstheme="majorHAnsi"/>
                <w:b/>
                <w:color w:val="000000" w:themeColor="text1"/>
                <w:sz w:val="22"/>
                <w:szCs w:val="22"/>
              </w:rPr>
              <w:t xml:space="preserve">Reports </w:t>
            </w:r>
          </w:p>
        </w:tc>
        <w:tc>
          <w:tcPr>
            <w:tcW w:w="1559" w:type="dxa"/>
            <w:shd w:val="clear" w:color="auto" w:fill="D9D9D9" w:themeFill="background1" w:themeFillShade="D9"/>
          </w:tcPr>
          <w:p w:rsidR="00975367" w:rsidRPr="000554A7" w:rsidRDefault="00975367" w:rsidP="00874B38">
            <w:pPr>
              <w:jc w:val="center"/>
              <w:rPr>
                <w:rFonts w:ascii="Book Antiqua" w:hAnsi="Book Antiqua" w:cstheme="majorHAnsi"/>
                <w:b/>
                <w:color w:val="000000" w:themeColor="text1"/>
                <w:sz w:val="22"/>
                <w:szCs w:val="22"/>
              </w:rPr>
            </w:pPr>
            <w:r w:rsidRPr="000554A7">
              <w:rPr>
                <w:rFonts w:ascii="Book Antiqua" w:hAnsi="Book Antiqua" w:cstheme="majorHAnsi"/>
                <w:b/>
                <w:color w:val="000000" w:themeColor="text1"/>
                <w:sz w:val="22"/>
                <w:szCs w:val="22"/>
              </w:rPr>
              <w:t xml:space="preserve">Available </w:t>
            </w:r>
          </w:p>
        </w:tc>
        <w:tc>
          <w:tcPr>
            <w:tcW w:w="1898" w:type="dxa"/>
            <w:shd w:val="clear" w:color="auto" w:fill="D9D9D9" w:themeFill="background1" w:themeFillShade="D9"/>
          </w:tcPr>
          <w:p w:rsidR="00975367" w:rsidRPr="000554A7" w:rsidRDefault="00975367" w:rsidP="00874B38">
            <w:pPr>
              <w:jc w:val="center"/>
              <w:rPr>
                <w:rFonts w:ascii="Book Antiqua" w:hAnsi="Book Antiqua" w:cstheme="majorHAnsi"/>
                <w:b/>
                <w:color w:val="000000" w:themeColor="text1"/>
                <w:sz w:val="22"/>
                <w:szCs w:val="22"/>
              </w:rPr>
            </w:pPr>
            <w:r w:rsidRPr="000554A7">
              <w:rPr>
                <w:rFonts w:ascii="Book Antiqua" w:hAnsi="Book Antiqua" w:cstheme="majorHAnsi"/>
                <w:b/>
                <w:color w:val="000000" w:themeColor="text1"/>
                <w:sz w:val="22"/>
                <w:szCs w:val="22"/>
              </w:rPr>
              <w:t xml:space="preserve">Not Available </w:t>
            </w:r>
          </w:p>
        </w:tc>
      </w:tr>
      <w:tr w:rsidR="00975367" w:rsidRPr="000554A7" w:rsidTr="00874B38">
        <w:trPr>
          <w:trHeight w:val="470"/>
        </w:trPr>
        <w:tc>
          <w:tcPr>
            <w:tcW w:w="2547" w:type="dxa"/>
          </w:tcPr>
          <w:p w:rsidR="00975367" w:rsidRPr="000554A7" w:rsidRDefault="00975367" w:rsidP="00874B38">
            <w:pPr>
              <w:rPr>
                <w:rFonts w:ascii="Book Antiqua" w:hAnsi="Book Antiqua" w:cstheme="majorHAnsi"/>
                <w:color w:val="000000" w:themeColor="text1"/>
                <w:sz w:val="22"/>
                <w:szCs w:val="22"/>
              </w:rPr>
            </w:pPr>
            <w:r w:rsidRPr="000554A7">
              <w:rPr>
                <w:rFonts w:ascii="Book Antiqua" w:hAnsi="Book Antiqua" w:cstheme="majorHAnsi"/>
                <w:color w:val="000000" w:themeColor="text1"/>
                <w:sz w:val="22"/>
                <w:szCs w:val="22"/>
              </w:rPr>
              <w:t>Branch Audit report</w:t>
            </w:r>
          </w:p>
        </w:tc>
        <w:tc>
          <w:tcPr>
            <w:tcW w:w="1559" w:type="dxa"/>
          </w:tcPr>
          <w:p w:rsidR="00975367" w:rsidRPr="000554A7" w:rsidRDefault="00975367" w:rsidP="00874B38">
            <w:pPr>
              <w:rPr>
                <w:rFonts w:ascii="Book Antiqua" w:hAnsi="Book Antiqua" w:cstheme="majorHAnsi"/>
                <w:color w:val="000000" w:themeColor="text1"/>
                <w:sz w:val="22"/>
                <w:szCs w:val="22"/>
              </w:rPr>
            </w:pPr>
          </w:p>
        </w:tc>
        <w:tc>
          <w:tcPr>
            <w:tcW w:w="1898" w:type="dxa"/>
          </w:tcPr>
          <w:p w:rsidR="00975367" w:rsidRPr="000554A7" w:rsidRDefault="00975367" w:rsidP="00874B38">
            <w:pPr>
              <w:rPr>
                <w:rFonts w:ascii="Book Antiqua" w:hAnsi="Book Antiqua" w:cstheme="majorHAnsi"/>
                <w:color w:val="000000" w:themeColor="text1"/>
                <w:sz w:val="22"/>
                <w:szCs w:val="22"/>
              </w:rPr>
            </w:pPr>
          </w:p>
        </w:tc>
      </w:tr>
      <w:tr w:rsidR="00975367" w:rsidRPr="000554A7" w:rsidTr="00874B38">
        <w:trPr>
          <w:trHeight w:val="470"/>
        </w:trPr>
        <w:tc>
          <w:tcPr>
            <w:tcW w:w="2547" w:type="dxa"/>
          </w:tcPr>
          <w:p w:rsidR="00975367" w:rsidRPr="000554A7" w:rsidRDefault="00975367" w:rsidP="00874B38">
            <w:pPr>
              <w:rPr>
                <w:rFonts w:ascii="Book Antiqua" w:hAnsi="Book Antiqua" w:cstheme="majorHAnsi"/>
                <w:color w:val="000000" w:themeColor="text1"/>
                <w:sz w:val="22"/>
                <w:szCs w:val="22"/>
              </w:rPr>
            </w:pPr>
            <w:r w:rsidRPr="000554A7">
              <w:rPr>
                <w:rFonts w:ascii="Book Antiqua" w:hAnsi="Book Antiqua" w:cstheme="majorHAnsi"/>
                <w:color w:val="000000" w:themeColor="text1"/>
                <w:sz w:val="22"/>
                <w:szCs w:val="22"/>
              </w:rPr>
              <w:t xml:space="preserve">Internal Audit report </w:t>
            </w:r>
          </w:p>
        </w:tc>
        <w:tc>
          <w:tcPr>
            <w:tcW w:w="1559" w:type="dxa"/>
          </w:tcPr>
          <w:p w:rsidR="00975367" w:rsidRPr="000554A7" w:rsidRDefault="00975367" w:rsidP="00874B38">
            <w:pPr>
              <w:rPr>
                <w:rFonts w:ascii="Book Antiqua" w:hAnsi="Book Antiqua" w:cstheme="majorHAnsi"/>
                <w:color w:val="000000" w:themeColor="text1"/>
                <w:sz w:val="22"/>
                <w:szCs w:val="22"/>
              </w:rPr>
            </w:pPr>
          </w:p>
        </w:tc>
        <w:tc>
          <w:tcPr>
            <w:tcW w:w="1898" w:type="dxa"/>
          </w:tcPr>
          <w:p w:rsidR="00975367" w:rsidRPr="000554A7" w:rsidRDefault="00975367" w:rsidP="00874B38">
            <w:pPr>
              <w:rPr>
                <w:rFonts w:ascii="Book Antiqua" w:hAnsi="Book Antiqua" w:cstheme="majorHAnsi"/>
                <w:color w:val="000000" w:themeColor="text1"/>
                <w:sz w:val="22"/>
                <w:szCs w:val="22"/>
              </w:rPr>
            </w:pPr>
          </w:p>
        </w:tc>
      </w:tr>
      <w:tr w:rsidR="00975367" w:rsidRPr="000554A7" w:rsidTr="00874B38">
        <w:trPr>
          <w:trHeight w:val="443"/>
        </w:trPr>
        <w:tc>
          <w:tcPr>
            <w:tcW w:w="2547" w:type="dxa"/>
          </w:tcPr>
          <w:p w:rsidR="00975367" w:rsidRPr="000554A7" w:rsidRDefault="00975367" w:rsidP="00874B38">
            <w:pPr>
              <w:rPr>
                <w:rFonts w:ascii="Book Antiqua" w:hAnsi="Book Antiqua" w:cstheme="majorHAnsi"/>
                <w:color w:val="000000" w:themeColor="text1"/>
                <w:sz w:val="22"/>
                <w:szCs w:val="22"/>
              </w:rPr>
            </w:pPr>
            <w:r w:rsidRPr="000554A7">
              <w:rPr>
                <w:rFonts w:ascii="Book Antiqua" w:hAnsi="Book Antiqua" w:cstheme="majorHAnsi"/>
                <w:color w:val="000000" w:themeColor="text1"/>
                <w:sz w:val="22"/>
                <w:szCs w:val="22"/>
              </w:rPr>
              <w:t xml:space="preserve">Concurrent audit reports </w:t>
            </w:r>
          </w:p>
        </w:tc>
        <w:tc>
          <w:tcPr>
            <w:tcW w:w="1559" w:type="dxa"/>
          </w:tcPr>
          <w:p w:rsidR="00975367" w:rsidRPr="000554A7" w:rsidRDefault="00975367" w:rsidP="00874B38">
            <w:pPr>
              <w:rPr>
                <w:rFonts w:ascii="Book Antiqua" w:hAnsi="Book Antiqua" w:cstheme="majorHAnsi"/>
                <w:color w:val="000000" w:themeColor="text1"/>
                <w:sz w:val="22"/>
                <w:szCs w:val="22"/>
              </w:rPr>
            </w:pPr>
          </w:p>
        </w:tc>
        <w:tc>
          <w:tcPr>
            <w:tcW w:w="1898" w:type="dxa"/>
          </w:tcPr>
          <w:p w:rsidR="00975367" w:rsidRPr="000554A7" w:rsidRDefault="00975367" w:rsidP="00874B38">
            <w:pPr>
              <w:rPr>
                <w:rFonts w:ascii="Book Antiqua" w:hAnsi="Book Antiqua" w:cstheme="majorHAnsi"/>
                <w:color w:val="000000" w:themeColor="text1"/>
                <w:sz w:val="22"/>
                <w:szCs w:val="22"/>
              </w:rPr>
            </w:pPr>
          </w:p>
        </w:tc>
      </w:tr>
      <w:tr w:rsidR="00975367" w:rsidRPr="000554A7" w:rsidTr="00874B38">
        <w:trPr>
          <w:trHeight w:val="470"/>
        </w:trPr>
        <w:tc>
          <w:tcPr>
            <w:tcW w:w="2547" w:type="dxa"/>
          </w:tcPr>
          <w:p w:rsidR="00975367" w:rsidRPr="000554A7" w:rsidRDefault="00975367" w:rsidP="00874B38">
            <w:pPr>
              <w:rPr>
                <w:rFonts w:ascii="Book Antiqua" w:hAnsi="Book Antiqua" w:cstheme="majorHAnsi"/>
                <w:color w:val="000000" w:themeColor="text1"/>
                <w:sz w:val="22"/>
                <w:szCs w:val="22"/>
              </w:rPr>
            </w:pPr>
            <w:r w:rsidRPr="000554A7">
              <w:rPr>
                <w:rFonts w:ascii="Book Antiqua" w:hAnsi="Book Antiqua" w:cstheme="majorHAnsi"/>
                <w:color w:val="000000" w:themeColor="text1"/>
                <w:sz w:val="22"/>
                <w:szCs w:val="22"/>
              </w:rPr>
              <w:t xml:space="preserve">RBI Inspection </w:t>
            </w:r>
          </w:p>
        </w:tc>
        <w:tc>
          <w:tcPr>
            <w:tcW w:w="1559" w:type="dxa"/>
          </w:tcPr>
          <w:p w:rsidR="00975367" w:rsidRPr="000554A7" w:rsidRDefault="00975367" w:rsidP="00874B38">
            <w:pPr>
              <w:rPr>
                <w:rFonts w:ascii="Book Antiqua" w:hAnsi="Book Antiqua" w:cstheme="majorHAnsi"/>
                <w:color w:val="000000" w:themeColor="text1"/>
                <w:sz w:val="22"/>
                <w:szCs w:val="22"/>
              </w:rPr>
            </w:pPr>
          </w:p>
        </w:tc>
        <w:tc>
          <w:tcPr>
            <w:tcW w:w="1898" w:type="dxa"/>
          </w:tcPr>
          <w:p w:rsidR="00975367" w:rsidRPr="000554A7" w:rsidRDefault="00975367" w:rsidP="00874B38">
            <w:pPr>
              <w:rPr>
                <w:rFonts w:ascii="Book Antiqua" w:hAnsi="Book Antiqua" w:cstheme="majorHAnsi"/>
                <w:color w:val="000000" w:themeColor="text1"/>
                <w:sz w:val="22"/>
                <w:szCs w:val="22"/>
              </w:rPr>
            </w:pPr>
          </w:p>
        </w:tc>
      </w:tr>
      <w:tr w:rsidR="00975367" w:rsidRPr="000554A7" w:rsidTr="00874B38">
        <w:trPr>
          <w:trHeight w:val="470"/>
        </w:trPr>
        <w:tc>
          <w:tcPr>
            <w:tcW w:w="2547" w:type="dxa"/>
          </w:tcPr>
          <w:p w:rsidR="00975367" w:rsidRPr="000554A7" w:rsidRDefault="00975367" w:rsidP="00874B38">
            <w:pPr>
              <w:rPr>
                <w:rFonts w:ascii="Book Antiqua" w:hAnsi="Book Antiqua" w:cstheme="majorHAnsi"/>
                <w:color w:val="000000" w:themeColor="text1"/>
                <w:sz w:val="22"/>
                <w:szCs w:val="22"/>
              </w:rPr>
            </w:pPr>
            <w:r w:rsidRPr="000554A7">
              <w:rPr>
                <w:rFonts w:ascii="Book Antiqua" w:hAnsi="Book Antiqua" w:cstheme="majorHAnsi"/>
                <w:color w:val="000000" w:themeColor="text1"/>
                <w:sz w:val="22"/>
                <w:szCs w:val="22"/>
              </w:rPr>
              <w:t xml:space="preserve">Others </w:t>
            </w:r>
          </w:p>
        </w:tc>
        <w:tc>
          <w:tcPr>
            <w:tcW w:w="1559" w:type="dxa"/>
          </w:tcPr>
          <w:p w:rsidR="00975367" w:rsidRPr="000554A7" w:rsidRDefault="00975367" w:rsidP="00874B38">
            <w:pPr>
              <w:rPr>
                <w:rFonts w:ascii="Book Antiqua" w:hAnsi="Book Antiqua" w:cstheme="majorHAnsi"/>
                <w:color w:val="000000" w:themeColor="text1"/>
                <w:sz w:val="22"/>
                <w:szCs w:val="22"/>
              </w:rPr>
            </w:pPr>
          </w:p>
        </w:tc>
        <w:tc>
          <w:tcPr>
            <w:tcW w:w="1898" w:type="dxa"/>
          </w:tcPr>
          <w:p w:rsidR="00975367" w:rsidRPr="000554A7" w:rsidRDefault="00975367" w:rsidP="00874B38">
            <w:pPr>
              <w:rPr>
                <w:rFonts w:ascii="Book Antiqua" w:hAnsi="Book Antiqua" w:cstheme="majorHAnsi"/>
                <w:color w:val="000000" w:themeColor="text1"/>
                <w:sz w:val="22"/>
                <w:szCs w:val="22"/>
              </w:rPr>
            </w:pPr>
          </w:p>
        </w:tc>
      </w:tr>
    </w:tbl>
    <w:p w:rsidR="00F231DE" w:rsidRPr="000554A7" w:rsidRDefault="00F231DE" w:rsidP="000B7E20">
      <w:pPr>
        <w:spacing w:before="0" w:after="200" w:line="276" w:lineRule="auto"/>
        <w:rPr>
          <w:rFonts w:ascii="Book Antiqua" w:hAnsi="Book Antiqua" w:cstheme="majorHAnsi"/>
          <w:color w:val="000000" w:themeColor="text1"/>
          <w:sz w:val="22"/>
          <w:szCs w:val="22"/>
        </w:rPr>
      </w:pPr>
    </w:p>
    <w:p w:rsidR="00F231DE" w:rsidRPr="000554A7" w:rsidRDefault="00F231DE" w:rsidP="0048613E">
      <w:pPr>
        <w:pStyle w:val="ListParagraph"/>
        <w:spacing w:before="0" w:after="200" w:line="276" w:lineRule="auto"/>
        <w:ind w:left="426"/>
        <w:rPr>
          <w:rFonts w:ascii="Book Antiqua" w:hAnsi="Book Antiqua" w:cstheme="majorHAnsi"/>
          <w:color w:val="000000" w:themeColor="text1"/>
          <w:sz w:val="22"/>
          <w:szCs w:val="22"/>
        </w:rPr>
      </w:pPr>
    </w:p>
    <w:p w:rsidR="00CA457A" w:rsidRPr="000554A7" w:rsidRDefault="00CA457A" w:rsidP="0048613E">
      <w:pPr>
        <w:pStyle w:val="ListParagraph"/>
        <w:spacing w:before="0" w:after="200" w:line="276" w:lineRule="auto"/>
        <w:ind w:left="426"/>
        <w:rPr>
          <w:rFonts w:ascii="Book Antiqua" w:hAnsi="Book Antiqua" w:cstheme="majorHAnsi"/>
          <w:color w:val="000000" w:themeColor="text1"/>
          <w:sz w:val="22"/>
          <w:szCs w:val="22"/>
        </w:rPr>
      </w:pPr>
    </w:p>
    <w:p w:rsidR="00D437A8" w:rsidRPr="000554A7" w:rsidRDefault="00D437A8" w:rsidP="00575833">
      <w:pPr>
        <w:pStyle w:val="ListParagraph"/>
        <w:numPr>
          <w:ilvl w:val="0"/>
          <w:numId w:val="29"/>
        </w:numPr>
        <w:rPr>
          <w:rFonts w:ascii="Book Antiqua" w:hAnsi="Book Antiqua" w:cstheme="majorHAnsi"/>
          <w:b/>
          <w:color w:val="000000" w:themeColor="text1"/>
          <w:sz w:val="22"/>
          <w:szCs w:val="22"/>
        </w:rPr>
      </w:pPr>
      <w:bookmarkStart w:id="15" w:name="_Toc444781780"/>
      <w:r w:rsidRPr="000554A7">
        <w:rPr>
          <w:rFonts w:ascii="Book Antiqua" w:hAnsi="Book Antiqua" w:cstheme="majorHAnsi"/>
          <w:b/>
          <w:color w:val="000000" w:themeColor="text1"/>
          <w:sz w:val="22"/>
          <w:szCs w:val="22"/>
        </w:rPr>
        <w:t>Significant Audit Notes</w:t>
      </w:r>
      <w:bookmarkEnd w:id="15"/>
    </w:p>
    <w:p w:rsidR="00D437A8" w:rsidRPr="000554A7" w:rsidRDefault="00D437A8" w:rsidP="0048613E">
      <w:pPr>
        <w:pStyle w:val="ListParagraph"/>
        <w:spacing w:before="0" w:after="200" w:line="276" w:lineRule="auto"/>
        <w:ind w:left="426"/>
        <w:rPr>
          <w:rFonts w:ascii="Book Antiqua" w:hAnsi="Book Antiqua" w:cstheme="majorHAnsi"/>
          <w:color w:val="000000" w:themeColor="text1"/>
          <w:sz w:val="22"/>
          <w:szCs w:val="22"/>
        </w:rPr>
      </w:pPr>
    </w:p>
    <w:p w:rsidR="00F231DE" w:rsidRPr="000554A7" w:rsidRDefault="00D437A8" w:rsidP="0048613E">
      <w:pPr>
        <w:pStyle w:val="ListParagraph"/>
        <w:spacing w:before="0" w:after="200" w:line="276" w:lineRule="auto"/>
        <w:ind w:left="426"/>
        <w:rPr>
          <w:rFonts w:ascii="Book Antiqua" w:hAnsi="Book Antiqua" w:cstheme="majorHAnsi"/>
          <w:color w:val="000000" w:themeColor="text1"/>
          <w:sz w:val="22"/>
          <w:szCs w:val="22"/>
        </w:rPr>
      </w:pPr>
      <w:r w:rsidRPr="000554A7">
        <w:rPr>
          <w:rFonts w:ascii="Book Antiqua" w:hAnsi="Book Antiqua" w:cstheme="majorHAnsi"/>
          <w:color w:val="000000" w:themeColor="text1"/>
          <w:sz w:val="22"/>
          <w:szCs w:val="22"/>
        </w:rPr>
        <w:t xml:space="preserve">The following matters have been observed during the audit.  These matters have been classified as </w:t>
      </w:r>
    </w:p>
    <w:p w:rsidR="00D437A8" w:rsidRPr="000554A7" w:rsidRDefault="00D437A8" w:rsidP="0048613E">
      <w:pPr>
        <w:pStyle w:val="ListParagraph"/>
        <w:spacing w:before="0" w:after="200" w:line="276" w:lineRule="auto"/>
        <w:ind w:left="426"/>
        <w:rPr>
          <w:rFonts w:ascii="Book Antiqua" w:hAnsi="Book Antiqua" w:cstheme="majorHAnsi"/>
          <w:color w:val="000000" w:themeColor="text1"/>
          <w:sz w:val="22"/>
          <w:szCs w:val="22"/>
        </w:rPr>
      </w:pPr>
    </w:p>
    <w:p w:rsidR="00D437A8" w:rsidRPr="000554A7" w:rsidRDefault="00D437A8" w:rsidP="00575833">
      <w:pPr>
        <w:pStyle w:val="ListParagraph"/>
        <w:numPr>
          <w:ilvl w:val="0"/>
          <w:numId w:val="25"/>
        </w:numPr>
        <w:spacing w:before="0" w:after="200" w:line="276" w:lineRule="auto"/>
        <w:rPr>
          <w:rFonts w:ascii="Book Antiqua" w:hAnsi="Book Antiqua" w:cstheme="majorHAnsi"/>
          <w:color w:val="000000" w:themeColor="text1"/>
          <w:sz w:val="22"/>
          <w:szCs w:val="22"/>
        </w:rPr>
      </w:pPr>
      <w:r w:rsidRPr="000554A7">
        <w:rPr>
          <w:rFonts w:ascii="Book Antiqua" w:hAnsi="Book Antiqua" w:cstheme="majorHAnsi"/>
          <w:color w:val="000000" w:themeColor="text1"/>
          <w:sz w:val="22"/>
          <w:szCs w:val="22"/>
        </w:rPr>
        <w:t xml:space="preserve">Qualification in audit report </w:t>
      </w:r>
    </w:p>
    <w:p w:rsidR="00D437A8" w:rsidRPr="000554A7" w:rsidRDefault="00D437A8" w:rsidP="00575833">
      <w:pPr>
        <w:pStyle w:val="ListParagraph"/>
        <w:numPr>
          <w:ilvl w:val="0"/>
          <w:numId w:val="25"/>
        </w:numPr>
        <w:spacing w:before="0" w:after="200" w:line="276" w:lineRule="auto"/>
        <w:rPr>
          <w:rFonts w:ascii="Book Antiqua" w:hAnsi="Book Antiqua" w:cstheme="majorHAnsi"/>
          <w:color w:val="000000" w:themeColor="text1"/>
          <w:sz w:val="22"/>
          <w:szCs w:val="22"/>
        </w:rPr>
      </w:pPr>
      <w:proofErr w:type="spellStart"/>
      <w:r w:rsidRPr="000554A7">
        <w:rPr>
          <w:rFonts w:ascii="Book Antiqua" w:hAnsi="Book Antiqua" w:cstheme="majorHAnsi"/>
          <w:color w:val="000000" w:themeColor="text1"/>
          <w:sz w:val="22"/>
          <w:szCs w:val="22"/>
        </w:rPr>
        <w:t>MoC</w:t>
      </w:r>
      <w:proofErr w:type="spellEnd"/>
      <w:r w:rsidRPr="000554A7">
        <w:rPr>
          <w:rFonts w:ascii="Book Antiqua" w:hAnsi="Book Antiqua" w:cstheme="majorHAnsi"/>
          <w:color w:val="000000" w:themeColor="text1"/>
          <w:sz w:val="22"/>
          <w:szCs w:val="22"/>
        </w:rPr>
        <w:t xml:space="preserve"> Prepared </w:t>
      </w:r>
    </w:p>
    <w:p w:rsidR="00D437A8" w:rsidRPr="000554A7" w:rsidRDefault="00D437A8" w:rsidP="00575833">
      <w:pPr>
        <w:pStyle w:val="ListParagraph"/>
        <w:numPr>
          <w:ilvl w:val="0"/>
          <w:numId w:val="25"/>
        </w:numPr>
        <w:spacing w:before="0" w:after="200" w:line="276" w:lineRule="auto"/>
        <w:rPr>
          <w:rFonts w:ascii="Book Antiqua" w:hAnsi="Book Antiqua" w:cstheme="majorHAnsi"/>
          <w:color w:val="000000" w:themeColor="text1"/>
          <w:sz w:val="22"/>
          <w:szCs w:val="22"/>
        </w:rPr>
      </w:pPr>
      <w:r w:rsidRPr="000554A7">
        <w:rPr>
          <w:rFonts w:ascii="Book Antiqua" w:hAnsi="Book Antiqua" w:cstheme="majorHAnsi"/>
          <w:color w:val="000000" w:themeColor="text1"/>
          <w:sz w:val="22"/>
          <w:szCs w:val="22"/>
        </w:rPr>
        <w:t>Discussion pending for attention of partner</w:t>
      </w:r>
    </w:p>
    <w:p w:rsidR="00D437A8" w:rsidRPr="000554A7" w:rsidRDefault="00D437A8" w:rsidP="00575833">
      <w:pPr>
        <w:pStyle w:val="ListParagraph"/>
        <w:numPr>
          <w:ilvl w:val="0"/>
          <w:numId w:val="25"/>
        </w:numPr>
        <w:spacing w:before="0" w:after="200" w:line="276" w:lineRule="auto"/>
        <w:rPr>
          <w:rFonts w:ascii="Book Antiqua" w:hAnsi="Book Antiqua" w:cstheme="majorHAnsi"/>
          <w:color w:val="000000" w:themeColor="text1"/>
          <w:sz w:val="22"/>
          <w:szCs w:val="22"/>
        </w:rPr>
      </w:pPr>
      <w:r w:rsidRPr="000554A7">
        <w:rPr>
          <w:rFonts w:ascii="Book Antiqua" w:hAnsi="Book Antiqua" w:cstheme="majorHAnsi"/>
          <w:color w:val="000000" w:themeColor="text1"/>
          <w:sz w:val="22"/>
          <w:szCs w:val="22"/>
        </w:rPr>
        <w:t xml:space="preserve">Taken to LFAR </w:t>
      </w:r>
    </w:p>
    <w:p w:rsidR="00D437A8" w:rsidRPr="000554A7" w:rsidRDefault="00D437A8" w:rsidP="00575833">
      <w:pPr>
        <w:pStyle w:val="ListParagraph"/>
        <w:numPr>
          <w:ilvl w:val="0"/>
          <w:numId w:val="25"/>
        </w:numPr>
        <w:spacing w:before="0" w:after="200" w:line="276" w:lineRule="auto"/>
        <w:rPr>
          <w:rFonts w:ascii="Book Antiqua" w:hAnsi="Book Antiqua" w:cstheme="majorHAnsi"/>
          <w:color w:val="000000" w:themeColor="text1"/>
          <w:sz w:val="22"/>
          <w:szCs w:val="22"/>
        </w:rPr>
      </w:pPr>
      <w:r w:rsidRPr="000554A7">
        <w:rPr>
          <w:rFonts w:ascii="Book Antiqua" w:hAnsi="Book Antiqua" w:cstheme="majorHAnsi"/>
          <w:color w:val="000000" w:themeColor="text1"/>
          <w:sz w:val="22"/>
          <w:szCs w:val="22"/>
        </w:rPr>
        <w:t>Ignored due to immateriality</w:t>
      </w:r>
    </w:p>
    <w:p w:rsidR="00D437A8" w:rsidRPr="000554A7" w:rsidRDefault="00D437A8" w:rsidP="00575833">
      <w:pPr>
        <w:pStyle w:val="ListParagraph"/>
        <w:numPr>
          <w:ilvl w:val="0"/>
          <w:numId w:val="25"/>
        </w:numPr>
        <w:spacing w:before="0" w:after="200" w:line="276" w:lineRule="auto"/>
        <w:rPr>
          <w:rFonts w:ascii="Book Antiqua" w:hAnsi="Book Antiqua" w:cstheme="majorHAnsi"/>
          <w:color w:val="000000" w:themeColor="text1"/>
          <w:sz w:val="22"/>
          <w:szCs w:val="22"/>
        </w:rPr>
      </w:pPr>
      <w:r w:rsidRPr="000554A7">
        <w:rPr>
          <w:rFonts w:ascii="Book Antiqua" w:hAnsi="Book Antiqua" w:cstheme="majorHAnsi"/>
          <w:color w:val="000000" w:themeColor="text1"/>
          <w:sz w:val="22"/>
          <w:szCs w:val="22"/>
        </w:rPr>
        <w:t xml:space="preserve">Any other </w:t>
      </w:r>
    </w:p>
    <w:p w:rsidR="00D437A8" w:rsidRPr="000554A7" w:rsidRDefault="00D437A8" w:rsidP="0048613E">
      <w:pPr>
        <w:pStyle w:val="ListParagraph"/>
        <w:spacing w:before="0" w:after="200" w:line="276" w:lineRule="auto"/>
        <w:ind w:left="426"/>
        <w:rPr>
          <w:rFonts w:ascii="Book Antiqua" w:hAnsi="Book Antiqua" w:cstheme="majorHAnsi"/>
          <w:color w:val="000000" w:themeColor="text1"/>
          <w:sz w:val="22"/>
          <w:szCs w:val="22"/>
        </w:rPr>
      </w:pPr>
    </w:p>
    <w:tbl>
      <w:tblPr>
        <w:tblStyle w:val="TableGrid"/>
        <w:tblW w:w="0" w:type="auto"/>
        <w:tblInd w:w="421" w:type="dxa"/>
        <w:tblLook w:val="04A0"/>
      </w:tblPr>
      <w:tblGrid>
        <w:gridCol w:w="5811"/>
        <w:gridCol w:w="1560"/>
        <w:gridCol w:w="1558"/>
      </w:tblGrid>
      <w:tr w:rsidR="008B474C" w:rsidRPr="000554A7" w:rsidTr="00AB0E62">
        <w:tc>
          <w:tcPr>
            <w:tcW w:w="5811" w:type="dxa"/>
            <w:shd w:val="clear" w:color="auto" w:fill="D9D9D9" w:themeFill="background1" w:themeFillShade="D9"/>
          </w:tcPr>
          <w:p w:rsidR="00D437A8" w:rsidRPr="000554A7" w:rsidRDefault="00D437A8" w:rsidP="00D437A8">
            <w:pPr>
              <w:pStyle w:val="ListParagraph"/>
              <w:spacing w:before="0" w:after="200" w:line="276" w:lineRule="auto"/>
              <w:ind w:left="0"/>
              <w:jc w:val="center"/>
              <w:rPr>
                <w:rFonts w:ascii="Book Antiqua" w:hAnsi="Book Antiqua" w:cstheme="majorHAnsi"/>
                <w:color w:val="000000" w:themeColor="text1"/>
                <w:sz w:val="22"/>
                <w:szCs w:val="22"/>
              </w:rPr>
            </w:pPr>
            <w:r w:rsidRPr="000554A7">
              <w:rPr>
                <w:rFonts w:ascii="Book Antiqua" w:hAnsi="Book Antiqua" w:cstheme="majorHAnsi"/>
                <w:color w:val="000000" w:themeColor="text1"/>
                <w:sz w:val="22"/>
                <w:szCs w:val="22"/>
              </w:rPr>
              <w:t>Matters for Consideration</w:t>
            </w:r>
          </w:p>
        </w:tc>
        <w:tc>
          <w:tcPr>
            <w:tcW w:w="1560" w:type="dxa"/>
            <w:shd w:val="clear" w:color="auto" w:fill="D9D9D9" w:themeFill="background1" w:themeFillShade="D9"/>
          </w:tcPr>
          <w:p w:rsidR="00D437A8" w:rsidRPr="000554A7" w:rsidRDefault="00D437A8" w:rsidP="00D437A8">
            <w:pPr>
              <w:pStyle w:val="ListParagraph"/>
              <w:spacing w:before="0" w:after="200" w:line="276" w:lineRule="auto"/>
              <w:ind w:left="0"/>
              <w:jc w:val="center"/>
              <w:rPr>
                <w:rFonts w:ascii="Book Antiqua" w:hAnsi="Book Antiqua" w:cstheme="majorHAnsi"/>
                <w:color w:val="000000" w:themeColor="text1"/>
                <w:sz w:val="22"/>
                <w:szCs w:val="22"/>
              </w:rPr>
            </w:pPr>
            <w:r w:rsidRPr="000554A7">
              <w:rPr>
                <w:rFonts w:ascii="Book Antiqua" w:hAnsi="Book Antiqua" w:cstheme="majorHAnsi"/>
                <w:color w:val="000000" w:themeColor="text1"/>
                <w:sz w:val="22"/>
                <w:szCs w:val="22"/>
              </w:rPr>
              <w:t xml:space="preserve">Impact </w:t>
            </w:r>
          </w:p>
        </w:tc>
        <w:tc>
          <w:tcPr>
            <w:tcW w:w="1558" w:type="dxa"/>
            <w:shd w:val="clear" w:color="auto" w:fill="D9D9D9" w:themeFill="background1" w:themeFillShade="D9"/>
          </w:tcPr>
          <w:p w:rsidR="00D437A8" w:rsidRPr="000554A7" w:rsidRDefault="00D437A8" w:rsidP="00D437A8">
            <w:pPr>
              <w:pStyle w:val="ListParagraph"/>
              <w:spacing w:before="0" w:after="200" w:line="276" w:lineRule="auto"/>
              <w:ind w:left="0"/>
              <w:jc w:val="center"/>
              <w:rPr>
                <w:rFonts w:ascii="Book Antiqua" w:hAnsi="Book Antiqua" w:cstheme="majorHAnsi"/>
                <w:color w:val="000000" w:themeColor="text1"/>
                <w:sz w:val="22"/>
                <w:szCs w:val="22"/>
              </w:rPr>
            </w:pPr>
            <w:r w:rsidRPr="000554A7">
              <w:rPr>
                <w:rFonts w:ascii="Book Antiqua" w:hAnsi="Book Antiqua" w:cstheme="majorHAnsi"/>
                <w:color w:val="000000" w:themeColor="text1"/>
                <w:sz w:val="22"/>
                <w:szCs w:val="22"/>
              </w:rPr>
              <w:t>Final Resolution</w:t>
            </w:r>
          </w:p>
        </w:tc>
      </w:tr>
      <w:tr w:rsidR="008B474C" w:rsidRPr="000554A7" w:rsidTr="00AB0E62">
        <w:tc>
          <w:tcPr>
            <w:tcW w:w="5811" w:type="dxa"/>
          </w:tcPr>
          <w:p w:rsidR="00D437A8" w:rsidRPr="000554A7" w:rsidRDefault="00D437A8" w:rsidP="00D437A8">
            <w:pPr>
              <w:pStyle w:val="ListParagraph"/>
              <w:spacing w:before="0" w:after="200" w:line="276" w:lineRule="auto"/>
              <w:ind w:left="0"/>
              <w:rPr>
                <w:rFonts w:ascii="Book Antiqua" w:hAnsi="Book Antiqua" w:cstheme="majorHAnsi"/>
                <w:color w:val="000000" w:themeColor="text1"/>
                <w:sz w:val="22"/>
                <w:szCs w:val="22"/>
              </w:rPr>
            </w:pPr>
          </w:p>
        </w:tc>
        <w:tc>
          <w:tcPr>
            <w:tcW w:w="1560" w:type="dxa"/>
          </w:tcPr>
          <w:p w:rsidR="00D437A8" w:rsidRPr="000554A7" w:rsidRDefault="00D437A8" w:rsidP="00D437A8">
            <w:pPr>
              <w:pStyle w:val="ListParagraph"/>
              <w:spacing w:before="0" w:after="200" w:line="276" w:lineRule="auto"/>
              <w:ind w:left="0"/>
              <w:rPr>
                <w:rFonts w:ascii="Book Antiqua" w:hAnsi="Book Antiqua" w:cstheme="majorHAnsi"/>
                <w:color w:val="000000" w:themeColor="text1"/>
                <w:sz w:val="22"/>
                <w:szCs w:val="22"/>
              </w:rPr>
            </w:pPr>
          </w:p>
        </w:tc>
        <w:tc>
          <w:tcPr>
            <w:tcW w:w="1558" w:type="dxa"/>
          </w:tcPr>
          <w:p w:rsidR="00D437A8" w:rsidRPr="000554A7" w:rsidRDefault="00D437A8" w:rsidP="00D437A8">
            <w:pPr>
              <w:pStyle w:val="ListParagraph"/>
              <w:spacing w:before="0" w:after="200" w:line="276" w:lineRule="auto"/>
              <w:ind w:left="0"/>
              <w:rPr>
                <w:rFonts w:ascii="Book Antiqua" w:hAnsi="Book Antiqua" w:cstheme="majorHAnsi"/>
                <w:color w:val="000000" w:themeColor="text1"/>
                <w:sz w:val="22"/>
                <w:szCs w:val="22"/>
              </w:rPr>
            </w:pPr>
          </w:p>
        </w:tc>
      </w:tr>
      <w:tr w:rsidR="008B474C" w:rsidRPr="000554A7" w:rsidTr="00AB0E62">
        <w:tc>
          <w:tcPr>
            <w:tcW w:w="5811" w:type="dxa"/>
          </w:tcPr>
          <w:p w:rsidR="00D437A8" w:rsidRPr="000554A7" w:rsidRDefault="00D437A8" w:rsidP="00D437A8">
            <w:pPr>
              <w:pStyle w:val="ListParagraph"/>
              <w:spacing w:before="0" w:after="200" w:line="276" w:lineRule="auto"/>
              <w:ind w:left="0"/>
              <w:rPr>
                <w:rFonts w:ascii="Book Antiqua" w:hAnsi="Book Antiqua" w:cstheme="majorHAnsi"/>
                <w:color w:val="000000" w:themeColor="text1"/>
                <w:sz w:val="22"/>
                <w:szCs w:val="22"/>
              </w:rPr>
            </w:pPr>
          </w:p>
        </w:tc>
        <w:tc>
          <w:tcPr>
            <w:tcW w:w="1560" w:type="dxa"/>
          </w:tcPr>
          <w:p w:rsidR="00D437A8" w:rsidRPr="000554A7" w:rsidRDefault="00D437A8" w:rsidP="00D437A8">
            <w:pPr>
              <w:pStyle w:val="ListParagraph"/>
              <w:spacing w:before="0" w:after="200" w:line="276" w:lineRule="auto"/>
              <w:ind w:left="0"/>
              <w:rPr>
                <w:rFonts w:ascii="Book Antiqua" w:hAnsi="Book Antiqua" w:cstheme="majorHAnsi"/>
                <w:color w:val="000000" w:themeColor="text1"/>
                <w:sz w:val="22"/>
                <w:szCs w:val="22"/>
              </w:rPr>
            </w:pPr>
          </w:p>
        </w:tc>
        <w:tc>
          <w:tcPr>
            <w:tcW w:w="1558" w:type="dxa"/>
          </w:tcPr>
          <w:p w:rsidR="00D437A8" w:rsidRPr="000554A7" w:rsidRDefault="00D437A8" w:rsidP="00D437A8">
            <w:pPr>
              <w:pStyle w:val="ListParagraph"/>
              <w:spacing w:before="0" w:after="200" w:line="276" w:lineRule="auto"/>
              <w:ind w:left="0"/>
              <w:rPr>
                <w:rFonts w:ascii="Book Antiqua" w:hAnsi="Book Antiqua" w:cstheme="majorHAnsi"/>
                <w:color w:val="000000" w:themeColor="text1"/>
                <w:sz w:val="22"/>
                <w:szCs w:val="22"/>
              </w:rPr>
            </w:pPr>
          </w:p>
        </w:tc>
      </w:tr>
      <w:tr w:rsidR="008B474C" w:rsidRPr="000554A7" w:rsidTr="00AB0E62">
        <w:tc>
          <w:tcPr>
            <w:tcW w:w="5811" w:type="dxa"/>
          </w:tcPr>
          <w:p w:rsidR="00D437A8" w:rsidRPr="000554A7" w:rsidRDefault="00D437A8" w:rsidP="00D437A8">
            <w:pPr>
              <w:pStyle w:val="ListParagraph"/>
              <w:spacing w:before="0" w:after="200" w:line="276" w:lineRule="auto"/>
              <w:ind w:left="0"/>
              <w:rPr>
                <w:rFonts w:ascii="Book Antiqua" w:hAnsi="Book Antiqua" w:cstheme="majorHAnsi"/>
                <w:color w:val="000000" w:themeColor="text1"/>
                <w:sz w:val="22"/>
                <w:szCs w:val="22"/>
              </w:rPr>
            </w:pPr>
          </w:p>
        </w:tc>
        <w:tc>
          <w:tcPr>
            <w:tcW w:w="1560" w:type="dxa"/>
          </w:tcPr>
          <w:p w:rsidR="00D437A8" w:rsidRPr="000554A7" w:rsidRDefault="00D437A8" w:rsidP="00D437A8">
            <w:pPr>
              <w:pStyle w:val="ListParagraph"/>
              <w:spacing w:before="0" w:after="200" w:line="276" w:lineRule="auto"/>
              <w:ind w:left="0"/>
              <w:rPr>
                <w:rFonts w:ascii="Book Antiqua" w:hAnsi="Book Antiqua" w:cstheme="majorHAnsi"/>
                <w:color w:val="000000" w:themeColor="text1"/>
                <w:sz w:val="22"/>
                <w:szCs w:val="22"/>
              </w:rPr>
            </w:pPr>
          </w:p>
        </w:tc>
        <w:tc>
          <w:tcPr>
            <w:tcW w:w="1558" w:type="dxa"/>
          </w:tcPr>
          <w:p w:rsidR="00D437A8" w:rsidRPr="000554A7" w:rsidRDefault="00D437A8" w:rsidP="00D437A8">
            <w:pPr>
              <w:pStyle w:val="ListParagraph"/>
              <w:spacing w:before="0" w:after="200" w:line="276" w:lineRule="auto"/>
              <w:ind w:left="0"/>
              <w:rPr>
                <w:rFonts w:ascii="Book Antiqua" w:hAnsi="Book Antiqua" w:cstheme="majorHAnsi"/>
                <w:color w:val="000000" w:themeColor="text1"/>
                <w:sz w:val="22"/>
                <w:szCs w:val="22"/>
              </w:rPr>
            </w:pPr>
          </w:p>
        </w:tc>
      </w:tr>
      <w:tr w:rsidR="00D437A8" w:rsidRPr="000554A7" w:rsidTr="00AB0E62">
        <w:tc>
          <w:tcPr>
            <w:tcW w:w="5811" w:type="dxa"/>
          </w:tcPr>
          <w:p w:rsidR="00D437A8" w:rsidRPr="000554A7" w:rsidRDefault="00D437A8" w:rsidP="00D437A8">
            <w:pPr>
              <w:pStyle w:val="ListParagraph"/>
              <w:spacing w:before="0" w:after="200" w:line="276" w:lineRule="auto"/>
              <w:ind w:left="0"/>
              <w:rPr>
                <w:rFonts w:ascii="Book Antiqua" w:hAnsi="Book Antiqua" w:cstheme="majorHAnsi"/>
                <w:color w:val="000000" w:themeColor="text1"/>
                <w:sz w:val="22"/>
                <w:szCs w:val="22"/>
              </w:rPr>
            </w:pPr>
          </w:p>
        </w:tc>
        <w:tc>
          <w:tcPr>
            <w:tcW w:w="1560" w:type="dxa"/>
          </w:tcPr>
          <w:p w:rsidR="00D437A8" w:rsidRPr="000554A7" w:rsidRDefault="00D437A8" w:rsidP="00D437A8">
            <w:pPr>
              <w:pStyle w:val="ListParagraph"/>
              <w:spacing w:before="0" w:after="200" w:line="276" w:lineRule="auto"/>
              <w:ind w:left="0"/>
              <w:rPr>
                <w:rFonts w:ascii="Book Antiqua" w:hAnsi="Book Antiqua" w:cstheme="majorHAnsi"/>
                <w:color w:val="000000" w:themeColor="text1"/>
                <w:sz w:val="22"/>
                <w:szCs w:val="22"/>
              </w:rPr>
            </w:pPr>
          </w:p>
        </w:tc>
        <w:tc>
          <w:tcPr>
            <w:tcW w:w="1558" w:type="dxa"/>
          </w:tcPr>
          <w:p w:rsidR="00D437A8" w:rsidRPr="000554A7" w:rsidRDefault="00D437A8" w:rsidP="00D437A8">
            <w:pPr>
              <w:pStyle w:val="ListParagraph"/>
              <w:spacing w:before="0" w:after="200" w:line="276" w:lineRule="auto"/>
              <w:ind w:left="0"/>
              <w:rPr>
                <w:rFonts w:ascii="Book Antiqua" w:hAnsi="Book Antiqua" w:cstheme="majorHAnsi"/>
                <w:color w:val="000000" w:themeColor="text1"/>
                <w:sz w:val="22"/>
                <w:szCs w:val="22"/>
              </w:rPr>
            </w:pPr>
          </w:p>
        </w:tc>
      </w:tr>
    </w:tbl>
    <w:p w:rsidR="00F231DE" w:rsidRPr="000554A7" w:rsidRDefault="00F231DE" w:rsidP="0048613E">
      <w:pPr>
        <w:pStyle w:val="ListParagraph"/>
        <w:spacing w:before="0" w:after="200" w:line="276" w:lineRule="auto"/>
        <w:ind w:left="426"/>
        <w:rPr>
          <w:rFonts w:ascii="Book Antiqua" w:hAnsi="Book Antiqua" w:cstheme="majorHAnsi"/>
          <w:color w:val="000000" w:themeColor="text1"/>
          <w:sz w:val="22"/>
          <w:szCs w:val="22"/>
        </w:rPr>
      </w:pPr>
    </w:p>
    <w:p w:rsidR="000B7E20" w:rsidRPr="000554A7" w:rsidRDefault="000B7E20" w:rsidP="00575833">
      <w:pPr>
        <w:pStyle w:val="ListParagraph"/>
        <w:numPr>
          <w:ilvl w:val="0"/>
          <w:numId w:val="29"/>
        </w:numPr>
        <w:rPr>
          <w:rFonts w:ascii="Book Antiqua" w:hAnsi="Book Antiqua" w:cstheme="majorHAnsi"/>
          <w:b/>
          <w:color w:val="000000" w:themeColor="text1"/>
          <w:sz w:val="22"/>
          <w:szCs w:val="22"/>
        </w:rPr>
      </w:pPr>
      <w:r w:rsidRPr="000554A7">
        <w:rPr>
          <w:rFonts w:ascii="Book Antiqua" w:hAnsi="Book Antiqua" w:cstheme="majorHAnsi"/>
          <w:b/>
          <w:color w:val="000000" w:themeColor="text1"/>
          <w:sz w:val="22"/>
          <w:szCs w:val="22"/>
        </w:rPr>
        <w:t xml:space="preserve">Signed Copies of Financial Statements </w:t>
      </w:r>
    </w:p>
    <w:p w:rsidR="000B7E20" w:rsidRPr="000554A7" w:rsidRDefault="000B7E20" w:rsidP="000B7E20">
      <w:pPr>
        <w:rPr>
          <w:rFonts w:ascii="Book Antiqua" w:hAnsi="Book Antiqua" w:cstheme="majorHAnsi"/>
          <w:color w:val="000000" w:themeColor="text1"/>
          <w:sz w:val="22"/>
          <w:szCs w:val="22"/>
        </w:rPr>
      </w:pPr>
      <w:r w:rsidRPr="000554A7">
        <w:rPr>
          <w:rFonts w:ascii="Book Antiqua" w:hAnsi="Book Antiqua" w:cstheme="majorHAnsi"/>
          <w:color w:val="000000" w:themeColor="text1"/>
          <w:sz w:val="22"/>
          <w:szCs w:val="22"/>
        </w:rPr>
        <w:t xml:space="preserve">The final set of financial statements, </w:t>
      </w:r>
      <w:proofErr w:type="gramStart"/>
      <w:r w:rsidRPr="000554A7">
        <w:rPr>
          <w:rFonts w:ascii="Book Antiqua" w:hAnsi="Book Antiqua" w:cstheme="majorHAnsi"/>
          <w:color w:val="000000" w:themeColor="text1"/>
          <w:sz w:val="22"/>
          <w:szCs w:val="22"/>
        </w:rPr>
        <w:t>reports ,</w:t>
      </w:r>
      <w:proofErr w:type="gramEnd"/>
      <w:r w:rsidRPr="000554A7">
        <w:rPr>
          <w:rFonts w:ascii="Book Antiqua" w:hAnsi="Book Antiqua" w:cstheme="majorHAnsi"/>
          <w:color w:val="000000" w:themeColor="text1"/>
          <w:sz w:val="22"/>
          <w:szCs w:val="22"/>
        </w:rPr>
        <w:t xml:space="preserve"> certificates etc as provided by us is kept in Appendix 6</w:t>
      </w:r>
    </w:p>
    <w:p w:rsidR="00CA457A" w:rsidRPr="000554A7" w:rsidRDefault="00CA457A" w:rsidP="00824199">
      <w:pPr>
        <w:ind w:left="360"/>
        <w:rPr>
          <w:rFonts w:ascii="Book Antiqua" w:hAnsi="Book Antiqua" w:cstheme="majorHAnsi"/>
          <w:color w:val="000000" w:themeColor="text1"/>
          <w:sz w:val="22"/>
          <w:szCs w:val="22"/>
        </w:rPr>
      </w:pPr>
    </w:p>
    <w:p w:rsidR="00D437A8" w:rsidRPr="000554A7" w:rsidRDefault="00D437A8" w:rsidP="0048613E">
      <w:pPr>
        <w:pStyle w:val="ListParagraph"/>
        <w:spacing w:before="0" w:after="200" w:line="276" w:lineRule="auto"/>
        <w:ind w:left="426"/>
        <w:rPr>
          <w:rFonts w:ascii="Book Antiqua" w:hAnsi="Book Antiqua" w:cstheme="majorHAnsi"/>
          <w:color w:val="000000" w:themeColor="text1"/>
          <w:sz w:val="22"/>
          <w:szCs w:val="22"/>
        </w:rPr>
      </w:pPr>
    </w:p>
    <w:p w:rsidR="00D437A8" w:rsidRPr="000554A7" w:rsidRDefault="00D437A8" w:rsidP="0048613E">
      <w:pPr>
        <w:pStyle w:val="ListParagraph"/>
        <w:spacing w:before="0" w:after="200" w:line="276" w:lineRule="auto"/>
        <w:ind w:left="426"/>
        <w:rPr>
          <w:rFonts w:ascii="Book Antiqua" w:hAnsi="Book Antiqua" w:cstheme="majorHAnsi"/>
          <w:color w:val="000000" w:themeColor="text1"/>
          <w:sz w:val="22"/>
          <w:szCs w:val="22"/>
        </w:rPr>
      </w:pPr>
    </w:p>
    <w:p w:rsidR="00D437A8" w:rsidRPr="000554A7" w:rsidRDefault="00D437A8" w:rsidP="0048613E">
      <w:pPr>
        <w:pStyle w:val="ListParagraph"/>
        <w:spacing w:before="0" w:after="200" w:line="276" w:lineRule="auto"/>
        <w:ind w:left="426"/>
        <w:rPr>
          <w:rFonts w:ascii="Book Antiqua" w:hAnsi="Book Antiqua" w:cstheme="majorHAnsi"/>
          <w:color w:val="000000" w:themeColor="text1"/>
          <w:sz w:val="22"/>
          <w:szCs w:val="22"/>
        </w:rPr>
      </w:pPr>
    </w:p>
    <w:p w:rsidR="00D437A8" w:rsidRPr="000554A7" w:rsidRDefault="00D437A8" w:rsidP="0048613E">
      <w:pPr>
        <w:pStyle w:val="ListParagraph"/>
        <w:spacing w:before="0" w:after="200" w:line="276" w:lineRule="auto"/>
        <w:ind w:left="426"/>
        <w:rPr>
          <w:rFonts w:ascii="Book Antiqua" w:hAnsi="Book Antiqua" w:cstheme="majorHAnsi"/>
          <w:color w:val="000000" w:themeColor="text1"/>
          <w:sz w:val="22"/>
          <w:szCs w:val="22"/>
        </w:rPr>
      </w:pPr>
    </w:p>
    <w:p w:rsidR="00D437A8" w:rsidRPr="000554A7" w:rsidRDefault="00D437A8" w:rsidP="0048613E">
      <w:pPr>
        <w:pStyle w:val="ListParagraph"/>
        <w:spacing w:before="0" w:after="200" w:line="276" w:lineRule="auto"/>
        <w:ind w:left="426"/>
        <w:rPr>
          <w:rFonts w:ascii="Book Antiqua" w:hAnsi="Book Antiqua" w:cstheme="majorHAnsi"/>
          <w:color w:val="000000" w:themeColor="text1"/>
          <w:sz w:val="22"/>
          <w:szCs w:val="22"/>
        </w:rPr>
      </w:pPr>
    </w:p>
    <w:p w:rsidR="00D437A8" w:rsidRPr="000554A7" w:rsidRDefault="00D437A8" w:rsidP="0048613E">
      <w:pPr>
        <w:pStyle w:val="ListParagraph"/>
        <w:spacing w:before="0" w:after="200" w:line="276" w:lineRule="auto"/>
        <w:ind w:left="426"/>
        <w:rPr>
          <w:rFonts w:ascii="Book Antiqua" w:hAnsi="Book Antiqua" w:cstheme="majorHAnsi"/>
          <w:color w:val="000000" w:themeColor="text1"/>
          <w:sz w:val="22"/>
          <w:szCs w:val="22"/>
        </w:rPr>
      </w:pPr>
    </w:p>
    <w:p w:rsidR="00D437A8" w:rsidRPr="000554A7" w:rsidRDefault="00D437A8" w:rsidP="0048613E">
      <w:pPr>
        <w:pStyle w:val="ListParagraph"/>
        <w:spacing w:before="0" w:after="200" w:line="276" w:lineRule="auto"/>
        <w:ind w:left="426"/>
        <w:rPr>
          <w:rFonts w:ascii="Book Antiqua" w:hAnsi="Book Antiqua" w:cstheme="majorHAnsi"/>
          <w:color w:val="000000" w:themeColor="text1"/>
          <w:sz w:val="22"/>
          <w:szCs w:val="22"/>
        </w:rPr>
      </w:pPr>
    </w:p>
    <w:p w:rsidR="00D437A8" w:rsidRPr="000554A7" w:rsidRDefault="00D437A8" w:rsidP="0048613E">
      <w:pPr>
        <w:pStyle w:val="ListParagraph"/>
        <w:spacing w:before="0" w:after="200" w:line="276" w:lineRule="auto"/>
        <w:ind w:left="426"/>
        <w:rPr>
          <w:rFonts w:ascii="Book Antiqua" w:hAnsi="Book Antiqua" w:cstheme="majorHAnsi"/>
          <w:color w:val="000000" w:themeColor="text1"/>
          <w:sz w:val="22"/>
          <w:szCs w:val="22"/>
        </w:rPr>
      </w:pPr>
    </w:p>
    <w:p w:rsidR="00D437A8" w:rsidRPr="000554A7" w:rsidRDefault="00D437A8" w:rsidP="0048613E">
      <w:pPr>
        <w:pStyle w:val="ListParagraph"/>
        <w:spacing w:before="0" w:after="200" w:line="276" w:lineRule="auto"/>
        <w:ind w:left="426"/>
        <w:rPr>
          <w:rFonts w:ascii="Book Antiqua" w:hAnsi="Book Antiqua" w:cstheme="majorHAnsi"/>
          <w:color w:val="000000" w:themeColor="text1"/>
          <w:sz w:val="22"/>
          <w:szCs w:val="22"/>
        </w:rPr>
      </w:pPr>
    </w:p>
    <w:p w:rsidR="00D437A8" w:rsidRPr="000554A7" w:rsidRDefault="00D437A8" w:rsidP="0048613E">
      <w:pPr>
        <w:pStyle w:val="ListParagraph"/>
        <w:spacing w:before="0" w:after="200" w:line="276" w:lineRule="auto"/>
        <w:ind w:left="426"/>
        <w:rPr>
          <w:rFonts w:ascii="Book Antiqua" w:hAnsi="Book Antiqua" w:cstheme="majorHAnsi"/>
          <w:color w:val="000000" w:themeColor="text1"/>
          <w:sz w:val="22"/>
          <w:szCs w:val="22"/>
        </w:rPr>
      </w:pPr>
    </w:p>
    <w:p w:rsidR="00D437A8" w:rsidRPr="000554A7" w:rsidRDefault="00D437A8" w:rsidP="0048613E">
      <w:pPr>
        <w:pStyle w:val="ListParagraph"/>
        <w:spacing w:before="0" w:after="200" w:line="276" w:lineRule="auto"/>
        <w:ind w:left="426"/>
        <w:rPr>
          <w:rFonts w:ascii="Book Antiqua" w:hAnsi="Book Antiqua" w:cstheme="majorHAnsi"/>
          <w:color w:val="000000" w:themeColor="text1"/>
          <w:sz w:val="22"/>
          <w:szCs w:val="22"/>
        </w:rPr>
      </w:pPr>
    </w:p>
    <w:p w:rsidR="00D437A8" w:rsidRPr="000554A7" w:rsidRDefault="00D437A8" w:rsidP="0048613E">
      <w:pPr>
        <w:pStyle w:val="ListParagraph"/>
        <w:spacing w:before="0" w:after="200" w:line="276" w:lineRule="auto"/>
        <w:ind w:left="426"/>
        <w:rPr>
          <w:rFonts w:ascii="Book Antiqua" w:hAnsi="Book Antiqua" w:cstheme="majorHAnsi"/>
          <w:color w:val="000000" w:themeColor="text1"/>
          <w:sz w:val="22"/>
          <w:szCs w:val="22"/>
        </w:rPr>
      </w:pPr>
    </w:p>
    <w:p w:rsidR="00D437A8" w:rsidRPr="000554A7" w:rsidRDefault="00D437A8" w:rsidP="0048613E">
      <w:pPr>
        <w:pStyle w:val="ListParagraph"/>
        <w:spacing w:before="0" w:after="200" w:line="276" w:lineRule="auto"/>
        <w:ind w:left="426"/>
        <w:rPr>
          <w:rFonts w:ascii="Book Antiqua" w:hAnsi="Book Antiqua" w:cstheme="majorHAnsi"/>
          <w:color w:val="000000" w:themeColor="text1"/>
          <w:sz w:val="22"/>
          <w:szCs w:val="22"/>
        </w:rPr>
      </w:pPr>
    </w:p>
    <w:p w:rsidR="00CA457A" w:rsidRPr="000554A7" w:rsidRDefault="00CA457A" w:rsidP="00CA457A">
      <w:pPr>
        <w:jc w:val="center"/>
        <w:rPr>
          <w:rFonts w:ascii="Book Antiqua" w:eastAsiaTheme="majorEastAsia" w:hAnsi="Book Antiqua" w:cstheme="majorHAnsi"/>
          <w:bCs/>
          <w:color w:val="000000" w:themeColor="text1"/>
          <w:sz w:val="22"/>
          <w:szCs w:val="22"/>
        </w:rPr>
      </w:pPr>
    </w:p>
    <w:p w:rsidR="00AB0E62" w:rsidRPr="000554A7" w:rsidRDefault="00AB0E62" w:rsidP="00CA457A">
      <w:pPr>
        <w:jc w:val="center"/>
        <w:rPr>
          <w:rFonts w:ascii="Book Antiqua" w:eastAsiaTheme="majorEastAsia" w:hAnsi="Book Antiqua" w:cstheme="majorHAnsi"/>
          <w:bCs/>
          <w:color w:val="000000" w:themeColor="text1"/>
          <w:sz w:val="22"/>
          <w:szCs w:val="22"/>
        </w:rPr>
      </w:pPr>
    </w:p>
    <w:p w:rsidR="00AB0E62" w:rsidRPr="000554A7" w:rsidRDefault="00AB0E62" w:rsidP="00CA457A">
      <w:pPr>
        <w:jc w:val="center"/>
        <w:rPr>
          <w:rFonts w:ascii="Book Antiqua" w:eastAsiaTheme="majorEastAsia" w:hAnsi="Book Antiqua" w:cstheme="majorHAnsi"/>
          <w:bCs/>
          <w:color w:val="000000" w:themeColor="text1"/>
          <w:sz w:val="22"/>
          <w:szCs w:val="22"/>
        </w:rPr>
      </w:pPr>
    </w:p>
    <w:p w:rsidR="00CA457A" w:rsidRPr="000554A7" w:rsidRDefault="00CA457A" w:rsidP="00CA457A">
      <w:pPr>
        <w:jc w:val="center"/>
        <w:rPr>
          <w:rFonts w:ascii="Book Antiqua" w:eastAsiaTheme="majorEastAsia" w:hAnsi="Book Antiqua" w:cstheme="majorHAnsi"/>
          <w:bCs/>
          <w:color w:val="000000" w:themeColor="text1"/>
          <w:sz w:val="22"/>
          <w:szCs w:val="22"/>
        </w:rPr>
      </w:pPr>
    </w:p>
    <w:p w:rsidR="00197BE8" w:rsidRPr="000554A7" w:rsidRDefault="00197BE8" w:rsidP="00CA457A">
      <w:pPr>
        <w:jc w:val="center"/>
        <w:rPr>
          <w:rFonts w:ascii="Book Antiqua" w:eastAsiaTheme="majorEastAsia" w:hAnsi="Book Antiqua" w:cstheme="majorHAnsi"/>
          <w:bCs/>
          <w:color w:val="000000" w:themeColor="text1"/>
          <w:sz w:val="22"/>
          <w:szCs w:val="22"/>
        </w:rPr>
      </w:pPr>
    </w:p>
    <w:p w:rsidR="00703CB6" w:rsidRPr="000554A7" w:rsidRDefault="00703CB6" w:rsidP="00CA457A">
      <w:pPr>
        <w:jc w:val="center"/>
        <w:rPr>
          <w:rFonts w:ascii="Book Antiqua" w:eastAsiaTheme="majorEastAsia" w:hAnsi="Book Antiqua" w:cstheme="majorHAnsi"/>
          <w:bCs/>
          <w:color w:val="000000" w:themeColor="text1"/>
          <w:sz w:val="22"/>
          <w:szCs w:val="22"/>
        </w:rPr>
      </w:pPr>
    </w:p>
    <w:p w:rsidR="00197BE8" w:rsidRPr="000554A7" w:rsidRDefault="00197BE8" w:rsidP="00CA457A">
      <w:pPr>
        <w:jc w:val="center"/>
        <w:rPr>
          <w:rFonts w:ascii="Book Antiqua" w:eastAsiaTheme="majorEastAsia" w:hAnsi="Book Antiqua" w:cstheme="majorHAnsi"/>
          <w:bCs/>
          <w:color w:val="000000" w:themeColor="text1"/>
          <w:sz w:val="22"/>
          <w:szCs w:val="22"/>
        </w:rPr>
      </w:pPr>
    </w:p>
    <w:p w:rsidR="00197BE8" w:rsidRPr="000554A7" w:rsidRDefault="00197BE8" w:rsidP="00CA457A">
      <w:pPr>
        <w:jc w:val="center"/>
        <w:rPr>
          <w:rFonts w:ascii="Book Antiqua" w:eastAsiaTheme="majorEastAsia" w:hAnsi="Book Antiqua" w:cstheme="majorHAnsi"/>
          <w:bCs/>
          <w:color w:val="000000" w:themeColor="text1"/>
          <w:sz w:val="22"/>
          <w:szCs w:val="22"/>
        </w:rPr>
      </w:pPr>
    </w:p>
    <w:p w:rsidR="00197BE8" w:rsidRPr="000554A7" w:rsidRDefault="00197BE8" w:rsidP="00CA457A">
      <w:pPr>
        <w:jc w:val="center"/>
        <w:rPr>
          <w:rFonts w:ascii="Book Antiqua" w:eastAsiaTheme="majorEastAsia" w:hAnsi="Book Antiqua" w:cstheme="majorHAnsi"/>
          <w:bCs/>
          <w:color w:val="000000" w:themeColor="text1"/>
          <w:sz w:val="22"/>
          <w:szCs w:val="22"/>
        </w:rPr>
      </w:pPr>
    </w:p>
    <w:p w:rsidR="00197BE8" w:rsidRPr="000554A7" w:rsidRDefault="00197BE8" w:rsidP="00CA457A">
      <w:pPr>
        <w:jc w:val="center"/>
        <w:rPr>
          <w:rFonts w:ascii="Book Antiqua" w:eastAsiaTheme="majorEastAsia" w:hAnsi="Book Antiqua" w:cstheme="majorHAnsi"/>
          <w:bCs/>
          <w:color w:val="000000" w:themeColor="text1"/>
          <w:sz w:val="22"/>
          <w:szCs w:val="22"/>
        </w:rPr>
      </w:pPr>
    </w:p>
    <w:p w:rsidR="000B7E20" w:rsidRPr="000554A7" w:rsidRDefault="000B7E20" w:rsidP="00CA457A">
      <w:pPr>
        <w:jc w:val="center"/>
        <w:rPr>
          <w:rFonts w:ascii="Book Antiqua" w:eastAsiaTheme="majorEastAsia" w:hAnsi="Book Antiqua" w:cstheme="majorHAnsi"/>
          <w:bCs/>
          <w:color w:val="000000" w:themeColor="text1"/>
          <w:sz w:val="22"/>
          <w:szCs w:val="22"/>
        </w:rPr>
      </w:pPr>
    </w:p>
    <w:p w:rsidR="000B7E20" w:rsidRPr="000554A7" w:rsidRDefault="000B7E20" w:rsidP="00CA457A">
      <w:pPr>
        <w:jc w:val="center"/>
        <w:rPr>
          <w:rFonts w:ascii="Book Antiqua" w:eastAsiaTheme="majorEastAsia" w:hAnsi="Book Antiqua" w:cstheme="majorHAnsi"/>
          <w:bCs/>
          <w:color w:val="000000" w:themeColor="text1"/>
          <w:sz w:val="22"/>
          <w:szCs w:val="22"/>
        </w:rPr>
      </w:pPr>
    </w:p>
    <w:p w:rsidR="000B7E20" w:rsidRPr="000554A7" w:rsidRDefault="000B7E20" w:rsidP="00CA457A">
      <w:pPr>
        <w:jc w:val="center"/>
        <w:rPr>
          <w:rFonts w:ascii="Book Antiqua" w:eastAsiaTheme="majorEastAsia" w:hAnsi="Book Antiqua" w:cstheme="majorHAnsi"/>
          <w:bCs/>
          <w:color w:val="000000" w:themeColor="text1"/>
          <w:sz w:val="22"/>
          <w:szCs w:val="22"/>
        </w:rPr>
      </w:pPr>
    </w:p>
    <w:p w:rsidR="000B7E20" w:rsidRPr="000554A7" w:rsidRDefault="000B7E20" w:rsidP="00CA457A">
      <w:pPr>
        <w:jc w:val="center"/>
        <w:rPr>
          <w:rFonts w:ascii="Book Antiqua" w:eastAsiaTheme="majorEastAsia" w:hAnsi="Book Antiqua" w:cstheme="majorHAnsi"/>
          <w:bCs/>
          <w:color w:val="000000" w:themeColor="text1"/>
          <w:sz w:val="22"/>
          <w:szCs w:val="22"/>
        </w:rPr>
      </w:pPr>
    </w:p>
    <w:p w:rsidR="00CA457A" w:rsidRPr="000554A7" w:rsidRDefault="00CA457A" w:rsidP="00CA457A">
      <w:pPr>
        <w:jc w:val="center"/>
        <w:rPr>
          <w:rFonts w:ascii="Book Antiqua" w:eastAsiaTheme="majorEastAsia" w:hAnsi="Book Antiqua" w:cstheme="majorHAnsi"/>
          <w:bCs/>
          <w:color w:val="000000" w:themeColor="text1"/>
          <w:sz w:val="22"/>
          <w:szCs w:val="22"/>
        </w:rPr>
      </w:pPr>
      <w:r w:rsidRPr="000554A7">
        <w:rPr>
          <w:rFonts w:ascii="Book Antiqua" w:eastAsiaTheme="majorEastAsia" w:hAnsi="Book Antiqua" w:cstheme="majorHAnsi"/>
          <w:bCs/>
          <w:color w:val="000000" w:themeColor="text1"/>
          <w:sz w:val="22"/>
          <w:szCs w:val="22"/>
        </w:rPr>
        <w:t xml:space="preserve">Part C – Audit Planning </w:t>
      </w:r>
    </w:p>
    <w:p w:rsidR="00A14CCB" w:rsidRPr="000554A7" w:rsidRDefault="00A14CCB" w:rsidP="00A14CCB">
      <w:pPr>
        <w:jc w:val="center"/>
        <w:rPr>
          <w:rFonts w:ascii="Book Antiqua" w:eastAsiaTheme="majorEastAsia" w:hAnsi="Book Antiqua" w:cstheme="majorHAnsi"/>
          <w:bCs/>
          <w:color w:val="000000" w:themeColor="text1"/>
          <w:sz w:val="22"/>
          <w:szCs w:val="22"/>
        </w:rPr>
      </w:pPr>
      <w:r w:rsidRPr="000554A7">
        <w:rPr>
          <w:rFonts w:ascii="Book Antiqua" w:eastAsiaTheme="majorEastAsia" w:hAnsi="Book Antiqua" w:cstheme="majorHAnsi"/>
          <w:bCs/>
          <w:color w:val="000000" w:themeColor="text1"/>
          <w:sz w:val="22"/>
          <w:szCs w:val="22"/>
        </w:rPr>
        <w:t xml:space="preserve">Guidance Documentation </w:t>
      </w:r>
    </w:p>
    <w:p w:rsidR="00CA457A" w:rsidRPr="000554A7" w:rsidRDefault="00CA457A">
      <w:pPr>
        <w:rPr>
          <w:rFonts w:ascii="Book Antiqua" w:hAnsi="Book Antiqua" w:cstheme="majorHAnsi"/>
          <w:color w:val="000000" w:themeColor="text1"/>
          <w:sz w:val="22"/>
          <w:szCs w:val="22"/>
        </w:rPr>
      </w:pPr>
      <w:r w:rsidRPr="000554A7">
        <w:rPr>
          <w:rFonts w:ascii="Book Antiqua" w:hAnsi="Book Antiqua" w:cstheme="majorHAnsi"/>
          <w:color w:val="000000" w:themeColor="text1"/>
          <w:sz w:val="22"/>
          <w:szCs w:val="22"/>
        </w:rPr>
        <w:br w:type="page"/>
      </w:r>
    </w:p>
    <w:p w:rsidR="00A14CCB" w:rsidRPr="000554A7" w:rsidRDefault="00A14CCB" w:rsidP="00A14CCB">
      <w:pPr>
        <w:pStyle w:val="Heading1"/>
        <w:keepNext/>
        <w:keepLines/>
        <w:pageBreakBefore w:val="0"/>
        <w:numPr>
          <w:ilvl w:val="0"/>
          <w:numId w:val="8"/>
        </w:numPr>
        <w:pBdr>
          <w:bottom w:val="single" w:sz="4" w:space="1" w:color="auto"/>
        </w:pBdr>
        <w:spacing w:after="0" w:line="276" w:lineRule="auto"/>
        <w:rPr>
          <w:rFonts w:ascii="Book Antiqua" w:hAnsi="Book Antiqua" w:cstheme="majorHAnsi"/>
          <w:b/>
          <w:color w:val="000000" w:themeColor="text1"/>
          <w:sz w:val="22"/>
          <w:szCs w:val="22"/>
        </w:rPr>
      </w:pPr>
      <w:bookmarkStart w:id="16" w:name="_Toc444781783"/>
      <w:bookmarkStart w:id="17" w:name="_Toc4232060"/>
      <w:r w:rsidRPr="000554A7">
        <w:rPr>
          <w:rFonts w:ascii="Book Antiqua" w:hAnsi="Book Antiqua" w:cstheme="majorHAnsi"/>
          <w:b/>
          <w:color w:val="000000" w:themeColor="text1"/>
          <w:sz w:val="22"/>
          <w:szCs w:val="22"/>
        </w:rPr>
        <w:lastRenderedPageBreak/>
        <w:t>Guidance Documentation</w:t>
      </w:r>
      <w:bookmarkEnd w:id="16"/>
      <w:bookmarkEnd w:id="17"/>
    </w:p>
    <w:p w:rsidR="00A14CCB" w:rsidRPr="000554A7" w:rsidRDefault="00A14CCB" w:rsidP="00A14CCB">
      <w:pPr>
        <w:pStyle w:val="Heading1"/>
        <w:keepNext/>
        <w:keepLines/>
        <w:pageBreakBefore w:val="0"/>
        <w:spacing w:after="0" w:line="276" w:lineRule="auto"/>
        <w:ind w:left="360"/>
        <w:rPr>
          <w:rFonts w:ascii="Book Antiqua" w:hAnsi="Book Antiqua" w:cstheme="majorHAnsi"/>
          <w:b/>
          <w:color w:val="000000" w:themeColor="text1"/>
          <w:sz w:val="22"/>
          <w:szCs w:val="22"/>
        </w:rPr>
      </w:pPr>
    </w:p>
    <w:p w:rsidR="00AD68E0" w:rsidRPr="000554A7" w:rsidRDefault="00AD68E0" w:rsidP="00575833">
      <w:pPr>
        <w:pStyle w:val="ListParagraph"/>
        <w:numPr>
          <w:ilvl w:val="0"/>
          <w:numId w:val="30"/>
        </w:numPr>
        <w:rPr>
          <w:rFonts w:ascii="Book Antiqua" w:hAnsi="Book Antiqua" w:cstheme="majorHAnsi"/>
          <w:b/>
          <w:color w:val="000000" w:themeColor="text1"/>
          <w:sz w:val="22"/>
          <w:szCs w:val="22"/>
        </w:rPr>
      </w:pPr>
      <w:bookmarkStart w:id="18" w:name="_Toc444781784"/>
      <w:r w:rsidRPr="000554A7">
        <w:rPr>
          <w:rFonts w:ascii="Book Antiqua" w:hAnsi="Book Antiqua" w:cstheme="majorHAnsi"/>
          <w:b/>
          <w:color w:val="000000" w:themeColor="text1"/>
          <w:sz w:val="22"/>
          <w:szCs w:val="22"/>
        </w:rPr>
        <w:t>RBI Master Circular</w:t>
      </w:r>
      <w:bookmarkEnd w:id="18"/>
    </w:p>
    <w:p w:rsidR="00954473" w:rsidRPr="000554A7" w:rsidRDefault="00AD68E0" w:rsidP="00AD68E0">
      <w:pPr>
        <w:rPr>
          <w:rFonts w:ascii="Book Antiqua" w:hAnsi="Book Antiqua" w:cstheme="majorHAnsi"/>
          <w:color w:val="000000" w:themeColor="text1"/>
          <w:sz w:val="22"/>
          <w:szCs w:val="22"/>
        </w:rPr>
      </w:pPr>
      <w:r w:rsidRPr="000554A7">
        <w:rPr>
          <w:rFonts w:ascii="Book Antiqua" w:hAnsi="Book Antiqua" w:cstheme="majorHAnsi"/>
          <w:color w:val="000000" w:themeColor="text1"/>
          <w:sz w:val="22"/>
          <w:szCs w:val="22"/>
        </w:rPr>
        <w:t xml:space="preserve">RBI issues master circulars every year on July 1 of the year.  </w:t>
      </w:r>
      <w:r w:rsidR="00954473" w:rsidRPr="000554A7">
        <w:rPr>
          <w:rFonts w:ascii="Book Antiqua" w:hAnsi="Book Antiqua" w:cstheme="majorHAnsi"/>
          <w:color w:val="000000" w:themeColor="text1"/>
          <w:sz w:val="22"/>
          <w:szCs w:val="22"/>
        </w:rPr>
        <w:t xml:space="preserve">This was discontinued on Jul 2015.  Subsequent modifications have been made as standalone circulars. </w:t>
      </w:r>
    </w:p>
    <w:p w:rsidR="00AD68E0" w:rsidRDefault="00AD68E0" w:rsidP="00AD68E0">
      <w:pPr>
        <w:rPr>
          <w:rFonts w:ascii="Book Antiqua" w:hAnsi="Book Antiqua" w:cstheme="majorHAnsi"/>
          <w:color w:val="000000" w:themeColor="text1"/>
          <w:sz w:val="22"/>
          <w:szCs w:val="22"/>
        </w:rPr>
      </w:pPr>
      <w:r w:rsidRPr="000554A7">
        <w:rPr>
          <w:rFonts w:ascii="Book Antiqua" w:hAnsi="Book Antiqua" w:cstheme="majorHAnsi"/>
          <w:color w:val="000000" w:themeColor="text1"/>
          <w:sz w:val="22"/>
          <w:szCs w:val="22"/>
        </w:rPr>
        <w:t xml:space="preserve">The specific circulars for the components to be audited need to be </w:t>
      </w:r>
      <w:proofErr w:type="gramStart"/>
      <w:r w:rsidRPr="000554A7">
        <w:rPr>
          <w:rFonts w:ascii="Book Antiqua" w:hAnsi="Book Antiqua" w:cstheme="majorHAnsi"/>
          <w:color w:val="000000" w:themeColor="text1"/>
          <w:sz w:val="22"/>
          <w:szCs w:val="22"/>
        </w:rPr>
        <w:t xml:space="preserve">reviewed </w:t>
      </w:r>
      <w:r w:rsidR="0075476E" w:rsidRPr="000554A7">
        <w:rPr>
          <w:rFonts w:ascii="Book Antiqua" w:hAnsi="Book Antiqua" w:cstheme="majorHAnsi"/>
          <w:color w:val="000000" w:themeColor="text1"/>
          <w:sz w:val="22"/>
          <w:szCs w:val="22"/>
        </w:rPr>
        <w:t>.</w:t>
      </w:r>
      <w:proofErr w:type="gramEnd"/>
      <w:r w:rsidR="0075476E" w:rsidRPr="000554A7">
        <w:rPr>
          <w:rFonts w:ascii="Book Antiqua" w:hAnsi="Book Antiqua" w:cstheme="majorHAnsi"/>
          <w:color w:val="000000" w:themeColor="text1"/>
          <w:sz w:val="22"/>
          <w:szCs w:val="22"/>
        </w:rPr>
        <w:t xml:space="preserve">  Check under the segment called Notifications in rbi.org.in</w:t>
      </w:r>
    </w:p>
    <w:p w:rsidR="00F302ED" w:rsidRPr="000554A7" w:rsidRDefault="00F302ED" w:rsidP="00AD68E0">
      <w:pPr>
        <w:rPr>
          <w:rFonts w:ascii="Book Antiqua" w:hAnsi="Book Antiqua" w:cstheme="majorHAnsi"/>
          <w:color w:val="000000" w:themeColor="text1"/>
          <w:sz w:val="22"/>
          <w:szCs w:val="22"/>
        </w:rPr>
      </w:pPr>
      <w:r>
        <w:rPr>
          <w:rFonts w:ascii="Book Antiqua" w:hAnsi="Book Antiqua" w:cstheme="majorHAnsi"/>
          <w:color w:val="000000" w:themeColor="text1"/>
          <w:sz w:val="22"/>
          <w:szCs w:val="22"/>
        </w:rPr>
        <w:t xml:space="preserve">Specific attention is drawn to the circular dated Feb 12, 2018 on Stressed Assets </w:t>
      </w:r>
    </w:p>
    <w:p w:rsidR="00AD68E0" w:rsidRPr="000554A7" w:rsidRDefault="00975367" w:rsidP="00575833">
      <w:pPr>
        <w:pStyle w:val="ListParagraph"/>
        <w:numPr>
          <w:ilvl w:val="0"/>
          <w:numId w:val="30"/>
        </w:numPr>
        <w:rPr>
          <w:rFonts w:ascii="Book Antiqua" w:hAnsi="Book Antiqua" w:cstheme="majorHAnsi"/>
          <w:b/>
          <w:color w:val="000000" w:themeColor="text1"/>
          <w:sz w:val="22"/>
          <w:szCs w:val="22"/>
        </w:rPr>
      </w:pPr>
      <w:r w:rsidRPr="000554A7">
        <w:rPr>
          <w:rFonts w:ascii="Book Antiqua" w:hAnsi="Book Antiqua" w:cstheme="majorHAnsi"/>
          <w:b/>
          <w:color w:val="000000" w:themeColor="text1"/>
          <w:sz w:val="22"/>
          <w:szCs w:val="22"/>
        </w:rPr>
        <w:t xml:space="preserve">Closing Circular issued by the bank </w:t>
      </w:r>
    </w:p>
    <w:p w:rsidR="00AD68E0" w:rsidRPr="000554A7" w:rsidRDefault="00AD68E0" w:rsidP="00AD68E0">
      <w:pPr>
        <w:rPr>
          <w:rFonts w:ascii="Book Antiqua" w:hAnsi="Book Antiqua" w:cstheme="majorHAnsi"/>
          <w:color w:val="000000" w:themeColor="text1"/>
          <w:sz w:val="22"/>
          <w:szCs w:val="22"/>
        </w:rPr>
      </w:pPr>
      <w:r w:rsidRPr="000554A7">
        <w:rPr>
          <w:rFonts w:ascii="Book Antiqua" w:hAnsi="Book Antiqua" w:cstheme="majorHAnsi"/>
          <w:color w:val="000000" w:themeColor="text1"/>
          <w:sz w:val="22"/>
          <w:szCs w:val="22"/>
        </w:rPr>
        <w:t xml:space="preserve">All major banks provide a CD containing the </w:t>
      </w:r>
      <w:r w:rsidR="00975367" w:rsidRPr="000554A7">
        <w:rPr>
          <w:rFonts w:ascii="Book Antiqua" w:hAnsi="Book Antiqua" w:cstheme="majorHAnsi"/>
          <w:color w:val="000000" w:themeColor="text1"/>
          <w:sz w:val="22"/>
          <w:szCs w:val="22"/>
        </w:rPr>
        <w:t xml:space="preserve">Closing circular and </w:t>
      </w:r>
      <w:r w:rsidRPr="000554A7">
        <w:rPr>
          <w:rFonts w:ascii="Book Antiqua" w:hAnsi="Book Antiqua" w:cstheme="majorHAnsi"/>
          <w:color w:val="000000" w:themeColor="text1"/>
          <w:sz w:val="22"/>
          <w:szCs w:val="22"/>
        </w:rPr>
        <w:t xml:space="preserve">Audit instructions which would include a description of the key risks, components, lists of returns and </w:t>
      </w:r>
      <w:proofErr w:type="gramStart"/>
      <w:r w:rsidRPr="000554A7">
        <w:rPr>
          <w:rFonts w:ascii="Book Antiqua" w:hAnsi="Book Antiqua" w:cstheme="majorHAnsi"/>
          <w:color w:val="000000" w:themeColor="text1"/>
          <w:sz w:val="22"/>
          <w:szCs w:val="22"/>
        </w:rPr>
        <w:t>certificates  and</w:t>
      </w:r>
      <w:proofErr w:type="gramEnd"/>
      <w:r w:rsidRPr="000554A7">
        <w:rPr>
          <w:rFonts w:ascii="Book Antiqua" w:hAnsi="Book Antiqua" w:cstheme="majorHAnsi"/>
          <w:color w:val="000000" w:themeColor="text1"/>
          <w:sz w:val="22"/>
          <w:szCs w:val="22"/>
        </w:rPr>
        <w:t xml:space="preserve"> the target dates.  This data needs to be reviewed before the commencement of the audit </w:t>
      </w:r>
    </w:p>
    <w:p w:rsidR="00A647B3" w:rsidRPr="000554A7" w:rsidRDefault="00A647B3" w:rsidP="00575833">
      <w:pPr>
        <w:pStyle w:val="ListParagraph"/>
        <w:numPr>
          <w:ilvl w:val="0"/>
          <w:numId w:val="30"/>
        </w:numPr>
        <w:rPr>
          <w:rFonts w:ascii="Book Antiqua" w:hAnsi="Book Antiqua" w:cstheme="majorHAnsi"/>
          <w:b/>
          <w:color w:val="000000" w:themeColor="text1"/>
          <w:sz w:val="22"/>
          <w:szCs w:val="22"/>
        </w:rPr>
      </w:pPr>
      <w:bookmarkStart w:id="19" w:name="_Toc444781786"/>
      <w:r w:rsidRPr="000554A7">
        <w:rPr>
          <w:rFonts w:ascii="Book Antiqua" w:hAnsi="Book Antiqua" w:cstheme="majorHAnsi"/>
          <w:b/>
          <w:color w:val="000000" w:themeColor="text1"/>
          <w:sz w:val="22"/>
          <w:szCs w:val="22"/>
        </w:rPr>
        <w:t>Audit reports of the previous year</w:t>
      </w:r>
    </w:p>
    <w:p w:rsidR="00A647B3" w:rsidRPr="000554A7" w:rsidRDefault="00A647B3" w:rsidP="00A647B3">
      <w:pPr>
        <w:rPr>
          <w:rFonts w:ascii="Book Antiqua" w:hAnsi="Book Antiqua" w:cstheme="majorHAnsi"/>
          <w:color w:val="000000" w:themeColor="text1"/>
          <w:sz w:val="22"/>
          <w:szCs w:val="22"/>
        </w:rPr>
      </w:pPr>
      <w:r w:rsidRPr="000554A7">
        <w:rPr>
          <w:rFonts w:ascii="Book Antiqua" w:hAnsi="Book Antiqua" w:cstheme="majorHAnsi"/>
          <w:color w:val="000000" w:themeColor="text1"/>
          <w:sz w:val="22"/>
          <w:szCs w:val="22"/>
        </w:rPr>
        <w:t xml:space="preserve">Signed copies of the financial statements and Audit reports of the previous year need to be obtained </w:t>
      </w:r>
      <w:r w:rsidR="00975367" w:rsidRPr="000554A7">
        <w:rPr>
          <w:rFonts w:ascii="Book Antiqua" w:hAnsi="Book Antiqua" w:cstheme="majorHAnsi"/>
          <w:color w:val="000000" w:themeColor="text1"/>
          <w:sz w:val="22"/>
          <w:szCs w:val="22"/>
        </w:rPr>
        <w:t xml:space="preserve">from the </w:t>
      </w:r>
      <w:proofErr w:type="gramStart"/>
      <w:r w:rsidR="00975367" w:rsidRPr="000554A7">
        <w:rPr>
          <w:rFonts w:ascii="Book Antiqua" w:hAnsi="Book Antiqua" w:cstheme="majorHAnsi"/>
          <w:color w:val="000000" w:themeColor="text1"/>
          <w:sz w:val="22"/>
          <w:szCs w:val="22"/>
        </w:rPr>
        <w:t>branch .</w:t>
      </w:r>
      <w:proofErr w:type="gramEnd"/>
      <w:r w:rsidR="00975367" w:rsidRPr="000554A7">
        <w:rPr>
          <w:rFonts w:ascii="Book Antiqua" w:hAnsi="Book Antiqua" w:cstheme="majorHAnsi"/>
          <w:color w:val="000000" w:themeColor="text1"/>
          <w:sz w:val="22"/>
          <w:szCs w:val="22"/>
        </w:rPr>
        <w:t xml:space="preserve">  If this is not available, the same needs to be highlighted to the Regional Office as well as indicated in the LFAR and to be considered as a Scope Limitation and document in the previous segment </w:t>
      </w:r>
    </w:p>
    <w:p w:rsidR="00A647B3" w:rsidRPr="000554A7" w:rsidRDefault="00A647B3" w:rsidP="00575833">
      <w:pPr>
        <w:pStyle w:val="ListParagraph"/>
        <w:numPr>
          <w:ilvl w:val="0"/>
          <w:numId w:val="30"/>
        </w:numPr>
        <w:rPr>
          <w:rFonts w:ascii="Book Antiqua" w:hAnsi="Book Antiqua" w:cstheme="majorHAnsi"/>
          <w:b/>
          <w:color w:val="000000" w:themeColor="text1"/>
          <w:sz w:val="22"/>
          <w:szCs w:val="22"/>
        </w:rPr>
      </w:pPr>
      <w:r w:rsidRPr="000554A7">
        <w:rPr>
          <w:rFonts w:ascii="Book Antiqua" w:hAnsi="Book Antiqua" w:cstheme="majorHAnsi"/>
          <w:b/>
          <w:color w:val="000000" w:themeColor="text1"/>
          <w:sz w:val="22"/>
          <w:szCs w:val="22"/>
        </w:rPr>
        <w:t>Various Audits / review reports / inspections conducted by the bank / RBI</w:t>
      </w:r>
    </w:p>
    <w:p w:rsidR="00975367" w:rsidRPr="000554A7" w:rsidRDefault="00975367" w:rsidP="00975367">
      <w:pPr>
        <w:rPr>
          <w:rFonts w:ascii="Book Antiqua" w:hAnsi="Book Antiqua" w:cstheme="majorHAnsi"/>
          <w:color w:val="000000" w:themeColor="text1"/>
          <w:sz w:val="22"/>
          <w:szCs w:val="22"/>
        </w:rPr>
      </w:pPr>
      <w:r w:rsidRPr="000554A7">
        <w:rPr>
          <w:rFonts w:ascii="Book Antiqua" w:hAnsi="Book Antiqua" w:cstheme="majorHAnsi"/>
          <w:color w:val="000000" w:themeColor="text1"/>
          <w:sz w:val="22"/>
          <w:szCs w:val="22"/>
        </w:rPr>
        <w:t xml:space="preserve">Copies of above mentioned reports of the previous year need to be obtained from the branch.  If this is not available, the same needs to be highlighted to the Regional Office as well as indicated in the LFAR and to be considered as a Scope Limitation and document in the previous segment </w:t>
      </w:r>
    </w:p>
    <w:p w:rsidR="00A14CCB" w:rsidRPr="000554A7" w:rsidRDefault="00A14CCB" w:rsidP="00575833">
      <w:pPr>
        <w:pStyle w:val="ListParagraph"/>
        <w:numPr>
          <w:ilvl w:val="0"/>
          <w:numId w:val="30"/>
        </w:numPr>
        <w:rPr>
          <w:rFonts w:ascii="Book Antiqua" w:hAnsi="Book Antiqua" w:cstheme="majorHAnsi"/>
          <w:b/>
          <w:color w:val="000000" w:themeColor="text1"/>
          <w:sz w:val="22"/>
          <w:szCs w:val="22"/>
        </w:rPr>
      </w:pPr>
      <w:r w:rsidRPr="000554A7">
        <w:rPr>
          <w:rFonts w:ascii="Book Antiqua" w:hAnsi="Book Antiqua" w:cstheme="majorHAnsi"/>
          <w:b/>
          <w:color w:val="000000" w:themeColor="text1"/>
          <w:sz w:val="22"/>
          <w:szCs w:val="22"/>
        </w:rPr>
        <w:t>Guidance Note on Bank Audits</w:t>
      </w:r>
      <w:bookmarkEnd w:id="19"/>
    </w:p>
    <w:p w:rsidR="00456F7C" w:rsidRPr="000554A7" w:rsidRDefault="00456F7C" w:rsidP="00456F7C">
      <w:pPr>
        <w:rPr>
          <w:rFonts w:ascii="Book Antiqua" w:hAnsi="Book Antiqua" w:cstheme="majorHAnsi"/>
          <w:color w:val="000000" w:themeColor="text1"/>
          <w:sz w:val="22"/>
          <w:szCs w:val="22"/>
        </w:rPr>
      </w:pPr>
      <w:r w:rsidRPr="000554A7">
        <w:rPr>
          <w:rFonts w:ascii="Book Antiqua" w:hAnsi="Book Antiqua" w:cstheme="majorHAnsi"/>
          <w:color w:val="000000" w:themeColor="text1"/>
          <w:sz w:val="22"/>
          <w:szCs w:val="22"/>
        </w:rPr>
        <w:t xml:space="preserve">The ICAI has published a detailed guidance note on Bank Audits. Specific segments of this guidance note may be referred for the components under audit.  This is available on </w:t>
      </w:r>
    </w:p>
    <w:p w:rsidR="0075476E" w:rsidRPr="000554A7" w:rsidRDefault="0075476E" w:rsidP="0075476E">
      <w:pPr>
        <w:pStyle w:val="NormalWeb"/>
        <w:rPr>
          <w:rFonts w:ascii="Book Antiqua" w:hAnsi="Book Antiqua" w:cstheme="majorHAnsi"/>
          <w:color w:val="000000" w:themeColor="text1"/>
          <w:kern w:val="0"/>
          <w:sz w:val="22"/>
          <w:szCs w:val="22"/>
        </w:rPr>
      </w:pPr>
      <w:r w:rsidRPr="000554A7">
        <w:rPr>
          <w:rFonts w:ascii="Book Antiqua" w:hAnsi="Book Antiqua" w:cstheme="majorHAnsi"/>
          <w:b/>
          <w:color w:val="000000" w:themeColor="text1"/>
          <w:sz w:val="22"/>
          <w:szCs w:val="22"/>
        </w:rPr>
        <w:t>The Auditing and Assurance Standards Board</w:t>
      </w:r>
      <w:r w:rsidRPr="000554A7">
        <w:rPr>
          <w:rFonts w:ascii="Book Antiqua" w:hAnsi="Book Antiqua" w:cstheme="majorHAnsi"/>
          <w:color w:val="000000" w:themeColor="text1"/>
          <w:sz w:val="22"/>
          <w:szCs w:val="22"/>
        </w:rPr>
        <w:t xml:space="preserve"> of the Institute of Chartered Accountants of India has issued the Guidance Note on Audit of Banks. For the benefit of members, complete text of the Guidance Note and the contents of accompanying CD can be downloaded at:</w:t>
      </w:r>
    </w:p>
    <w:p w:rsidR="0075476E" w:rsidRPr="000554A7" w:rsidRDefault="0075476E" w:rsidP="0075476E">
      <w:pPr>
        <w:pStyle w:val="NormalWeb"/>
        <w:rPr>
          <w:rFonts w:ascii="Book Antiqua" w:hAnsi="Book Antiqua" w:cstheme="majorHAnsi"/>
          <w:color w:val="000000" w:themeColor="text1"/>
          <w:sz w:val="22"/>
          <w:szCs w:val="22"/>
        </w:rPr>
      </w:pPr>
      <w:r w:rsidRPr="000554A7">
        <w:rPr>
          <w:rFonts w:ascii="Book Antiqua" w:hAnsi="Book Antiqua" w:cstheme="majorHAnsi"/>
          <w:color w:val="000000" w:themeColor="text1"/>
          <w:sz w:val="22"/>
          <w:szCs w:val="22"/>
        </w:rPr>
        <w:t>Please note that the soft copy of accompanying CD as uploaded on website contains only the list of Master and other relevant Circulars of RBI. However, the CD that will come with the book will contain the complete text of Master Circulars as well as other relevant Circulars.</w:t>
      </w:r>
      <w:r w:rsidRPr="000554A7">
        <w:rPr>
          <w:rFonts w:ascii="Book Antiqua" w:hAnsi="Book Antiqua" w:cstheme="majorHAnsi"/>
          <w:color w:val="000000" w:themeColor="text1"/>
          <w:sz w:val="22"/>
          <w:szCs w:val="22"/>
        </w:rPr>
        <w:br/>
      </w:r>
      <w:r w:rsidRPr="000554A7">
        <w:rPr>
          <w:rFonts w:ascii="Book Antiqua" w:hAnsi="Book Antiqua" w:cstheme="majorHAnsi"/>
          <w:color w:val="000000" w:themeColor="text1"/>
          <w:sz w:val="22"/>
          <w:szCs w:val="22"/>
        </w:rPr>
        <w:br/>
        <w:t>To download ZIP file of text of Guidance Note and contents of accompanying CD, please click on the below link:</w:t>
      </w:r>
    </w:p>
    <w:p w:rsidR="00E11B0A" w:rsidRPr="000554A7" w:rsidRDefault="00E11B0A" w:rsidP="00575833">
      <w:pPr>
        <w:pStyle w:val="ListParagraph"/>
        <w:numPr>
          <w:ilvl w:val="0"/>
          <w:numId w:val="30"/>
        </w:numPr>
        <w:rPr>
          <w:rFonts w:ascii="Book Antiqua" w:hAnsi="Book Antiqua" w:cstheme="majorHAnsi"/>
          <w:b/>
          <w:color w:val="000000" w:themeColor="text1"/>
          <w:sz w:val="22"/>
          <w:szCs w:val="22"/>
        </w:rPr>
      </w:pPr>
      <w:bookmarkStart w:id="20" w:name="_Toc444781787"/>
      <w:r w:rsidRPr="000554A7">
        <w:rPr>
          <w:rFonts w:ascii="Book Antiqua" w:hAnsi="Book Antiqua" w:cstheme="majorHAnsi"/>
          <w:b/>
          <w:color w:val="000000" w:themeColor="text1"/>
          <w:sz w:val="22"/>
          <w:szCs w:val="22"/>
        </w:rPr>
        <w:t>Auditing Review and Other Standards</w:t>
      </w:r>
      <w:bookmarkEnd w:id="20"/>
    </w:p>
    <w:p w:rsidR="00E11B0A" w:rsidRPr="000554A7" w:rsidRDefault="00E11B0A" w:rsidP="00E11B0A">
      <w:pPr>
        <w:rPr>
          <w:rFonts w:ascii="Book Antiqua" w:hAnsi="Book Antiqua" w:cstheme="majorHAnsi"/>
          <w:color w:val="000000" w:themeColor="text1"/>
          <w:sz w:val="22"/>
          <w:szCs w:val="22"/>
        </w:rPr>
      </w:pPr>
      <w:r w:rsidRPr="000554A7">
        <w:rPr>
          <w:rFonts w:ascii="Book Antiqua" w:hAnsi="Book Antiqua" w:cstheme="majorHAnsi"/>
          <w:color w:val="000000" w:themeColor="text1"/>
          <w:sz w:val="22"/>
          <w:szCs w:val="22"/>
        </w:rPr>
        <w:lastRenderedPageBreak/>
        <w:t xml:space="preserve">The work has been planned and performed in accordance with the following Auditing, Review and Other Standards as prescribed by the Institute of Chartered Accountants of India </w:t>
      </w:r>
      <w:r w:rsidR="00545A10" w:rsidRPr="000554A7">
        <w:rPr>
          <w:rFonts w:ascii="Book Antiqua" w:hAnsi="Book Antiqua" w:cstheme="majorHAnsi"/>
          <w:color w:val="000000" w:themeColor="text1"/>
          <w:sz w:val="22"/>
          <w:szCs w:val="22"/>
        </w:rPr>
        <w:t xml:space="preserve">to the extent applicable for the engagement </w:t>
      </w:r>
    </w:p>
    <w:p w:rsidR="00E11B0A" w:rsidRPr="000554A7" w:rsidRDefault="00E11B0A" w:rsidP="00674E0C">
      <w:pPr>
        <w:pStyle w:val="Heading1"/>
        <w:keepNext/>
        <w:keepLines/>
        <w:pageBreakBefore w:val="0"/>
        <w:spacing w:after="0" w:line="276" w:lineRule="auto"/>
        <w:rPr>
          <w:rFonts w:ascii="Book Antiqua" w:hAnsi="Book Antiqua" w:cstheme="majorHAnsi"/>
          <w:color w:val="000000" w:themeColor="text1"/>
          <w:sz w:val="22"/>
          <w:szCs w:val="22"/>
        </w:rPr>
      </w:pPr>
    </w:p>
    <w:tbl>
      <w:tblPr>
        <w:tblStyle w:val="TableGrid"/>
        <w:tblW w:w="4805" w:type="pct"/>
        <w:tblLook w:val="04A0"/>
      </w:tblPr>
      <w:tblGrid>
        <w:gridCol w:w="1604"/>
        <w:gridCol w:w="7709"/>
      </w:tblGrid>
      <w:tr w:rsidR="008B474C" w:rsidRPr="000554A7" w:rsidTr="00545A10">
        <w:trPr>
          <w:trHeight w:val="173"/>
          <w:tblHeader/>
        </w:trPr>
        <w:tc>
          <w:tcPr>
            <w:tcW w:w="861" w:type="pct"/>
            <w:shd w:val="clear" w:color="auto" w:fill="D9D9D9" w:themeFill="background1" w:themeFillShade="D9"/>
          </w:tcPr>
          <w:p w:rsidR="00545A10" w:rsidRPr="000554A7" w:rsidRDefault="00545A10" w:rsidP="00545A10">
            <w:pPr>
              <w:jc w:val="center"/>
              <w:rPr>
                <w:rFonts w:ascii="Book Antiqua" w:hAnsi="Book Antiqua" w:cstheme="majorHAnsi"/>
                <w:b/>
                <w:color w:val="000000" w:themeColor="text1"/>
                <w:sz w:val="22"/>
                <w:szCs w:val="22"/>
              </w:rPr>
            </w:pPr>
            <w:r w:rsidRPr="000554A7">
              <w:rPr>
                <w:rFonts w:ascii="Book Antiqua" w:hAnsi="Book Antiqua" w:cstheme="majorHAnsi"/>
                <w:b/>
                <w:color w:val="000000" w:themeColor="text1"/>
                <w:sz w:val="22"/>
                <w:szCs w:val="22"/>
              </w:rPr>
              <w:t>SA reference</w:t>
            </w:r>
          </w:p>
        </w:tc>
        <w:tc>
          <w:tcPr>
            <w:tcW w:w="4139" w:type="pct"/>
            <w:shd w:val="clear" w:color="auto" w:fill="D9D9D9" w:themeFill="background1" w:themeFillShade="D9"/>
          </w:tcPr>
          <w:p w:rsidR="00545A10" w:rsidRPr="000554A7" w:rsidRDefault="00545A10" w:rsidP="00545A10">
            <w:pPr>
              <w:jc w:val="center"/>
              <w:rPr>
                <w:rFonts w:ascii="Book Antiqua" w:hAnsi="Book Antiqua" w:cstheme="majorHAnsi"/>
                <w:b/>
                <w:color w:val="000000" w:themeColor="text1"/>
                <w:sz w:val="22"/>
                <w:szCs w:val="22"/>
              </w:rPr>
            </w:pPr>
            <w:r w:rsidRPr="000554A7">
              <w:rPr>
                <w:rFonts w:ascii="Book Antiqua" w:hAnsi="Book Antiqua" w:cstheme="majorHAnsi"/>
                <w:b/>
                <w:color w:val="000000" w:themeColor="text1"/>
                <w:sz w:val="22"/>
                <w:szCs w:val="22"/>
              </w:rPr>
              <w:t>Description</w:t>
            </w:r>
          </w:p>
        </w:tc>
      </w:tr>
      <w:tr w:rsidR="008B474C" w:rsidRPr="000554A7" w:rsidTr="00545A10">
        <w:trPr>
          <w:trHeight w:val="173"/>
        </w:trPr>
        <w:tc>
          <w:tcPr>
            <w:tcW w:w="861" w:type="pct"/>
          </w:tcPr>
          <w:p w:rsidR="00545A10" w:rsidRPr="000554A7" w:rsidRDefault="00545A10" w:rsidP="009A2ABC">
            <w:pPr>
              <w:rPr>
                <w:rFonts w:ascii="Book Antiqua" w:hAnsi="Book Antiqua" w:cstheme="majorHAnsi"/>
                <w:color w:val="000000" w:themeColor="text1"/>
                <w:sz w:val="22"/>
                <w:szCs w:val="22"/>
              </w:rPr>
            </w:pPr>
            <w:r w:rsidRPr="000554A7">
              <w:rPr>
                <w:rFonts w:ascii="Book Antiqua" w:hAnsi="Book Antiqua" w:cstheme="majorHAnsi"/>
                <w:color w:val="000000" w:themeColor="text1"/>
                <w:sz w:val="22"/>
                <w:szCs w:val="22"/>
              </w:rPr>
              <w:t>SA 200</w:t>
            </w:r>
          </w:p>
        </w:tc>
        <w:tc>
          <w:tcPr>
            <w:tcW w:w="4139" w:type="pct"/>
          </w:tcPr>
          <w:p w:rsidR="00545A10" w:rsidRPr="000554A7" w:rsidRDefault="00545A10" w:rsidP="009A2ABC">
            <w:pPr>
              <w:rPr>
                <w:rFonts w:ascii="Book Antiqua" w:hAnsi="Book Antiqua" w:cstheme="majorHAnsi"/>
                <w:color w:val="000000" w:themeColor="text1"/>
                <w:sz w:val="22"/>
                <w:szCs w:val="22"/>
              </w:rPr>
            </w:pPr>
            <w:r w:rsidRPr="000554A7">
              <w:rPr>
                <w:rFonts w:ascii="Book Antiqua" w:hAnsi="Book Antiqua" w:cstheme="majorHAnsi"/>
                <w:color w:val="000000" w:themeColor="text1"/>
                <w:sz w:val="22"/>
                <w:szCs w:val="22"/>
              </w:rPr>
              <w:t>OVERALL OBJECTIVES OF THE INDEPENDENT AUDITOR AND THE CONDUCT OF AN AUDIT IN ACCORDANCE WITH STANDARDS ON AUDITING.</w:t>
            </w:r>
          </w:p>
        </w:tc>
      </w:tr>
      <w:tr w:rsidR="008B474C" w:rsidRPr="000554A7" w:rsidTr="00545A10">
        <w:trPr>
          <w:trHeight w:val="271"/>
        </w:trPr>
        <w:tc>
          <w:tcPr>
            <w:tcW w:w="861" w:type="pct"/>
          </w:tcPr>
          <w:p w:rsidR="00545A10" w:rsidRPr="000554A7" w:rsidRDefault="00545A10" w:rsidP="009A2ABC">
            <w:pPr>
              <w:rPr>
                <w:rFonts w:ascii="Book Antiqua" w:hAnsi="Book Antiqua" w:cstheme="majorHAnsi"/>
                <w:color w:val="000000" w:themeColor="text1"/>
                <w:sz w:val="22"/>
                <w:szCs w:val="22"/>
              </w:rPr>
            </w:pPr>
            <w:r w:rsidRPr="000554A7">
              <w:rPr>
                <w:rFonts w:ascii="Book Antiqua" w:hAnsi="Book Antiqua" w:cstheme="majorHAnsi"/>
                <w:color w:val="000000" w:themeColor="text1"/>
                <w:sz w:val="22"/>
                <w:szCs w:val="22"/>
              </w:rPr>
              <w:t>SA210</w:t>
            </w:r>
          </w:p>
        </w:tc>
        <w:tc>
          <w:tcPr>
            <w:tcW w:w="4139" w:type="pct"/>
          </w:tcPr>
          <w:p w:rsidR="00545A10" w:rsidRPr="000554A7" w:rsidRDefault="00545A10" w:rsidP="009A2ABC">
            <w:pPr>
              <w:rPr>
                <w:rFonts w:ascii="Book Antiqua" w:hAnsi="Book Antiqua" w:cstheme="majorHAnsi"/>
                <w:color w:val="000000" w:themeColor="text1"/>
                <w:sz w:val="22"/>
                <w:szCs w:val="22"/>
              </w:rPr>
            </w:pPr>
            <w:r w:rsidRPr="000554A7">
              <w:rPr>
                <w:rFonts w:ascii="Book Antiqua" w:hAnsi="Book Antiqua" w:cstheme="majorHAnsi"/>
                <w:color w:val="000000" w:themeColor="text1"/>
                <w:sz w:val="22"/>
                <w:szCs w:val="22"/>
              </w:rPr>
              <w:t>AGREEING THE TERMS OF AUDIT ENGAGEMENTS.</w:t>
            </w:r>
          </w:p>
        </w:tc>
      </w:tr>
      <w:tr w:rsidR="008B474C" w:rsidRPr="000554A7" w:rsidTr="00545A10">
        <w:trPr>
          <w:trHeight w:val="173"/>
        </w:trPr>
        <w:tc>
          <w:tcPr>
            <w:tcW w:w="861" w:type="pct"/>
          </w:tcPr>
          <w:p w:rsidR="00545A10" w:rsidRPr="000554A7" w:rsidRDefault="00545A10" w:rsidP="009A2ABC">
            <w:pPr>
              <w:rPr>
                <w:rFonts w:ascii="Book Antiqua" w:hAnsi="Book Antiqua" w:cstheme="majorHAnsi"/>
                <w:color w:val="000000" w:themeColor="text1"/>
                <w:sz w:val="22"/>
                <w:szCs w:val="22"/>
              </w:rPr>
            </w:pPr>
            <w:r w:rsidRPr="000554A7">
              <w:rPr>
                <w:rFonts w:ascii="Book Antiqua" w:hAnsi="Book Antiqua" w:cstheme="majorHAnsi"/>
                <w:color w:val="000000" w:themeColor="text1"/>
                <w:sz w:val="22"/>
                <w:szCs w:val="22"/>
              </w:rPr>
              <w:t>SA220</w:t>
            </w:r>
          </w:p>
        </w:tc>
        <w:tc>
          <w:tcPr>
            <w:tcW w:w="4139" w:type="pct"/>
          </w:tcPr>
          <w:p w:rsidR="00545A10" w:rsidRPr="000554A7" w:rsidRDefault="00545A10" w:rsidP="009A2ABC">
            <w:pPr>
              <w:rPr>
                <w:rFonts w:ascii="Book Antiqua" w:hAnsi="Book Antiqua" w:cstheme="majorHAnsi"/>
                <w:color w:val="000000" w:themeColor="text1"/>
                <w:sz w:val="22"/>
                <w:szCs w:val="22"/>
              </w:rPr>
            </w:pPr>
            <w:r w:rsidRPr="000554A7">
              <w:rPr>
                <w:rFonts w:ascii="Book Antiqua" w:hAnsi="Book Antiqua" w:cstheme="majorHAnsi"/>
                <w:color w:val="000000" w:themeColor="text1"/>
                <w:sz w:val="22"/>
                <w:szCs w:val="22"/>
              </w:rPr>
              <w:t>QUALITY CONTROL FOR AN AUDIT OF FINANCIAL STATEMENTS.</w:t>
            </w:r>
          </w:p>
        </w:tc>
      </w:tr>
      <w:tr w:rsidR="008B474C" w:rsidRPr="000554A7" w:rsidTr="00545A10">
        <w:trPr>
          <w:trHeight w:val="173"/>
        </w:trPr>
        <w:tc>
          <w:tcPr>
            <w:tcW w:w="861" w:type="pct"/>
          </w:tcPr>
          <w:p w:rsidR="00545A10" w:rsidRPr="000554A7" w:rsidRDefault="00545A10" w:rsidP="009A2ABC">
            <w:pPr>
              <w:rPr>
                <w:rFonts w:ascii="Book Antiqua" w:hAnsi="Book Antiqua" w:cstheme="majorHAnsi"/>
                <w:color w:val="000000" w:themeColor="text1"/>
                <w:sz w:val="22"/>
                <w:szCs w:val="22"/>
              </w:rPr>
            </w:pPr>
            <w:r w:rsidRPr="000554A7">
              <w:rPr>
                <w:rFonts w:ascii="Book Antiqua" w:hAnsi="Book Antiqua" w:cstheme="majorHAnsi"/>
                <w:color w:val="000000" w:themeColor="text1"/>
                <w:sz w:val="22"/>
                <w:szCs w:val="22"/>
              </w:rPr>
              <w:t>SA230</w:t>
            </w:r>
          </w:p>
        </w:tc>
        <w:tc>
          <w:tcPr>
            <w:tcW w:w="4139" w:type="pct"/>
          </w:tcPr>
          <w:p w:rsidR="00545A10" w:rsidRPr="000554A7" w:rsidRDefault="00545A10" w:rsidP="009A2ABC">
            <w:pPr>
              <w:rPr>
                <w:rFonts w:ascii="Book Antiqua" w:hAnsi="Book Antiqua" w:cstheme="majorHAnsi"/>
                <w:color w:val="000000" w:themeColor="text1"/>
                <w:sz w:val="22"/>
                <w:szCs w:val="22"/>
              </w:rPr>
            </w:pPr>
            <w:r w:rsidRPr="000554A7">
              <w:rPr>
                <w:rFonts w:ascii="Book Antiqua" w:hAnsi="Book Antiqua" w:cstheme="majorHAnsi"/>
                <w:color w:val="000000" w:themeColor="text1"/>
                <w:sz w:val="22"/>
                <w:szCs w:val="22"/>
              </w:rPr>
              <w:t>AUDIT DOCUMENTATION.</w:t>
            </w:r>
          </w:p>
        </w:tc>
      </w:tr>
      <w:tr w:rsidR="008B474C" w:rsidRPr="000554A7" w:rsidTr="00545A10">
        <w:trPr>
          <w:trHeight w:val="173"/>
        </w:trPr>
        <w:tc>
          <w:tcPr>
            <w:tcW w:w="861" w:type="pct"/>
          </w:tcPr>
          <w:p w:rsidR="00545A10" w:rsidRPr="000554A7" w:rsidRDefault="00545A10" w:rsidP="009A2ABC">
            <w:pPr>
              <w:rPr>
                <w:rFonts w:ascii="Book Antiqua" w:hAnsi="Book Antiqua" w:cstheme="majorHAnsi"/>
                <w:color w:val="000000" w:themeColor="text1"/>
                <w:sz w:val="22"/>
                <w:szCs w:val="22"/>
              </w:rPr>
            </w:pPr>
            <w:r w:rsidRPr="000554A7">
              <w:rPr>
                <w:rFonts w:ascii="Book Antiqua" w:hAnsi="Book Antiqua" w:cstheme="majorHAnsi"/>
                <w:color w:val="000000" w:themeColor="text1"/>
                <w:sz w:val="22"/>
                <w:szCs w:val="22"/>
              </w:rPr>
              <w:t>SA240</w:t>
            </w:r>
          </w:p>
        </w:tc>
        <w:tc>
          <w:tcPr>
            <w:tcW w:w="4139" w:type="pct"/>
          </w:tcPr>
          <w:p w:rsidR="00545A10" w:rsidRPr="000554A7" w:rsidRDefault="00545A10" w:rsidP="009A2ABC">
            <w:pPr>
              <w:rPr>
                <w:rFonts w:ascii="Book Antiqua" w:hAnsi="Book Antiqua" w:cstheme="majorHAnsi"/>
                <w:color w:val="000000" w:themeColor="text1"/>
                <w:sz w:val="22"/>
                <w:szCs w:val="22"/>
              </w:rPr>
            </w:pPr>
            <w:r w:rsidRPr="000554A7">
              <w:rPr>
                <w:rFonts w:ascii="Book Antiqua" w:hAnsi="Book Antiqua" w:cstheme="majorHAnsi"/>
                <w:color w:val="000000" w:themeColor="text1"/>
                <w:sz w:val="22"/>
                <w:szCs w:val="22"/>
              </w:rPr>
              <w:t>THE AUDITOR’S RESPONSIBILITIES RELATING TO FRAUD IN AN AUDIT OF FINANCIAL STATEMENTS.</w:t>
            </w:r>
          </w:p>
        </w:tc>
      </w:tr>
      <w:tr w:rsidR="008B474C" w:rsidRPr="000554A7" w:rsidTr="00545A10">
        <w:trPr>
          <w:trHeight w:val="173"/>
        </w:trPr>
        <w:tc>
          <w:tcPr>
            <w:tcW w:w="861" w:type="pct"/>
          </w:tcPr>
          <w:p w:rsidR="00545A10" w:rsidRPr="000554A7" w:rsidRDefault="00545A10" w:rsidP="009A2ABC">
            <w:pPr>
              <w:rPr>
                <w:rFonts w:ascii="Book Antiqua" w:hAnsi="Book Antiqua" w:cstheme="majorHAnsi"/>
                <w:color w:val="000000" w:themeColor="text1"/>
                <w:sz w:val="22"/>
                <w:szCs w:val="22"/>
              </w:rPr>
            </w:pPr>
            <w:r w:rsidRPr="000554A7">
              <w:rPr>
                <w:rFonts w:ascii="Book Antiqua" w:hAnsi="Book Antiqua" w:cstheme="majorHAnsi"/>
                <w:color w:val="000000" w:themeColor="text1"/>
                <w:sz w:val="22"/>
                <w:szCs w:val="22"/>
              </w:rPr>
              <w:t>SA250</w:t>
            </w:r>
          </w:p>
        </w:tc>
        <w:tc>
          <w:tcPr>
            <w:tcW w:w="4139" w:type="pct"/>
          </w:tcPr>
          <w:p w:rsidR="00545A10" w:rsidRPr="000554A7" w:rsidRDefault="00545A10" w:rsidP="009A2ABC">
            <w:pPr>
              <w:rPr>
                <w:rFonts w:ascii="Book Antiqua" w:hAnsi="Book Antiqua" w:cstheme="majorHAnsi"/>
                <w:color w:val="000000" w:themeColor="text1"/>
                <w:sz w:val="22"/>
                <w:szCs w:val="22"/>
              </w:rPr>
            </w:pPr>
            <w:r w:rsidRPr="000554A7">
              <w:rPr>
                <w:rFonts w:ascii="Book Antiqua" w:hAnsi="Book Antiqua" w:cstheme="majorHAnsi"/>
                <w:color w:val="000000" w:themeColor="text1"/>
                <w:sz w:val="22"/>
                <w:szCs w:val="22"/>
              </w:rPr>
              <w:t>CONSIDERATION OF LAWS AND REGULATIONS IN AN AUDIT OF FINANCIAL STATEMENTS.</w:t>
            </w:r>
          </w:p>
        </w:tc>
      </w:tr>
      <w:tr w:rsidR="008B474C" w:rsidRPr="000554A7" w:rsidTr="00545A10">
        <w:trPr>
          <w:trHeight w:val="173"/>
        </w:trPr>
        <w:tc>
          <w:tcPr>
            <w:tcW w:w="861" w:type="pct"/>
          </w:tcPr>
          <w:p w:rsidR="00545A10" w:rsidRPr="000554A7" w:rsidRDefault="00545A10" w:rsidP="009A2ABC">
            <w:pPr>
              <w:rPr>
                <w:rFonts w:ascii="Book Antiqua" w:hAnsi="Book Antiqua" w:cstheme="majorHAnsi"/>
                <w:color w:val="000000" w:themeColor="text1"/>
                <w:sz w:val="22"/>
                <w:szCs w:val="22"/>
              </w:rPr>
            </w:pPr>
            <w:r w:rsidRPr="000554A7">
              <w:rPr>
                <w:rFonts w:ascii="Book Antiqua" w:hAnsi="Book Antiqua" w:cstheme="majorHAnsi"/>
                <w:color w:val="000000" w:themeColor="text1"/>
                <w:sz w:val="22"/>
                <w:szCs w:val="22"/>
              </w:rPr>
              <w:t>SA260</w:t>
            </w:r>
          </w:p>
        </w:tc>
        <w:tc>
          <w:tcPr>
            <w:tcW w:w="4139" w:type="pct"/>
          </w:tcPr>
          <w:p w:rsidR="00545A10" w:rsidRPr="000554A7" w:rsidRDefault="00545A10" w:rsidP="009A2ABC">
            <w:pPr>
              <w:rPr>
                <w:rFonts w:ascii="Book Antiqua" w:hAnsi="Book Antiqua" w:cstheme="majorHAnsi"/>
                <w:color w:val="000000" w:themeColor="text1"/>
                <w:sz w:val="22"/>
                <w:szCs w:val="22"/>
              </w:rPr>
            </w:pPr>
            <w:r w:rsidRPr="000554A7">
              <w:rPr>
                <w:rFonts w:ascii="Book Antiqua" w:hAnsi="Book Antiqua" w:cstheme="majorHAnsi"/>
                <w:color w:val="000000" w:themeColor="text1"/>
                <w:sz w:val="22"/>
                <w:szCs w:val="22"/>
              </w:rPr>
              <w:t>COMMUNICATION WITH THOSE CHARGED WITH GOVERNANCE.</w:t>
            </w:r>
          </w:p>
        </w:tc>
      </w:tr>
      <w:tr w:rsidR="008B474C" w:rsidRPr="000554A7" w:rsidTr="00545A10">
        <w:trPr>
          <w:trHeight w:val="173"/>
        </w:trPr>
        <w:tc>
          <w:tcPr>
            <w:tcW w:w="861" w:type="pct"/>
          </w:tcPr>
          <w:p w:rsidR="00545A10" w:rsidRPr="000554A7" w:rsidRDefault="00545A10" w:rsidP="009A2ABC">
            <w:pPr>
              <w:rPr>
                <w:rFonts w:ascii="Book Antiqua" w:hAnsi="Book Antiqua" w:cstheme="majorHAnsi"/>
                <w:color w:val="000000" w:themeColor="text1"/>
                <w:sz w:val="22"/>
                <w:szCs w:val="22"/>
              </w:rPr>
            </w:pPr>
            <w:r w:rsidRPr="000554A7">
              <w:rPr>
                <w:rFonts w:ascii="Book Antiqua" w:hAnsi="Book Antiqua" w:cstheme="majorHAnsi"/>
                <w:color w:val="000000" w:themeColor="text1"/>
                <w:sz w:val="22"/>
                <w:szCs w:val="22"/>
              </w:rPr>
              <w:t>SA265</w:t>
            </w:r>
          </w:p>
        </w:tc>
        <w:tc>
          <w:tcPr>
            <w:tcW w:w="4139" w:type="pct"/>
          </w:tcPr>
          <w:p w:rsidR="00545A10" w:rsidRPr="000554A7" w:rsidRDefault="00545A10" w:rsidP="009A2ABC">
            <w:pPr>
              <w:rPr>
                <w:rFonts w:ascii="Book Antiqua" w:hAnsi="Book Antiqua" w:cstheme="majorHAnsi"/>
                <w:color w:val="000000" w:themeColor="text1"/>
                <w:sz w:val="22"/>
                <w:szCs w:val="22"/>
              </w:rPr>
            </w:pPr>
            <w:r w:rsidRPr="000554A7">
              <w:rPr>
                <w:rFonts w:ascii="Book Antiqua" w:hAnsi="Book Antiqua" w:cstheme="majorHAnsi"/>
                <w:color w:val="000000" w:themeColor="text1"/>
                <w:sz w:val="22"/>
                <w:szCs w:val="22"/>
              </w:rPr>
              <w:t>COMMUNICATING DEFICIENCIES IN INTERNAL CONTROL TO THOSE CHARGED WITH GOVERNANCE AND MANAGEMENT.</w:t>
            </w:r>
          </w:p>
        </w:tc>
      </w:tr>
      <w:tr w:rsidR="008B474C" w:rsidRPr="000554A7" w:rsidTr="00545A10">
        <w:trPr>
          <w:trHeight w:val="173"/>
        </w:trPr>
        <w:tc>
          <w:tcPr>
            <w:tcW w:w="861" w:type="pct"/>
          </w:tcPr>
          <w:p w:rsidR="00545A10" w:rsidRPr="000554A7" w:rsidRDefault="00545A10" w:rsidP="009A2ABC">
            <w:pPr>
              <w:rPr>
                <w:rFonts w:ascii="Book Antiqua" w:hAnsi="Book Antiqua" w:cstheme="majorHAnsi"/>
                <w:color w:val="000000" w:themeColor="text1"/>
                <w:sz w:val="22"/>
                <w:szCs w:val="22"/>
              </w:rPr>
            </w:pPr>
            <w:r w:rsidRPr="000554A7">
              <w:rPr>
                <w:rFonts w:ascii="Book Antiqua" w:hAnsi="Book Antiqua" w:cstheme="majorHAnsi"/>
                <w:color w:val="000000" w:themeColor="text1"/>
                <w:sz w:val="22"/>
                <w:szCs w:val="22"/>
              </w:rPr>
              <w:t>SA299</w:t>
            </w:r>
          </w:p>
        </w:tc>
        <w:tc>
          <w:tcPr>
            <w:tcW w:w="4139" w:type="pct"/>
          </w:tcPr>
          <w:p w:rsidR="00545A10" w:rsidRPr="000554A7" w:rsidRDefault="00545A10" w:rsidP="009A2ABC">
            <w:pPr>
              <w:rPr>
                <w:rFonts w:ascii="Book Antiqua" w:hAnsi="Book Antiqua" w:cstheme="majorHAnsi"/>
                <w:color w:val="000000" w:themeColor="text1"/>
                <w:sz w:val="22"/>
                <w:szCs w:val="22"/>
              </w:rPr>
            </w:pPr>
            <w:r w:rsidRPr="000554A7">
              <w:rPr>
                <w:rFonts w:ascii="Book Antiqua" w:hAnsi="Book Antiqua" w:cstheme="majorHAnsi"/>
                <w:color w:val="000000" w:themeColor="text1"/>
                <w:sz w:val="22"/>
                <w:szCs w:val="22"/>
              </w:rPr>
              <w:t>RESPONSIBILITY OF JOINT AUDITORS.</w:t>
            </w:r>
          </w:p>
        </w:tc>
      </w:tr>
      <w:tr w:rsidR="008B474C" w:rsidRPr="000554A7" w:rsidTr="00545A10">
        <w:trPr>
          <w:trHeight w:val="173"/>
        </w:trPr>
        <w:tc>
          <w:tcPr>
            <w:tcW w:w="861" w:type="pct"/>
          </w:tcPr>
          <w:p w:rsidR="00545A10" w:rsidRPr="000554A7" w:rsidRDefault="00545A10" w:rsidP="009A2ABC">
            <w:pPr>
              <w:rPr>
                <w:rFonts w:ascii="Book Antiqua" w:hAnsi="Book Antiqua" w:cstheme="majorHAnsi"/>
                <w:color w:val="000000" w:themeColor="text1"/>
                <w:sz w:val="22"/>
                <w:szCs w:val="22"/>
              </w:rPr>
            </w:pPr>
            <w:r w:rsidRPr="000554A7">
              <w:rPr>
                <w:rFonts w:ascii="Book Antiqua" w:hAnsi="Book Antiqua" w:cstheme="majorHAnsi"/>
                <w:color w:val="000000" w:themeColor="text1"/>
                <w:sz w:val="22"/>
                <w:szCs w:val="22"/>
              </w:rPr>
              <w:t>SA300</w:t>
            </w:r>
          </w:p>
        </w:tc>
        <w:tc>
          <w:tcPr>
            <w:tcW w:w="4139" w:type="pct"/>
          </w:tcPr>
          <w:p w:rsidR="00545A10" w:rsidRPr="000554A7" w:rsidRDefault="00545A10" w:rsidP="009A2ABC">
            <w:pPr>
              <w:rPr>
                <w:rFonts w:ascii="Book Antiqua" w:hAnsi="Book Antiqua" w:cstheme="majorHAnsi"/>
                <w:color w:val="000000" w:themeColor="text1"/>
                <w:sz w:val="22"/>
                <w:szCs w:val="22"/>
              </w:rPr>
            </w:pPr>
            <w:r w:rsidRPr="000554A7">
              <w:rPr>
                <w:rFonts w:ascii="Book Antiqua" w:hAnsi="Book Antiqua" w:cstheme="majorHAnsi"/>
                <w:color w:val="000000" w:themeColor="text1"/>
                <w:sz w:val="22"/>
                <w:szCs w:val="22"/>
              </w:rPr>
              <w:t>PLANNING AN AUDIT OF FINANCIAL STATEMENTS.</w:t>
            </w:r>
          </w:p>
        </w:tc>
      </w:tr>
      <w:tr w:rsidR="008B474C" w:rsidRPr="000554A7" w:rsidTr="00545A10">
        <w:trPr>
          <w:trHeight w:val="173"/>
        </w:trPr>
        <w:tc>
          <w:tcPr>
            <w:tcW w:w="861" w:type="pct"/>
          </w:tcPr>
          <w:p w:rsidR="00545A10" w:rsidRPr="000554A7" w:rsidRDefault="00545A10" w:rsidP="009A2ABC">
            <w:pPr>
              <w:rPr>
                <w:rFonts w:ascii="Book Antiqua" w:hAnsi="Book Antiqua" w:cstheme="majorHAnsi"/>
                <w:color w:val="000000" w:themeColor="text1"/>
                <w:sz w:val="22"/>
                <w:szCs w:val="22"/>
              </w:rPr>
            </w:pPr>
            <w:r w:rsidRPr="000554A7">
              <w:rPr>
                <w:rFonts w:ascii="Book Antiqua" w:hAnsi="Book Antiqua" w:cstheme="majorHAnsi"/>
                <w:color w:val="000000" w:themeColor="text1"/>
                <w:sz w:val="22"/>
                <w:szCs w:val="22"/>
              </w:rPr>
              <w:t>SA315</w:t>
            </w:r>
          </w:p>
        </w:tc>
        <w:tc>
          <w:tcPr>
            <w:tcW w:w="4139" w:type="pct"/>
          </w:tcPr>
          <w:p w:rsidR="00545A10" w:rsidRPr="000554A7" w:rsidRDefault="00545A10" w:rsidP="009A2ABC">
            <w:pPr>
              <w:rPr>
                <w:rFonts w:ascii="Book Antiqua" w:hAnsi="Book Antiqua" w:cstheme="majorHAnsi"/>
                <w:color w:val="000000" w:themeColor="text1"/>
                <w:sz w:val="22"/>
                <w:szCs w:val="22"/>
              </w:rPr>
            </w:pPr>
            <w:r w:rsidRPr="000554A7">
              <w:rPr>
                <w:rFonts w:ascii="Book Antiqua" w:hAnsi="Book Antiqua" w:cstheme="majorHAnsi"/>
                <w:color w:val="000000" w:themeColor="text1"/>
                <w:sz w:val="22"/>
                <w:szCs w:val="22"/>
              </w:rPr>
              <w:t>IDENTIFYING AND ASSESSING THE RISK OF MATERIAL MISSTATEMENT THROUGH UNDERSTANDING THE ENTITY AND ITS ENVIRONMENT.</w:t>
            </w:r>
          </w:p>
        </w:tc>
      </w:tr>
      <w:tr w:rsidR="008B474C" w:rsidRPr="000554A7" w:rsidTr="00545A10">
        <w:trPr>
          <w:trHeight w:val="173"/>
        </w:trPr>
        <w:tc>
          <w:tcPr>
            <w:tcW w:w="861" w:type="pct"/>
          </w:tcPr>
          <w:p w:rsidR="00545A10" w:rsidRPr="000554A7" w:rsidRDefault="00545A10" w:rsidP="009A2ABC">
            <w:pPr>
              <w:rPr>
                <w:rFonts w:ascii="Book Antiqua" w:hAnsi="Book Antiqua" w:cstheme="majorHAnsi"/>
                <w:color w:val="000000" w:themeColor="text1"/>
                <w:sz w:val="22"/>
                <w:szCs w:val="22"/>
              </w:rPr>
            </w:pPr>
            <w:r w:rsidRPr="000554A7">
              <w:rPr>
                <w:rFonts w:ascii="Book Antiqua" w:hAnsi="Book Antiqua" w:cstheme="majorHAnsi"/>
                <w:color w:val="000000" w:themeColor="text1"/>
                <w:sz w:val="22"/>
                <w:szCs w:val="22"/>
              </w:rPr>
              <w:t>SA320</w:t>
            </w:r>
          </w:p>
        </w:tc>
        <w:tc>
          <w:tcPr>
            <w:tcW w:w="4139" w:type="pct"/>
          </w:tcPr>
          <w:p w:rsidR="00545A10" w:rsidRPr="000554A7" w:rsidRDefault="00545A10" w:rsidP="009A2ABC">
            <w:pPr>
              <w:rPr>
                <w:rFonts w:ascii="Book Antiqua" w:hAnsi="Book Antiqua" w:cstheme="majorHAnsi"/>
                <w:color w:val="000000" w:themeColor="text1"/>
                <w:sz w:val="22"/>
                <w:szCs w:val="22"/>
              </w:rPr>
            </w:pPr>
            <w:r w:rsidRPr="000554A7">
              <w:rPr>
                <w:rFonts w:ascii="Book Antiqua" w:hAnsi="Book Antiqua" w:cstheme="majorHAnsi"/>
                <w:color w:val="000000" w:themeColor="text1"/>
                <w:sz w:val="22"/>
                <w:szCs w:val="22"/>
              </w:rPr>
              <w:t>MATERIALITY IN PLANNING AND PERFORMING AN AUDIT.</w:t>
            </w:r>
          </w:p>
        </w:tc>
      </w:tr>
      <w:tr w:rsidR="008B474C" w:rsidRPr="000554A7" w:rsidTr="00545A10">
        <w:trPr>
          <w:trHeight w:val="173"/>
        </w:trPr>
        <w:tc>
          <w:tcPr>
            <w:tcW w:w="861" w:type="pct"/>
          </w:tcPr>
          <w:p w:rsidR="00545A10" w:rsidRPr="000554A7" w:rsidRDefault="00545A10" w:rsidP="009A2ABC">
            <w:pPr>
              <w:rPr>
                <w:rFonts w:ascii="Book Antiqua" w:hAnsi="Book Antiqua" w:cstheme="majorHAnsi"/>
                <w:color w:val="000000" w:themeColor="text1"/>
                <w:sz w:val="22"/>
                <w:szCs w:val="22"/>
              </w:rPr>
            </w:pPr>
            <w:r w:rsidRPr="000554A7">
              <w:rPr>
                <w:rFonts w:ascii="Book Antiqua" w:hAnsi="Book Antiqua" w:cstheme="majorHAnsi"/>
                <w:color w:val="000000" w:themeColor="text1"/>
                <w:sz w:val="22"/>
                <w:szCs w:val="22"/>
              </w:rPr>
              <w:t>SA330</w:t>
            </w:r>
          </w:p>
        </w:tc>
        <w:tc>
          <w:tcPr>
            <w:tcW w:w="4139" w:type="pct"/>
          </w:tcPr>
          <w:p w:rsidR="00545A10" w:rsidRPr="000554A7" w:rsidRDefault="00545A10" w:rsidP="009A2ABC">
            <w:pPr>
              <w:rPr>
                <w:rFonts w:ascii="Book Antiqua" w:hAnsi="Book Antiqua" w:cstheme="majorHAnsi"/>
                <w:color w:val="000000" w:themeColor="text1"/>
                <w:sz w:val="22"/>
                <w:szCs w:val="22"/>
              </w:rPr>
            </w:pPr>
            <w:r w:rsidRPr="000554A7">
              <w:rPr>
                <w:rFonts w:ascii="Book Antiqua" w:hAnsi="Book Antiqua" w:cstheme="majorHAnsi"/>
                <w:color w:val="000000" w:themeColor="text1"/>
                <w:sz w:val="22"/>
                <w:szCs w:val="22"/>
              </w:rPr>
              <w:t>THE AUDITOR’S RESPONSES TO ASSESSED RISKS.</w:t>
            </w:r>
          </w:p>
        </w:tc>
      </w:tr>
      <w:tr w:rsidR="008B474C" w:rsidRPr="000554A7" w:rsidTr="00545A10">
        <w:trPr>
          <w:trHeight w:val="173"/>
        </w:trPr>
        <w:tc>
          <w:tcPr>
            <w:tcW w:w="861" w:type="pct"/>
          </w:tcPr>
          <w:p w:rsidR="00545A10" w:rsidRPr="000554A7" w:rsidRDefault="00545A10" w:rsidP="009A2ABC">
            <w:pPr>
              <w:rPr>
                <w:rFonts w:ascii="Book Antiqua" w:hAnsi="Book Antiqua" w:cstheme="majorHAnsi"/>
                <w:color w:val="000000" w:themeColor="text1"/>
                <w:sz w:val="22"/>
                <w:szCs w:val="22"/>
              </w:rPr>
            </w:pPr>
            <w:r w:rsidRPr="000554A7">
              <w:rPr>
                <w:rFonts w:ascii="Book Antiqua" w:hAnsi="Book Antiqua" w:cstheme="majorHAnsi"/>
                <w:color w:val="000000" w:themeColor="text1"/>
                <w:sz w:val="22"/>
                <w:szCs w:val="22"/>
              </w:rPr>
              <w:t>SA402</w:t>
            </w:r>
          </w:p>
        </w:tc>
        <w:tc>
          <w:tcPr>
            <w:tcW w:w="4139" w:type="pct"/>
          </w:tcPr>
          <w:p w:rsidR="00545A10" w:rsidRPr="000554A7" w:rsidRDefault="00545A10" w:rsidP="009A2ABC">
            <w:pPr>
              <w:rPr>
                <w:rFonts w:ascii="Book Antiqua" w:hAnsi="Book Antiqua" w:cstheme="majorHAnsi"/>
                <w:color w:val="000000" w:themeColor="text1"/>
                <w:sz w:val="22"/>
                <w:szCs w:val="22"/>
              </w:rPr>
            </w:pPr>
            <w:r w:rsidRPr="000554A7">
              <w:rPr>
                <w:rFonts w:ascii="Book Antiqua" w:hAnsi="Book Antiqua" w:cstheme="majorHAnsi"/>
                <w:color w:val="000000" w:themeColor="text1"/>
                <w:sz w:val="22"/>
                <w:szCs w:val="22"/>
              </w:rPr>
              <w:t>AUDIT CONSIDERATIONS RELATING TO AN ENTITY USING A SERVICE ORGANISATION.</w:t>
            </w:r>
          </w:p>
        </w:tc>
      </w:tr>
      <w:tr w:rsidR="008B474C" w:rsidRPr="000554A7" w:rsidTr="00545A10">
        <w:trPr>
          <w:trHeight w:val="173"/>
        </w:trPr>
        <w:tc>
          <w:tcPr>
            <w:tcW w:w="861" w:type="pct"/>
          </w:tcPr>
          <w:p w:rsidR="00545A10" w:rsidRPr="000554A7" w:rsidRDefault="00545A10" w:rsidP="009A2ABC">
            <w:pPr>
              <w:rPr>
                <w:rFonts w:ascii="Book Antiqua" w:hAnsi="Book Antiqua" w:cstheme="majorHAnsi"/>
                <w:color w:val="000000" w:themeColor="text1"/>
                <w:sz w:val="22"/>
                <w:szCs w:val="22"/>
              </w:rPr>
            </w:pPr>
            <w:r w:rsidRPr="000554A7">
              <w:rPr>
                <w:rFonts w:ascii="Book Antiqua" w:hAnsi="Book Antiqua" w:cstheme="majorHAnsi"/>
                <w:color w:val="000000" w:themeColor="text1"/>
                <w:sz w:val="22"/>
                <w:szCs w:val="22"/>
              </w:rPr>
              <w:t>SA450</w:t>
            </w:r>
          </w:p>
        </w:tc>
        <w:tc>
          <w:tcPr>
            <w:tcW w:w="4139" w:type="pct"/>
          </w:tcPr>
          <w:p w:rsidR="00545A10" w:rsidRPr="000554A7" w:rsidRDefault="00545A10" w:rsidP="009A2ABC">
            <w:pPr>
              <w:rPr>
                <w:rFonts w:ascii="Book Antiqua" w:hAnsi="Book Antiqua" w:cstheme="majorHAnsi"/>
                <w:color w:val="000000" w:themeColor="text1"/>
                <w:sz w:val="22"/>
                <w:szCs w:val="22"/>
              </w:rPr>
            </w:pPr>
            <w:r w:rsidRPr="000554A7">
              <w:rPr>
                <w:rFonts w:ascii="Book Antiqua" w:hAnsi="Book Antiqua" w:cstheme="majorHAnsi"/>
                <w:color w:val="000000" w:themeColor="text1"/>
                <w:sz w:val="22"/>
                <w:szCs w:val="22"/>
              </w:rPr>
              <w:t>EVALUATION OF MISSTATEMENTS IDENTIFIED DURING THE AUDIT.</w:t>
            </w:r>
          </w:p>
        </w:tc>
      </w:tr>
      <w:tr w:rsidR="008B474C" w:rsidRPr="000554A7" w:rsidTr="00545A10">
        <w:trPr>
          <w:trHeight w:val="354"/>
        </w:trPr>
        <w:tc>
          <w:tcPr>
            <w:tcW w:w="861" w:type="pct"/>
          </w:tcPr>
          <w:p w:rsidR="00545A10" w:rsidRPr="000554A7" w:rsidRDefault="00545A10" w:rsidP="009A2ABC">
            <w:pPr>
              <w:rPr>
                <w:rFonts w:ascii="Book Antiqua" w:hAnsi="Book Antiqua" w:cstheme="majorHAnsi"/>
                <w:color w:val="000000" w:themeColor="text1"/>
                <w:sz w:val="22"/>
                <w:szCs w:val="22"/>
              </w:rPr>
            </w:pPr>
            <w:r w:rsidRPr="000554A7">
              <w:rPr>
                <w:rFonts w:ascii="Book Antiqua" w:hAnsi="Book Antiqua" w:cstheme="majorHAnsi"/>
                <w:color w:val="000000" w:themeColor="text1"/>
                <w:sz w:val="22"/>
                <w:szCs w:val="22"/>
              </w:rPr>
              <w:t>SA500</w:t>
            </w:r>
          </w:p>
        </w:tc>
        <w:tc>
          <w:tcPr>
            <w:tcW w:w="4139" w:type="pct"/>
          </w:tcPr>
          <w:p w:rsidR="00545A10" w:rsidRPr="000554A7" w:rsidRDefault="00545A10" w:rsidP="009A2ABC">
            <w:pPr>
              <w:rPr>
                <w:rFonts w:ascii="Book Antiqua" w:hAnsi="Book Antiqua" w:cstheme="majorHAnsi"/>
                <w:color w:val="000000" w:themeColor="text1"/>
                <w:sz w:val="22"/>
                <w:szCs w:val="22"/>
              </w:rPr>
            </w:pPr>
            <w:r w:rsidRPr="000554A7">
              <w:rPr>
                <w:rFonts w:ascii="Book Antiqua" w:hAnsi="Book Antiqua" w:cstheme="majorHAnsi"/>
                <w:color w:val="000000" w:themeColor="text1"/>
                <w:sz w:val="22"/>
                <w:szCs w:val="22"/>
              </w:rPr>
              <w:t>AUDIT EVIDENCE.</w:t>
            </w:r>
          </w:p>
        </w:tc>
      </w:tr>
      <w:tr w:rsidR="008B474C" w:rsidRPr="000554A7" w:rsidTr="00545A10">
        <w:trPr>
          <w:trHeight w:val="173"/>
        </w:trPr>
        <w:tc>
          <w:tcPr>
            <w:tcW w:w="861" w:type="pct"/>
          </w:tcPr>
          <w:p w:rsidR="00545A10" w:rsidRPr="000554A7" w:rsidRDefault="00545A10" w:rsidP="009A2ABC">
            <w:pPr>
              <w:rPr>
                <w:rFonts w:ascii="Book Antiqua" w:hAnsi="Book Antiqua" w:cstheme="majorHAnsi"/>
                <w:color w:val="000000" w:themeColor="text1"/>
                <w:sz w:val="22"/>
                <w:szCs w:val="22"/>
              </w:rPr>
            </w:pPr>
            <w:r w:rsidRPr="000554A7">
              <w:rPr>
                <w:rFonts w:ascii="Book Antiqua" w:hAnsi="Book Antiqua" w:cstheme="majorHAnsi"/>
                <w:color w:val="000000" w:themeColor="text1"/>
                <w:sz w:val="22"/>
                <w:szCs w:val="22"/>
              </w:rPr>
              <w:t>SA501</w:t>
            </w:r>
          </w:p>
        </w:tc>
        <w:tc>
          <w:tcPr>
            <w:tcW w:w="4139" w:type="pct"/>
          </w:tcPr>
          <w:p w:rsidR="00545A10" w:rsidRPr="000554A7" w:rsidRDefault="00545A10" w:rsidP="009A2ABC">
            <w:pPr>
              <w:rPr>
                <w:rFonts w:ascii="Book Antiqua" w:hAnsi="Book Antiqua" w:cstheme="majorHAnsi"/>
                <w:color w:val="000000" w:themeColor="text1"/>
                <w:sz w:val="22"/>
                <w:szCs w:val="22"/>
              </w:rPr>
            </w:pPr>
            <w:r w:rsidRPr="000554A7">
              <w:rPr>
                <w:rFonts w:ascii="Book Antiqua" w:hAnsi="Book Antiqua" w:cstheme="majorHAnsi"/>
                <w:color w:val="000000" w:themeColor="text1"/>
                <w:sz w:val="22"/>
                <w:szCs w:val="22"/>
              </w:rPr>
              <w:t>AUDIT EVIDENCE—SPECIFIC CONSIDERATIONS FOR SELECTED ITEMS.</w:t>
            </w:r>
          </w:p>
        </w:tc>
      </w:tr>
      <w:tr w:rsidR="008B474C" w:rsidRPr="000554A7" w:rsidTr="00545A10">
        <w:trPr>
          <w:trHeight w:val="173"/>
        </w:trPr>
        <w:tc>
          <w:tcPr>
            <w:tcW w:w="861" w:type="pct"/>
          </w:tcPr>
          <w:p w:rsidR="00545A10" w:rsidRPr="000554A7" w:rsidRDefault="00545A10" w:rsidP="009A2ABC">
            <w:pPr>
              <w:rPr>
                <w:rFonts w:ascii="Book Antiqua" w:hAnsi="Book Antiqua" w:cstheme="majorHAnsi"/>
                <w:color w:val="000000" w:themeColor="text1"/>
                <w:sz w:val="22"/>
                <w:szCs w:val="22"/>
              </w:rPr>
            </w:pPr>
            <w:r w:rsidRPr="000554A7">
              <w:rPr>
                <w:rFonts w:ascii="Book Antiqua" w:hAnsi="Book Antiqua" w:cstheme="majorHAnsi"/>
                <w:color w:val="000000" w:themeColor="text1"/>
                <w:sz w:val="22"/>
                <w:szCs w:val="22"/>
              </w:rPr>
              <w:t>SA505</w:t>
            </w:r>
          </w:p>
        </w:tc>
        <w:tc>
          <w:tcPr>
            <w:tcW w:w="4139" w:type="pct"/>
          </w:tcPr>
          <w:p w:rsidR="00545A10" w:rsidRPr="000554A7" w:rsidRDefault="00545A10" w:rsidP="009A2ABC">
            <w:pPr>
              <w:rPr>
                <w:rFonts w:ascii="Book Antiqua" w:hAnsi="Book Antiqua" w:cstheme="majorHAnsi"/>
                <w:color w:val="000000" w:themeColor="text1"/>
                <w:sz w:val="22"/>
                <w:szCs w:val="22"/>
              </w:rPr>
            </w:pPr>
            <w:r w:rsidRPr="000554A7">
              <w:rPr>
                <w:rFonts w:ascii="Book Antiqua" w:hAnsi="Book Antiqua" w:cstheme="majorHAnsi"/>
                <w:color w:val="000000" w:themeColor="text1"/>
                <w:sz w:val="22"/>
                <w:szCs w:val="22"/>
              </w:rPr>
              <w:t>EXTERNAL CONFIRMATIONS.</w:t>
            </w:r>
          </w:p>
        </w:tc>
      </w:tr>
      <w:tr w:rsidR="008B474C" w:rsidRPr="000554A7" w:rsidTr="00545A10">
        <w:trPr>
          <w:trHeight w:val="173"/>
        </w:trPr>
        <w:tc>
          <w:tcPr>
            <w:tcW w:w="861" w:type="pct"/>
          </w:tcPr>
          <w:p w:rsidR="00545A10" w:rsidRPr="000554A7" w:rsidRDefault="00545A10" w:rsidP="009A2ABC">
            <w:pPr>
              <w:rPr>
                <w:rFonts w:ascii="Book Antiqua" w:hAnsi="Book Antiqua" w:cstheme="majorHAnsi"/>
                <w:color w:val="000000" w:themeColor="text1"/>
                <w:sz w:val="22"/>
                <w:szCs w:val="22"/>
              </w:rPr>
            </w:pPr>
            <w:r w:rsidRPr="000554A7">
              <w:rPr>
                <w:rFonts w:ascii="Book Antiqua" w:hAnsi="Book Antiqua" w:cstheme="majorHAnsi"/>
                <w:color w:val="000000" w:themeColor="text1"/>
                <w:sz w:val="22"/>
                <w:szCs w:val="22"/>
              </w:rPr>
              <w:t>SA510</w:t>
            </w:r>
          </w:p>
        </w:tc>
        <w:tc>
          <w:tcPr>
            <w:tcW w:w="4139" w:type="pct"/>
          </w:tcPr>
          <w:p w:rsidR="00545A10" w:rsidRPr="000554A7" w:rsidRDefault="00545A10" w:rsidP="009A2ABC">
            <w:pPr>
              <w:rPr>
                <w:rFonts w:ascii="Book Antiqua" w:hAnsi="Book Antiqua" w:cstheme="majorHAnsi"/>
                <w:color w:val="000000" w:themeColor="text1"/>
                <w:sz w:val="22"/>
                <w:szCs w:val="22"/>
              </w:rPr>
            </w:pPr>
            <w:r w:rsidRPr="000554A7">
              <w:rPr>
                <w:rFonts w:ascii="Book Antiqua" w:hAnsi="Book Antiqua" w:cstheme="majorHAnsi"/>
                <w:color w:val="000000" w:themeColor="text1"/>
                <w:sz w:val="22"/>
                <w:szCs w:val="22"/>
              </w:rPr>
              <w:t>INITIAL AUDIT ENGAGEMENTS—OPENING BALANCES.</w:t>
            </w:r>
          </w:p>
        </w:tc>
      </w:tr>
      <w:tr w:rsidR="008B474C" w:rsidRPr="000554A7" w:rsidTr="00545A10">
        <w:trPr>
          <w:trHeight w:val="173"/>
        </w:trPr>
        <w:tc>
          <w:tcPr>
            <w:tcW w:w="861" w:type="pct"/>
          </w:tcPr>
          <w:p w:rsidR="00545A10" w:rsidRPr="000554A7" w:rsidRDefault="00545A10" w:rsidP="009A2ABC">
            <w:pPr>
              <w:rPr>
                <w:rFonts w:ascii="Book Antiqua" w:hAnsi="Book Antiqua" w:cstheme="majorHAnsi"/>
                <w:color w:val="000000" w:themeColor="text1"/>
                <w:sz w:val="22"/>
                <w:szCs w:val="22"/>
              </w:rPr>
            </w:pPr>
            <w:r w:rsidRPr="000554A7">
              <w:rPr>
                <w:rFonts w:ascii="Book Antiqua" w:hAnsi="Book Antiqua" w:cstheme="majorHAnsi"/>
                <w:color w:val="000000" w:themeColor="text1"/>
                <w:sz w:val="22"/>
                <w:szCs w:val="22"/>
              </w:rPr>
              <w:t>SA520</w:t>
            </w:r>
          </w:p>
        </w:tc>
        <w:tc>
          <w:tcPr>
            <w:tcW w:w="4139" w:type="pct"/>
          </w:tcPr>
          <w:p w:rsidR="00545A10" w:rsidRPr="000554A7" w:rsidRDefault="00545A10" w:rsidP="009A2ABC">
            <w:pPr>
              <w:rPr>
                <w:rFonts w:ascii="Book Antiqua" w:hAnsi="Book Antiqua" w:cstheme="majorHAnsi"/>
                <w:color w:val="000000" w:themeColor="text1"/>
                <w:sz w:val="22"/>
                <w:szCs w:val="22"/>
              </w:rPr>
            </w:pPr>
            <w:r w:rsidRPr="000554A7">
              <w:rPr>
                <w:rFonts w:ascii="Book Antiqua" w:hAnsi="Book Antiqua" w:cstheme="majorHAnsi"/>
                <w:color w:val="000000" w:themeColor="text1"/>
                <w:sz w:val="22"/>
                <w:szCs w:val="22"/>
              </w:rPr>
              <w:t>ANALYTICAL PROCEDURES.</w:t>
            </w:r>
          </w:p>
        </w:tc>
      </w:tr>
      <w:tr w:rsidR="008B474C" w:rsidRPr="000554A7" w:rsidTr="00545A10">
        <w:trPr>
          <w:trHeight w:val="173"/>
        </w:trPr>
        <w:tc>
          <w:tcPr>
            <w:tcW w:w="861" w:type="pct"/>
          </w:tcPr>
          <w:p w:rsidR="00545A10" w:rsidRPr="000554A7" w:rsidRDefault="00545A10" w:rsidP="009A2ABC">
            <w:pPr>
              <w:rPr>
                <w:rFonts w:ascii="Book Antiqua" w:hAnsi="Book Antiqua" w:cstheme="majorHAnsi"/>
                <w:color w:val="000000" w:themeColor="text1"/>
                <w:sz w:val="22"/>
                <w:szCs w:val="22"/>
              </w:rPr>
            </w:pPr>
            <w:r w:rsidRPr="000554A7">
              <w:rPr>
                <w:rFonts w:ascii="Book Antiqua" w:hAnsi="Book Antiqua" w:cstheme="majorHAnsi"/>
                <w:color w:val="000000" w:themeColor="text1"/>
                <w:sz w:val="22"/>
                <w:szCs w:val="22"/>
              </w:rPr>
              <w:t>SA530</w:t>
            </w:r>
          </w:p>
        </w:tc>
        <w:tc>
          <w:tcPr>
            <w:tcW w:w="4139" w:type="pct"/>
          </w:tcPr>
          <w:p w:rsidR="00545A10" w:rsidRPr="000554A7" w:rsidRDefault="00545A10" w:rsidP="009A2ABC">
            <w:pPr>
              <w:rPr>
                <w:rFonts w:ascii="Book Antiqua" w:hAnsi="Book Antiqua" w:cstheme="majorHAnsi"/>
                <w:color w:val="000000" w:themeColor="text1"/>
                <w:sz w:val="22"/>
                <w:szCs w:val="22"/>
              </w:rPr>
            </w:pPr>
            <w:r w:rsidRPr="000554A7">
              <w:rPr>
                <w:rFonts w:ascii="Book Antiqua" w:hAnsi="Book Antiqua" w:cstheme="majorHAnsi"/>
                <w:color w:val="000000" w:themeColor="text1"/>
                <w:sz w:val="22"/>
                <w:szCs w:val="22"/>
              </w:rPr>
              <w:t>AUDIT SAMPLING.</w:t>
            </w:r>
          </w:p>
        </w:tc>
      </w:tr>
      <w:tr w:rsidR="008B474C" w:rsidRPr="000554A7" w:rsidTr="00545A10">
        <w:trPr>
          <w:trHeight w:val="173"/>
        </w:trPr>
        <w:tc>
          <w:tcPr>
            <w:tcW w:w="861" w:type="pct"/>
          </w:tcPr>
          <w:p w:rsidR="00545A10" w:rsidRPr="000554A7" w:rsidRDefault="00545A10" w:rsidP="009A2ABC">
            <w:pPr>
              <w:rPr>
                <w:rFonts w:ascii="Book Antiqua" w:hAnsi="Book Antiqua" w:cstheme="majorHAnsi"/>
                <w:color w:val="000000" w:themeColor="text1"/>
                <w:sz w:val="22"/>
                <w:szCs w:val="22"/>
              </w:rPr>
            </w:pPr>
            <w:r w:rsidRPr="000554A7">
              <w:rPr>
                <w:rFonts w:ascii="Book Antiqua" w:hAnsi="Book Antiqua" w:cstheme="majorHAnsi"/>
                <w:color w:val="000000" w:themeColor="text1"/>
                <w:sz w:val="22"/>
                <w:szCs w:val="22"/>
              </w:rPr>
              <w:t>SA540</w:t>
            </w:r>
          </w:p>
        </w:tc>
        <w:tc>
          <w:tcPr>
            <w:tcW w:w="4139" w:type="pct"/>
          </w:tcPr>
          <w:p w:rsidR="00545A10" w:rsidRPr="000554A7" w:rsidRDefault="00545A10" w:rsidP="009A2ABC">
            <w:pPr>
              <w:rPr>
                <w:rFonts w:ascii="Book Antiqua" w:hAnsi="Book Antiqua" w:cstheme="majorHAnsi"/>
                <w:color w:val="000000" w:themeColor="text1"/>
                <w:sz w:val="22"/>
                <w:szCs w:val="22"/>
              </w:rPr>
            </w:pPr>
            <w:r w:rsidRPr="000554A7">
              <w:rPr>
                <w:rFonts w:ascii="Book Antiqua" w:hAnsi="Book Antiqua" w:cstheme="majorHAnsi"/>
                <w:color w:val="000000" w:themeColor="text1"/>
                <w:sz w:val="22"/>
                <w:szCs w:val="22"/>
              </w:rPr>
              <w:t>AUDITING ACCOUNTING ESTIMATES, INCLUDING FAIR VALUE ACCOUNTING ESTIMATES, AND RELATED DISCLOSURES.</w:t>
            </w:r>
          </w:p>
        </w:tc>
      </w:tr>
      <w:tr w:rsidR="008B474C" w:rsidRPr="000554A7" w:rsidTr="00545A10">
        <w:trPr>
          <w:trHeight w:val="173"/>
        </w:trPr>
        <w:tc>
          <w:tcPr>
            <w:tcW w:w="861" w:type="pct"/>
          </w:tcPr>
          <w:p w:rsidR="00545A10" w:rsidRPr="000554A7" w:rsidRDefault="00545A10" w:rsidP="009A2ABC">
            <w:pPr>
              <w:rPr>
                <w:rFonts w:ascii="Book Antiqua" w:hAnsi="Book Antiqua" w:cstheme="majorHAnsi"/>
                <w:color w:val="000000" w:themeColor="text1"/>
                <w:sz w:val="22"/>
                <w:szCs w:val="22"/>
              </w:rPr>
            </w:pPr>
            <w:r w:rsidRPr="000554A7">
              <w:rPr>
                <w:rFonts w:ascii="Book Antiqua" w:hAnsi="Book Antiqua" w:cstheme="majorHAnsi"/>
                <w:color w:val="000000" w:themeColor="text1"/>
                <w:sz w:val="22"/>
                <w:szCs w:val="22"/>
              </w:rPr>
              <w:t>SA550</w:t>
            </w:r>
          </w:p>
        </w:tc>
        <w:tc>
          <w:tcPr>
            <w:tcW w:w="4139" w:type="pct"/>
          </w:tcPr>
          <w:p w:rsidR="00545A10" w:rsidRPr="000554A7" w:rsidRDefault="00545A10" w:rsidP="009A2ABC">
            <w:pPr>
              <w:rPr>
                <w:rFonts w:ascii="Book Antiqua" w:hAnsi="Book Antiqua" w:cstheme="majorHAnsi"/>
                <w:color w:val="000000" w:themeColor="text1"/>
                <w:sz w:val="22"/>
                <w:szCs w:val="22"/>
              </w:rPr>
            </w:pPr>
            <w:r w:rsidRPr="000554A7">
              <w:rPr>
                <w:rFonts w:ascii="Book Antiqua" w:hAnsi="Book Antiqua" w:cstheme="majorHAnsi"/>
                <w:color w:val="000000" w:themeColor="text1"/>
                <w:sz w:val="22"/>
                <w:szCs w:val="22"/>
              </w:rPr>
              <w:t>RELATED PARTIES.</w:t>
            </w:r>
          </w:p>
        </w:tc>
      </w:tr>
      <w:tr w:rsidR="008B474C" w:rsidRPr="000554A7" w:rsidTr="00545A10">
        <w:trPr>
          <w:trHeight w:val="173"/>
        </w:trPr>
        <w:tc>
          <w:tcPr>
            <w:tcW w:w="861" w:type="pct"/>
          </w:tcPr>
          <w:p w:rsidR="00545A10" w:rsidRPr="000554A7" w:rsidRDefault="00545A10" w:rsidP="009A2ABC">
            <w:pPr>
              <w:rPr>
                <w:rFonts w:ascii="Book Antiqua" w:hAnsi="Book Antiqua" w:cstheme="majorHAnsi"/>
                <w:color w:val="000000" w:themeColor="text1"/>
                <w:sz w:val="22"/>
                <w:szCs w:val="22"/>
              </w:rPr>
            </w:pPr>
            <w:r w:rsidRPr="000554A7">
              <w:rPr>
                <w:rFonts w:ascii="Book Antiqua" w:hAnsi="Book Antiqua" w:cstheme="majorHAnsi"/>
                <w:color w:val="000000" w:themeColor="text1"/>
                <w:sz w:val="22"/>
                <w:szCs w:val="22"/>
              </w:rPr>
              <w:t>SA560</w:t>
            </w:r>
          </w:p>
        </w:tc>
        <w:tc>
          <w:tcPr>
            <w:tcW w:w="4139" w:type="pct"/>
          </w:tcPr>
          <w:p w:rsidR="00545A10" w:rsidRPr="000554A7" w:rsidRDefault="00545A10" w:rsidP="009A2ABC">
            <w:pPr>
              <w:rPr>
                <w:rFonts w:ascii="Book Antiqua" w:hAnsi="Book Antiqua" w:cstheme="majorHAnsi"/>
                <w:color w:val="000000" w:themeColor="text1"/>
                <w:sz w:val="22"/>
                <w:szCs w:val="22"/>
              </w:rPr>
            </w:pPr>
            <w:r w:rsidRPr="000554A7">
              <w:rPr>
                <w:rFonts w:ascii="Book Antiqua" w:hAnsi="Book Antiqua" w:cstheme="majorHAnsi"/>
                <w:color w:val="000000" w:themeColor="text1"/>
                <w:sz w:val="22"/>
                <w:szCs w:val="22"/>
              </w:rPr>
              <w:t>SUBSEQUENT EVENTS.</w:t>
            </w:r>
          </w:p>
        </w:tc>
      </w:tr>
      <w:tr w:rsidR="008B474C" w:rsidRPr="000554A7" w:rsidTr="00545A10">
        <w:trPr>
          <w:trHeight w:val="173"/>
        </w:trPr>
        <w:tc>
          <w:tcPr>
            <w:tcW w:w="861" w:type="pct"/>
          </w:tcPr>
          <w:p w:rsidR="00545A10" w:rsidRPr="000554A7" w:rsidRDefault="00545A10" w:rsidP="009A2ABC">
            <w:pPr>
              <w:rPr>
                <w:rFonts w:ascii="Book Antiqua" w:hAnsi="Book Antiqua" w:cstheme="majorHAnsi"/>
                <w:color w:val="000000" w:themeColor="text1"/>
                <w:sz w:val="22"/>
                <w:szCs w:val="22"/>
              </w:rPr>
            </w:pPr>
            <w:r w:rsidRPr="000554A7">
              <w:rPr>
                <w:rFonts w:ascii="Book Antiqua" w:hAnsi="Book Antiqua" w:cstheme="majorHAnsi"/>
                <w:color w:val="000000" w:themeColor="text1"/>
                <w:sz w:val="22"/>
                <w:szCs w:val="22"/>
              </w:rPr>
              <w:t>SA570</w:t>
            </w:r>
          </w:p>
        </w:tc>
        <w:tc>
          <w:tcPr>
            <w:tcW w:w="4139" w:type="pct"/>
          </w:tcPr>
          <w:p w:rsidR="00545A10" w:rsidRPr="000554A7" w:rsidRDefault="00545A10" w:rsidP="009A2ABC">
            <w:pPr>
              <w:rPr>
                <w:rFonts w:ascii="Book Antiqua" w:hAnsi="Book Antiqua" w:cstheme="majorHAnsi"/>
                <w:color w:val="000000" w:themeColor="text1"/>
                <w:sz w:val="22"/>
                <w:szCs w:val="22"/>
              </w:rPr>
            </w:pPr>
            <w:r w:rsidRPr="000554A7">
              <w:rPr>
                <w:rFonts w:ascii="Book Antiqua" w:hAnsi="Book Antiqua" w:cstheme="majorHAnsi"/>
                <w:color w:val="000000" w:themeColor="text1"/>
                <w:sz w:val="22"/>
                <w:szCs w:val="22"/>
              </w:rPr>
              <w:t>GOING CONCERN.</w:t>
            </w:r>
          </w:p>
        </w:tc>
      </w:tr>
      <w:tr w:rsidR="008B474C" w:rsidRPr="000554A7" w:rsidTr="00545A10">
        <w:trPr>
          <w:trHeight w:val="173"/>
        </w:trPr>
        <w:tc>
          <w:tcPr>
            <w:tcW w:w="861" w:type="pct"/>
          </w:tcPr>
          <w:p w:rsidR="00545A10" w:rsidRPr="000554A7" w:rsidRDefault="00545A10" w:rsidP="009A2ABC">
            <w:pPr>
              <w:rPr>
                <w:rFonts w:ascii="Book Antiqua" w:hAnsi="Book Antiqua" w:cstheme="majorHAnsi"/>
                <w:color w:val="000000" w:themeColor="text1"/>
                <w:sz w:val="22"/>
                <w:szCs w:val="22"/>
              </w:rPr>
            </w:pPr>
            <w:r w:rsidRPr="000554A7">
              <w:rPr>
                <w:rFonts w:ascii="Book Antiqua" w:hAnsi="Book Antiqua" w:cstheme="majorHAnsi"/>
                <w:color w:val="000000" w:themeColor="text1"/>
                <w:sz w:val="22"/>
                <w:szCs w:val="22"/>
              </w:rPr>
              <w:t>SA580</w:t>
            </w:r>
          </w:p>
        </w:tc>
        <w:tc>
          <w:tcPr>
            <w:tcW w:w="4139" w:type="pct"/>
          </w:tcPr>
          <w:p w:rsidR="00545A10" w:rsidRPr="000554A7" w:rsidRDefault="00545A10" w:rsidP="009A2ABC">
            <w:pPr>
              <w:rPr>
                <w:rFonts w:ascii="Book Antiqua" w:hAnsi="Book Antiqua" w:cstheme="majorHAnsi"/>
                <w:color w:val="000000" w:themeColor="text1"/>
                <w:sz w:val="22"/>
                <w:szCs w:val="22"/>
              </w:rPr>
            </w:pPr>
            <w:r w:rsidRPr="000554A7">
              <w:rPr>
                <w:rFonts w:ascii="Book Antiqua" w:hAnsi="Book Antiqua" w:cstheme="majorHAnsi"/>
                <w:color w:val="000000" w:themeColor="text1"/>
                <w:sz w:val="22"/>
                <w:szCs w:val="22"/>
              </w:rPr>
              <w:t>WRITTEN REPRESENTATIONS.</w:t>
            </w:r>
          </w:p>
        </w:tc>
      </w:tr>
      <w:tr w:rsidR="008B474C" w:rsidRPr="000554A7" w:rsidTr="00545A10">
        <w:trPr>
          <w:trHeight w:val="173"/>
        </w:trPr>
        <w:tc>
          <w:tcPr>
            <w:tcW w:w="861" w:type="pct"/>
          </w:tcPr>
          <w:p w:rsidR="00545A10" w:rsidRPr="000554A7" w:rsidRDefault="00545A10" w:rsidP="009A2ABC">
            <w:pPr>
              <w:rPr>
                <w:rFonts w:ascii="Book Antiqua" w:hAnsi="Book Antiqua" w:cstheme="majorHAnsi"/>
                <w:color w:val="000000" w:themeColor="text1"/>
                <w:sz w:val="22"/>
                <w:szCs w:val="22"/>
              </w:rPr>
            </w:pPr>
            <w:r w:rsidRPr="000554A7">
              <w:rPr>
                <w:rFonts w:ascii="Book Antiqua" w:hAnsi="Book Antiqua" w:cstheme="majorHAnsi"/>
                <w:color w:val="000000" w:themeColor="text1"/>
                <w:sz w:val="22"/>
                <w:szCs w:val="22"/>
              </w:rPr>
              <w:t>SA600</w:t>
            </w:r>
          </w:p>
        </w:tc>
        <w:tc>
          <w:tcPr>
            <w:tcW w:w="4139" w:type="pct"/>
          </w:tcPr>
          <w:p w:rsidR="00545A10" w:rsidRPr="000554A7" w:rsidRDefault="00545A10" w:rsidP="009A2ABC">
            <w:pPr>
              <w:rPr>
                <w:rFonts w:ascii="Book Antiqua" w:hAnsi="Book Antiqua" w:cstheme="majorHAnsi"/>
                <w:color w:val="000000" w:themeColor="text1"/>
                <w:sz w:val="22"/>
                <w:szCs w:val="22"/>
              </w:rPr>
            </w:pPr>
            <w:r w:rsidRPr="000554A7">
              <w:rPr>
                <w:rFonts w:ascii="Book Antiqua" w:hAnsi="Book Antiqua" w:cstheme="majorHAnsi"/>
                <w:color w:val="000000" w:themeColor="text1"/>
                <w:sz w:val="22"/>
                <w:szCs w:val="22"/>
              </w:rPr>
              <w:t>USING THE WORK OF ANOTHER AUDITOR.</w:t>
            </w:r>
          </w:p>
        </w:tc>
      </w:tr>
      <w:tr w:rsidR="008B474C" w:rsidRPr="000554A7" w:rsidTr="00545A10">
        <w:trPr>
          <w:trHeight w:val="324"/>
        </w:trPr>
        <w:tc>
          <w:tcPr>
            <w:tcW w:w="861" w:type="pct"/>
          </w:tcPr>
          <w:p w:rsidR="00545A10" w:rsidRPr="000554A7" w:rsidRDefault="00545A10" w:rsidP="009A2ABC">
            <w:pPr>
              <w:rPr>
                <w:rFonts w:ascii="Book Antiqua" w:hAnsi="Book Antiqua" w:cstheme="majorHAnsi"/>
                <w:color w:val="000000" w:themeColor="text1"/>
                <w:sz w:val="22"/>
                <w:szCs w:val="22"/>
              </w:rPr>
            </w:pPr>
            <w:r w:rsidRPr="000554A7">
              <w:rPr>
                <w:rFonts w:ascii="Book Antiqua" w:hAnsi="Book Antiqua" w:cstheme="majorHAnsi"/>
                <w:color w:val="000000" w:themeColor="text1"/>
                <w:sz w:val="22"/>
                <w:szCs w:val="22"/>
              </w:rPr>
              <w:t>SA610</w:t>
            </w:r>
          </w:p>
        </w:tc>
        <w:tc>
          <w:tcPr>
            <w:tcW w:w="4139" w:type="pct"/>
          </w:tcPr>
          <w:p w:rsidR="00545A10" w:rsidRPr="000554A7" w:rsidRDefault="00545A10" w:rsidP="009A2ABC">
            <w:pPr>
              <w:rPr>
                <w:rFonts w:ascii="Book Antiqua" w:hAnsi="Book Antiqua" w:cstheme="majorHAnsi"/>
                <w:color w:val="000000" w:themeColor="text1"/>
                <w:sz w:val="22"/>
                <w:szCs w:val="22"/>
              </w:rPr>
            </w:pPr>
            <w:r w:rsidRPr="000554A7">
              <w:rPr>
                <w:rFonts w:ascii="Book Antiqua" w:hAnsi="Book Antiqua" w:cstheme="majorHAnsi"/>
                <w:color w:val="000000" w:themeColor="text1"/>
                <w:sz w:val="22"/>
                <w:szCs w:val="22"/>
              </w:rPr>
              <w:t>USING THE WORK OF INTERNAL AUDITORS.</w:t>
            </w:r>
          </w:p>
        </w:tc>
      </w:tr>
      <w:tr w:rsidR="008B474C" w:rsidRPr="000554A7" w:rsidTr="00545A10">
        <w:trPr>
          <w:trHeight w:val="324"/>
        </w:trPr>
        <w:tc>
          <w:tcPr>
            <w:tcW w:w="861" w:type="pct"/>
          </w:tcPr>
          <w:p w:rsidR="00545A10" w:rsidRPr="000554A7" w:rsidRDefault="00545A10" w:rsidP="009A2ABC">
            <w:pPr>
              <w:rPr>
                <w:rFonts w:ascii="Book Antiqua" w:hAnsi="Book Antiqua" w:cstheme="majorHAnsi"/>
                <w:color w:val="000000" w:themeColor="text1"/>
                <w:sz w:val="22"/>
                <w:szCs w:val="22"/>
              </w:rPr>
            </w:pPr>
            <w:r w:rsidRPr="000554A7">
              <w:rPr>
                <w:rFonts w:ascii="Book Antiqua" w:hAnsi="Book Antiqua" w:cstheme="majorHAnsi"/>
                <w:color w:val="000000" w:themeColor="text1"/>
                <w:sz w:val="22"/>
                <w:szCs w:val="22"/>
              </w:rPr>
              <w:t>SA620</w:t>
            </w:r>
          </w:p>
        </w:tc>
        <w:tc>
          <w:tcPr>
            <w:tcW w:w="4139" w:type="pct"/>
          </w:tcPr>
          <w:p w:rsidR="00545A10" w:rsidRPr="000554A7" w:rsidRDefault="00545A10" w:rsidP="009A2ABC">
            <w:pPr>
              <w:rPr>
                <w:rFonts w:ascii="Book Antiqua" w:hAnsi="Book Antiqua" w:cstheme="majorHAnsi"/>
                <w:color w:val="000000" w:themeColor="text1"/>
                <w:sz w:val="22"/>
                <w:szCs w:val="22"/>
              </w:rPr>
            </w:pPr>
            <w:r w:rsidRPr="000554A7">
              <w:rPr>
                <w:rFonts w:ascii="Book Antiqua" w:hAnsi="Book Antiqua" w:cstheme="majorHAnsi"/>
                <w:color w:val="000000" w:themeColor="text1"/>
                <w:sz w:val="22"/>
                <w:szCs w:val="22"/>
              </w:rPr>
              <w:t>USING THE WORK OF AN AUDITOR’S EXPERT.</w:t>
            </w:r>
          </w:p>
        </w:tc>
      </w:tr>
      <w:tr w:rsidR="008B474C" w:rsidRPr="000554A7" w:rsidTr="00545A10">
        <w:trPr>
          <w:trHeight w:val="612"/>
        </w:trPr>
        <w:tc>
          <w:tcPr>
            <w:tcW w:w="861" w:type="pct"/>
          </w:tcPr>
          <w:p w:rsidR="00545A10" w:rsidRPr="000554A7" w:rsidRDefault="00545A10" w:rsidP="009A2ABC">
            <w:pPr>
              <w:rPr>
                <w:rFonts w:ascii="Book Antiqua" w:hAnsi="Book Antiqua" w:cstheme="majorHAnsi"/>
                <w:color w:val="000000" w:themeColor="text1"/>
                <w:sz w:val="22"/>
                <w:szCs w:val="22"/>
              </w:rPr>
            </w:pPr>
            <w:r w:rsidRPr="000554A7">
              <w:rPr>
                <w:rFonts w:ascii="Book Antiqua" w:hAnsi="Book Antiqua" w:cstheme="majorHAnsi"/>
                <w:color w:val="000000" w:themeColor="text1"/>
                <w:sz w:val="22"/>
                <w:szCs w:val="22"/>
              </w:rPr>
              <w:lastRenderedPageBreak/>
              <w:t>SA700</w:t>
            </w:r>
          </w:p>
        </w:tc>
        <w:tc>
          <w:tcPr>
            <w:tcW w:w="4139" w:type="pct"/>
          </w:tcPr>
          <w:p w:rsidR="00545A10" w:rsidRPr="000554A7" w:rsidRDefault="00545A10" w:rsidP="009A2ABC">
            <w:pPr>
              <w:rPr>
                <w:rFonts w:ascii="Book Antiqua" w:hAnsi="Book Antiqua" w:cstheme="majorHAnsi"/>
                <w:color w:val="000000" w:themeColor="text1"/>
                <w:sz w:val="22"/>
                <w:szCs w:val="22"/>
              </w:rPr>
            </w:pPr>
            <w:r w:rsidRPr="000554A7">
              <w:rPr>
                <w:rFonts w:ascii="Book Antiqua" w:hAnsi="Book Antiqua" w:cstheme="majorHAnsi"/>
                <w:color w:val="000000" w:themeColor="text1"/>
                <w:sz w:val="22"/>
                <w:szCs w:val="22"/>
              </w:rPr>
              <w:t>FORMING AN OPINION AND REPORTING ON FINANCIAL STATEMENTS.</w:t>
            </w:r>
          </w:p>
        </w:tc>
      </w:tr>
      <w:tr w:rsidR="008B474C" w:rsidRPr="000554A7" w:rsidTr="00545A10">
        <w:trPr>
          <w:trHeight w:val="594"/>
        </w:trPr>
        <w:tc>
          <w:tcPr>
            <w:tcW w:w="861" w:type="pct"/>
          </w:tcPr>
          <w:p w:rsidR="00545A10" w:rsidRPr="000554A7" w:rsidRDefault="00545A10" w:rsidP="009A2ABC">
            <w:pPr>
              <w:rPr>
                <w:rFonts w:ascii="Book Antiqua" w:hAnsi="Book Antiqua" w:cstheme="majorHAnsi"/>
                <w:color w:val="000000" w:themeColor="text1"/>
                <w:sz w:val="22"/>
                <w:szCs w:val="22"/>
              </w:rPr>
            </w:pPr>
            <w:r w:rsidRPr="000554A7">
              <w:rPr>
                <w:rFonts w:ascii="Book Antiqua" w:hAnsi="Book Antiqua" w:cstheme="majorHAnsi"/>
                <w:color w:val="000000" w:themeColor="text1"/>
                <w:sz w:val="22"/>
                <w:szCs w:val="22"/>
              </w:rPr>
              <w:t>SA705</w:t>
            </w:r>
          </w:p>
        </w:tc>
        <w:tc>
          <w:tcPr>
            <w:tcW w:w="4139" w:type="pct"/>
          </w:tcPr>
          <w:p w:rsidR="00545A10" w:rsidRPr="000554A7" w:rsidRDefault="00545A10" w:rsidP="009A2ABC">
            <w:pPr>
              <w:rPr>
                <w:rFonts w:ascii="Book Antiqua" w:hAnsi="Book Antiqua" w:cstheme="majorHAnsi"/>
                <w:color w:val="000000" w:themeColor="text1"/>
                <w:sz w:val="22"/>
                <w:szCs w:val="22"/>
              </w:rPr>
            </w:pPr>
            <w:r w:rsidRPr="000554A7">
              <w:rPr>
                <w:rFonts w:ascii="Book Antiqua" w:hAnsi="Book Antiqua" w:cstheme="majorHAnsi"/>
                <w:color w:val="000000" w:themeColor="text1"/>
                <w:sz w:val="22"/>
                <w:szCs w:val="22"/>
              </w:rPr>
              <w:t>MODIFICATIONS TO THE OPINION IN THE INDEPENDENT AUDITOR’S REPORT.</w:t>
            </w:r>
          </w:p>
        </w:tc>
      </w:tr>
      <w:tr w:rsidR="008B474C" w:rsidRPr="000554A7" w:rsidTr="00545A10">
        <w:trPr>
          <w:trHeight w:val="882"/>
        </w:trPr>
        <w:tc>
          <w:tcPr>
            <w:tcW w:w="861" w:type="pct"/>
          </w:tcPr>
          <w:p w:rsidR="00545A10" w:rsidRPr="000554A7" w:rsidRDefault="00545A10" w:rsidP="009A2ABC">
            <w:pPr>
              <w:rPr>
                <w:rFonts w:ascii="Book Antiqua" w:hAnsi="Book Antiqua" w:cstheme="majorHAnsi"/>
                <w:color w:val="000000" w:themeColor="text1"/>
                <w:sz w:val="22"/>
                <w:szCs w:val="22"/>
              </w:rPr>
            </w:pPr>
            <w:r w:rsidRPr="000554A7">
              <w:rPr>
                <w:rFonts w:ascii="Book Antiqua" w:hAnsi="Book Antiqua" w:cstheme="majorHAnsi"/>
                <w:color w:val="000000" w:themeColor="text1"/>
                <w:sz w:val="22"/>
                <w:szCs w:val="22"/>
              </w:rPr>
              <w:t>SA706</w:t>
            </w:r>
          </w:p>
        </w:tc>
        <w:tc>
          <w:tcPr>
            <w:tcW w:w="4139" w:type="pct"/>
          </w:tcPr>
          <w:p w:rsidR="00545A10" w:rsidRPr="000554A7" w:rsidRDefault="00545A10" w:rsidP="009A2ABC">
            <w:pPr>
              <w:rPr>
                <w:rFonts w:ascii="Book Antiqua" w:hAnsi="Book Antiqua" w:cstheme="majorHAnsi"/>
                <w:color w:val="000000" w:themeColor="text1"/>
                <w:sz w:val="22"/>
                <w:szCs w:val="22"/>
              </w:rPr>
            </w:pPr>
            <w:r w:rsidRPr="000554A7">
              <w:rPr>
                <w:rFonts w:ascii="Book Antiqua" w:hAnsi="Book Antiqua" w:cstheme="majorHAnsi"/>
                <w:color w:val="000000" w:themeColor="text1"/>
                <w:sz w:val="22"/>
                <w:szCs w:val="22"/>
              </w:rPr>
              <w:t>EMPHASIS OF MATTER PARAGRAPHS AND OTHER MATTER PARAGRAPHS IN THE INDEPENDENT AUDITOR’S REPORT.</w:t>
            </w:r>
          </w:p>
        </w:tc>
      </w:tr>
      <w:tr w:rsidR="008B474C" w:rsidRPr="000554A7" w:rsidTr="00545A10">
        <w:trPr>
          <w:trHeight w:val="900"/>
        </w:trPr>
        <w:tc>
          <w:tcPr>
            <w:tcW w:w="861" w:type="pct"/>
          </w:tcPr>
          <w:p w:rsidR="00545A10" w:rsidRPr="000554A7" w:rsidRDefault="00545A10" w:rsidP="009A2ABC">
            <w:pPr>
              <w:rPr>
                <w:rFonts w:ascii="Book Antiqua" w:hAnsi="Book Antiqua" w:cstheme="majorHAnsi"/>
                <w:color w:val="000000" w:themeColor="text1"/>
                <w:sz w:val="22"/>
                <w:szCs w:val="22"/>
              </w:rPr>
            </w:pPr>
            <w:r w:rsidRPr="000554A7">
              <w:rPr>
                <w:rFonts w:ascii="Book Antiqua" w:hAnsi="Book Antiqua" w:cstheme="majorHAnsi"/>
                <w:color w:val="000000" w:themeColor="text1"/>
                <w:sz w:val="22"/>
                <w:szCs w:val="22"/>
              </w:rPr>
              <w:t>SA710</w:t>
            </w:r>
          </w:p>
        </w:tc>
        <w:tc>
          <w:tcPr>
            <w:tcW w:w="4139" w:type="pct"/>
          </w:tcPr>
          <w:p w:rsidR="00545A10" w:rsidRPr="000554A7" w:rsidRDefault="00545A10" w:rsidP="009A2ABC">
            <w:pPr>
              <w:rPr>
                <w:rFonts w:ascii="Book Antiqua" w:hAnsi="Book Antiqua" w:cstheme="majorHAnsi"/>
                <w:color w:val="000000" w:themeColor="text1"/>
                <w:sz w:val="22"/>
                <w:szCs w:val="22"/>
              </w:rPr>
            </w:pPr>
            <w:r w:rsidRPr="000554A7">
              <w:rPr>
                <w:rFonts w:ascii="Book Antiqua" w:hAnsi="Book Antiqua" w:cstheme="majorHAnsi"/>
                <w:color w:val="000000" w:themeColor="text1"/>
                <w:sz w:val="22"/>
                <w:szCs w:val="22"/>
              </w:rPr>
              <w:t>COMPARATIVE INFORMATION— CORRESPONDING FIGURES AND COMPARATIVE FINANCIAL STATEMENTS.</w:t>
            </w:r>
          </w:p>
        </w:tc>
      </w:tr>
      <w:tr w:rsidR="008B474C" w:rsidRPr="000554A7" w:rsidTr="00545A10">
        <w:trPr>
          <w:trHeight w:val="882"/>
        </w:trPr>
        <w:tc>
          <w:tcPr>
            <w:tcW w:w="861" w:type="pct"/>
          </w:tcPr>
          <w:p w:rsidR="00545A10" w:rsidRPr="000554A7" w:rsidRDefault="00545A10" w:rsidP="009A2ABC">
            <w:pPr>
              <w:rPr>
                <w:rFonts w:ascii="Book Antiqua" w:hAnsi="Book Antiqua" w:cstheme="majorHAnsi"/>
                <w:color w:val="000000" w:themeColor="text1"/>
                <w:sz w:val="22"/>
                <w:szCs w:val="22"/>
              </w:rPr>
            </w:pPr>
            <w:r w:rsidRPr="000554A7">
              <w:rPr>
                <w:rFonts w:ascii="Book Antiqua" w:hAnsi="Book Antiqua" w:cstheme="majorHAnsi"/>
                <w:color w:val="000000" w:themeColor="text1"/>
                <w:sz w:val="22"/>
                <w:szCs w:val="22"/>
              </w:rPr>
              <w:t>SA720</w:t>
            </w:r>
          </w:p>
        </w:tc>
        <w:tc>
          <w:tcPr>
            <w:tcW w:w="4139" w:type="pct"/>
          </w:tcPr>
          <w:p w:rsidR="00545A10" w:rsidRPr="000554A7" w:rsidRDefault="00545A10" w:rsidP="009A2ABC">
            <w:pPr>
              <w:rPr>
                <w:rFonts w:ascii="Book Antiqua" w:hAnsi="Book Antiqua" w:cstheme="majorHAnsi"/>
                <w:color w:val="000000" w:themeColor="text1"/>
                <w:sz w:val="22"/>
                <w:szCs w:val="22"/>
              </w:rPr>
            </w:pPr>
            <w:r w:rsidRPr="000554A7">
              <w:rPr>
                <w:rFonts w:ascii="Book Antiqua" w:hAnsi="Book Antiqua" w:cstheme="majorHAnsi"/>
                <w:color w:val="000000" w:themeColor="text1"/>
                <w:sz w:val="22"/>
                <w:szCs w:val="22"/>
              </w:rPr>
              <w:t>THE AUDITOR’S RESPONSIBILITY IN RELATION TO OTHER INFORMATION IN DOCUMENTS CONTAINING AUDITED FINANCIAL STATEMENTS.</w:t>
            </w:r>
          </w:p>
        </w:tc>
      </w:tr>
      <w:tr w:rsidR="008B474C" w:rsidRPr="000554A7" w:rsidTr="00545A10">
        <w:trPr>
          <w:trHeight w:val="882"/>
        </w:trPr>
        <w:tc>
          <w:tcPr>
            <w:tcW w:w="861" w:type="pct"/>
          </w:tcPr>
          <w:p w:rsidR="00545A10" w:rsidRPr="000554A7" w:rsidRDefault="00545A10" w:rsidP="009A2ABC">
            <w:pPr>
              <w:rPr>
                <w:rFonts w:ascii="Book Antiqua" w:hAnsi="Book Antiqua" w:cstheme="majorHAnsi"/>
                <w:color w:val="000000" w:themeColor="text1"/>
                <w:sz w:val="22"/>
                <w:szCs w:val="22"/>
              </w:rPr>
            </w:pPr>
            <w:r w:rsidRPr="000554A7">
              <w:rPr>
                <w:rFonts w:ascii="Book Antiqua" w:hAnsi="Book Antiqua" w:cstheme="majorHAnsi"/>
                <w:color w:val="000000" w:themeColor="text1"/>
                <w:sz w:val="22"/>
                <w:szCs w:val="22"/>
              </w:rPr>
              <w:t>SA800</w:t>
            </w:r>
          </w:p>
        </w:tc>
        <w:tc>
          <w:tcPr>
            <w:tcW w:w="4139" w:type="pct"/>
          </w:tcPr>
          <w:p w:rsidR="00545A10" w:rsidRPr="000554A7" w:rsidRDefault="00545A10" w:rsidP="009A2ABC">
            <w:pPr>
              <w:rPr>
                <w:rFonts w:ascii="Book Antiqua" w:hAnsi="Book Antiqua" w:cstheme="majorHAnsi"/>
                <w:color w:val="000000" w:themeColor="text1"/>
                <w:sz w:val="22"/>
                <w:szCs w:val="22"/>
              </w:rPr>
            </w:pPr>
            <w:r w:rsidRPr="000554A7">
              <w:rPr>
                <w:rFonts w:ascii="Book Antiqua" w:hAnsi="Book Antiqua" w:cstheme="majorHAnsi"/>
                <w:color w:val="000000" w:themeColor="text1"/>
                <w:sz w:val="22"/>
                <w:szCs w:val="22"/>
              </w:rPr>
              <w:t>SPECIAL CONSIDERATIONS—AUDITS OF FINANCIAL STATEMENTS PREPARED IN ACCORDANCE WITH SPECIAL PURPOSE FRAMEWORKS.</w:t>
            </w:r>
          </w:p>
        </w:tc>
      </w:tr>
      <w:tr w:rsidR="008B474C" w:rsidRPr="000554A7" w:rsidTr="00545A10">
        <w:trPr>
          <w:trHeight w:val="882"/>
        </w:trPr>
        <w:tc>
          <w:tcPr>
            <w:tcW w:w="861" w:type="pct"/>
          </w:tcPr>
          <w:p w:rsidR="00545A10" w:rsidRPr="000554A7" w:rsidRDefault="00545A10" w:rsidP="009A2ABC">
            <w:pPr>
              <w:rPr>
                <w:rFonts w:ascii="Book Antiqua" w:hAnsi="Book Antiqua" w:cstheme="majorHAnsi"/>
                <w:color w:val="000000" w:themeColor="text1"/>
                <w:sz w:val="22"/>
                <w:szCs w:val="22"/>
              </w:rPr>
            </w:pPr>
            <w:r w:rsidRPr="000554A7">
              <w:rPr>
                <w:rFonts w:ascii="Book Antiqua" w:hAnsi="Book Antiqua" w:cstheme="majorHAnsi"/>
                <w:color w:val="000000" w:themeColor="text1"/>
                <w:sz w:val="22"/>
                <w:szCs w:val="22"/>
              </w:rPr>
              <w:t>SA805</w:t>
            </w:r>
          </w:p>
        </w:tc>
        <w:tc>
          <w:tcPr>
            <w:tcW w:w="4139" w:type="pct"/>
          </w:tcPr>
          <w:p w:rsidR="00545A10" w:rsidRPr="000554A7" w:rsidRDefault="00545A10" w:rsidP="009A2ABC">
            <w:pPr>
              <w:rPr>
                <w:rFonts w:ascii="Book Antiqua" w:hAnsi="Book Antiqua" w:cstheme="majorHAnsi"/>
                <w:color w:val="000000" w:themeColor="text1"/>
                <w:sz w:val="22"/>
                <w:szCs w:val="22"/>
              </w:rPr>
            </w:pPr>
            <w:r w:rsidRPr="000554A7">
              <w:rPr>
                <w:rFonts w:ascii="Book Antiqua" w:hAnsi="Book Antiqua" w:cstheme="majorHAnsi"/>
                <w:color w:val="000000" w:themeColor="text1"/>
                <w:sz w:val="22"/>
                <w:szCs w:val="22"/>
              </w:rPr>
              <w:t>SPECIAL CONSIDERATIONS—AUDITS OF SINGLE FINANCIAL STATEMENTS AND SPECIFIC ELEMENTS, ACCOUNTS OR ITEMS OF A FINANCIAL STATEMENT.</w:t>
            </w:r>
          </w:p>
        </w:tc>
      </w:tr>
      <w:tr w:rsidR="008B474C" w:rsidRPr="000554A7" w:rsidTr="00545A10">
        <w:trPr>
          <w:trHeight w:val="612"/>
        </w:trPr>
        <w:tc>
          <w:tcPr>
            <w:tcW w:w="861" w:type="pct"/>
          </w:tcPr>
          <w:p w:rsidR="00545A10" w:rsidRPr="000554A7" w:rsidRDefault="00545A10" w:rsidP="009A2ABC">
            <w:pPr>
              <w:rPr>
                <w:rFonts w:ascii="Book Antiqua" w:hAnsi="Book Antiqua" w:cstheme="majorHAnsi"/>
                <w:color w:val="000000" w:themeColor="text1"/>
                <w:sz w:val="22"/>
                <w:szCs w:val="22"/>
              </w:rPr>
            </w:pPr>
            <w:r w:rsidRPr="000554A7">
              <w:rPr>
                <w:rFonts w:ascii="Book Antiqua" w:hAnsi="Book Antiqua" w:cstheme="majorHAnsi"/>
                <w:color w:val="000000" w:themeColor="text1"/>
                <w:sz w:val="22"/>
                <w:szCs w:val="22"/>
              </w:rPr>
              <w:t>SA810</w:t>
            </w:r>
          </w:p>
        </w:tc>
        <w:tc>
          <w:tcPr>
            <w:tcW w:w="4139" w:type="pct"/>
          </w:tcPr>
          <w:p w:rsidR="00545A10" w:rsidRPr="000554A7" w:rsidRDefault="00545A10" w:rsidP="009A2ABC">
            <w:pPr>
              <w:rPr>
                <w:rFonts w:ascii="Book Antiqua" w:hAnsi="Book Antiqua" w:cstheme="majorHAnsi"/>
                <w:color w:val="000000" w:themeColor="text1"/>
                <w:sz w:val="22"/>
                <w:szCs w:val="22"/>
              </w:rPr>
            </w:pPr>
            <w:r w:rsidRPr="000554A7">
              <w:rPr>
                <w:rFonts w:ascii="Book Antiqua" w:hAnsi="Book Antiqua" w:cstheme="majorHAnsi"/>
                <w:color w:val="000000" w:themeColor="text1"/>
                <w:sz w:val="22"/>
                <w:szCs w:val="22"/>
              </w:rPr>
              <w:t>ENGAGEMENTS TO REPORT ON SUMMARY FINANCIAL STATEMENTS.</w:t>
            </w:r>
          </w:p>
        </w:tc>
      </w:tr>
      <w:tr w:rsidR="008B474C" w:rsidRPr="000554A7" w:rsidTr="00545A10">
        <w:trPr>
          <w:trHeight w:val="594"/>
        </w:trPr>
        <w:tc>
          <w:tcPr>
            <w:tcW w:w="861" w:type="pct"/>
          </w:tcPr>
          <w:p w:rsidR="00545A10" w:rsidRPr="000554A7" w:rsidRDefault="00545A10" w:rsidP="009A2ABC">
            <w:pPr>
              <w:rPr>
                <w:rFonts w:ascii="Book Antiqua" w:hAnsi="Book Antiqua" w:cstheme="majorHAnsi"/>
                <w:color w:val="000000" w:themeColor="text1"/>
                <w:sz w:val="22"/>
                <w:szCs w:val="22"/>
              </w:rPr>
            </w:pPr>
            <w:r w:rsidRPr="000554A7">
              <w:rPr>
                <w:rFonts w:ascii="Book Antiqua" w:hAnsi="Book Antiqua" w:cstheme="majorHAnsi"/>
                <w:color w:val="000000" w:themeColor="text1"/>
                <w:sz w:val="22"/>
                <w:szCs w:val="22"/>
              </w:rPr>
              <w:t>SRE2400</w:t>
            </w:r>
          </w:p>
        </w:tc>
        <w:tc>
          <w:tcPr>
            <w:tcW w:w="4139" w:type="pct"/>
          </w:tcPr>
          <w:p w:rsidR="00545A10" w:rsidRPr="000554A7" w:rsidRDefault="00545A10" w:rsidP="009A2ABC">
            <w:pPr>
              <w:rPr>
                <w:rFonts w:ascii="Book Antiqua" w:hAnsi="Book Antiqua" w:cstheme="majorHAnsi"/>
                <w:color w:val="000000" w:themeColor="text1"/>
                <w:sz w:val="22"/>
                <w:szCs w:val="22"/>
              </w:rPr>
            </w:pPr>
            <w:r w:rsidRPr="000554A7">
              <w:rPr>
                <w:rFonts w:ascii="Book Antiqua" w:hAnsi="Book Antiqua" w:cstheme="majorHAnsi"/>
                <w:color w:val="000000" w:themeColor="text1"/>
                <w:sz w:val="22"/>
                <w:szCs w:val="22"/>
              </w:rPr>
              <w:t>ENGAGEMENTS TO REVIEW FINANCIAL STATEMENTS.</w:t>
            </w:r>
          </w:p>
        </w:tc>
      </w:tr>
      <w:tr w:rsidR="008B474C" w:rsidRPr="000554A7" w:rsidTr="00545A10">
        <w:trPr>
          <w:trHeight w:val="900"/>
        </w:trPr>
        <w:tc>
          <w:tcPr>
            <w:tcW w:w="861" w:type="pct"/>
          </w:tcPr>
          <w:p w:rsidR="00545A10" w:rsidRPr="000554A7" w:rsidRDefault="00545A10" w:rsidP="009A2ABC">
            <w:pPr>
              <w:rPr>
                <w:rFonts w:ascii="Book Antiqua" w:hAnsi="Book Antiqua" w:cstheme="majorHAnsi"/>
                <w:color w:val="000000" w:themeColor="text1"/>
                <w:sz w:val="22"/>
                <w:szCs w:val="22"/>
              </w:rPr>
            </w:pPr>
            <w:r w:rsidRPr="000554A7">
              <w:rPr>
                <w:rFonts w:ascii="Book Antiqua" w:hAnsi="Book Antiqua" w:cstheme="majorHAnsi"/>
                <w:color w:val="000000" w:themeColor="text1"/>
                <w:sz w:val="22"/>
                <w:szCs w:val="22"/>
              </w:rPr>
              <w:t>SRE2410</w:t>
            </w:r>
          </w:p>
        </w:tc>
        <w:tc>
          <w:tcPr>
            <w:tcW w:w="4139" w:type="pct"/>
          </w:tcPr>
          <w:p w:rsidR="00545A10" w:rsidRPr="000554A7" w:rsidRDefault="00545A10" w:rsidP="009A2ABC">
            <w:pPr>
              <w:rPr>
                <w:rFonts w:ascii="Book Antiqua" w:hAnsi="Book Antiqua" w:cstheme="majorHAnsi"/>
                <w:color w:val="000000" w:themeColor="text1"/>
                <w:sz w:val="22"/>
                <w:szCs w:val="22"/>
              </w:rPr>
            </w:pPr>
            <w:r w:rsidRPr="000554A7">
              <w:rPr>
                <w:rFonts w:ascii="Book Antiqua" w:hAnsi="Book Antiqua" w:cstheme="majorHAnsi"/>
                <w:color w:val="000000" w:themeColor="text1"/>
                <w:sz w:val="22"/>
                <w:szCs w:val="22"/>
              </w:rPr>
              <w:t>REVIEW OF INTERIM FINANCIAL INFORMATION PERFORMED BY THE INDEPENDENT AUDITOR OF THE ENTITY.</w:t>
            </w:r>
          </w:p>
        </w:tc>
      </w:tr>
      <w:tr w:rsidR="008B474C" w:rsidRPr="000554A7" w:rsidTr="00545A10">
        <w:trPr>
          <w:trHeight w:val="594"/>
        </w:trPr>
        <w:tc>
          <w:tcPr>
            <w:tcW w:w="861" w:type="pct"/>
          </w:tcPr>
          <w:p w:rsidR="00545A10" w:rsidRPr="000554A7" w:rsidRDefault="00545A10" w:rsidP="009A2ABC">
            <w:pPr>
              <w:rPr>
                <w:rFonts w:ascii="Book Antiqua" w:hAnsi="Book Antiqua" w:cstheme="majorHAnsi"/>
                <w:color w:val="000000" w:themeColor="text1"/>
                <w:sz w:val="22"/>
                <w:szCs w:val="22"/>
              </w:rPr>
            </w:pPr>
            <w:r w:rsidRPr="000554A7">
              <w:rPr>
                <w:rFonts w:ascii="Book Antiqua" w:hAnsi="Book Antiqua" w:cstheme="majorHAnsi"/>
                <w:color w:val="000000" w:themeColor="text1"/>
                <w:sz w:val="22"/>
                <w:szCs w:val="22"/>
              </w:rPr>
              <w:t>SAE3400</w:t>
            </w:r>
          </w:p>
        </w:tc>
        <w:tc>
          <w:tcPr>
            <w:tcW w:w="4139" w:type="pct"/>
          </w:tcPr>
          <w:p w:rsidR="00545A10" w:rsidRPr="000554A7" w:rsidRDefault="00545A10" w:rsidP="009A2ABC">
            <w:pPr>
              <w:rPr>
                <w:rFonts w:ascii="Book Antiqua" w:hAnsi="Book Antiqua" w:cstheme="majorHAnsi"/>
                <w:color w:val="000000" w:themeColor="text1"/>
                <w:sz w:val="22"/>
                <w:szCs w:val="22"/>
              </w:rPr>
            </w:pPr>
            <w:r w:rsidRPr="000554A7">
              <w:rPr>
                <w:rFonts w:ascii="Book Antiqua" w:hAnsi="Book Antiqua" w:cstheme="majorHAnsi"/>
                <w:color w:val="000000" w:themeColor="text1"/>
                <w:sz w:val="22"/>
                <w:szCs w:val="22"/>
              </w:rPr>
              <w:t>THE EXAMINATION OF PROSPECTIVE FINANCIAL INFORMATION.</w:t>
            </w:r>
          </w:p>
        </w:tc>
      </w:tr>
      <w:tr w:rsidR="008B474C" w:rsidRPr="000554A7" w:rsidTr="00545A10">
        <w:trPr>
          <w:trHeight w:val="612"/>
        </w:trPr>
        <w:tc>
          <w:tcPr>
            <w:tcW w:w="861" w:type="pct"/>
          </w:tcPr>
          <w:p w:rsidR="00545A10" w:rsidRPr="000554A7" w:rsidRDefault="00545A10" w:rsidP="009A2ABC">
            <w:pPr>
              <w:rPr>
                <w:rFonts w:ascii="Book Antiqua" w:hAnsi="Book Antiqua" w:cstheme="majorHAnsi"/>
                <w:color w:val="000000" w:themeColor="text1"/>
                <w:sz w:val="22"/>
                <w:szCs w:val="22"/>
              </w:rPr>
            </w:pPr>
            <w:r w:rsidRPr="000554A7">
              <w:rPr>
                <w:rFonts w:ascii="Book Antiqua" w:hAnsi="Book Antiqua" w:cstheme="majorHAnsi"/>
                <w:color w:val="000000" w:themeColor="text1"/>
                <w:sz w:val="22"/>
                <w:szCs w:val="22"/>
              </w:rPr>
              <w:t>SAE3402</w:t>
            </w:r>
          </w:p>
        </w:tc>
        <w:tc>
          <w:tcPr>
            <w:tcW w:w="4139" w:type="pct"/>
          </w:tcPr>
          <w:p w:rsidR="00545A10" w:rsidRPr="000554A7" w:rsidRDefault="00545A10" w:rsidP="009A2ABC">
            <w:pPr>
              <w:rPr>
                <w:rFonts w:ascii="Book Antiqua" w:hAnsi="Book Antiqua" w:cstheme="majorHAnsi"/>
                <w:color w:val="000000" w:themeColor="text1"/>
                <w:sz w:val="22"/>
                <w:szCs w:val="22"/>
              </w:rPr>
            </w:pPr>
            <w:r w:rsidRPr="000554A7">
              <w:rPr>
                <w:rFonts w:ascii="Book Antiqua" w:hAnsi="Book Antiqua" w:cstheme="majorHAnsi"/>
                <w:color w:val="000000" w:themeColor="text1"/>
                <w:sz w:val="22"/>
                <w:szCs w:val="22"/>
              </w:rPr>
              <w:t>ASSURANCE REPORTS ON CONTROLS AT A SERVICE ORGANISATION.</w:t>
            </w:r>
          </w:p>
        </w:tc>
      </w:tr>
      <w:tr w:rsidR="008B474C" w:rsidRPr="000554A7" w:rsidTr="00545A10">
        <w:trPr>
          <w:trHeight w:val="882"/>
        </w:trPr>
        <w:tc>
          <w:tcPr>
            <w:tcW w:w="861" w:type="pct"/>
          </w:tcPr>
          <w:p w:rsidR="00545A10" w:rsidRPr="000554A7" w:rsidRDefault="00545A10" w:rsidP="009A2ABC">
            <w:pPr>
              <w:rPr>
                <w:rFonts w:ascii="Book Antiqua" w:hAnsi="Book Antiqua" w:cstheme="majorHAnsi"/>
                <w:color w:val="000000" w:themeColor="text1"/>
                <w:sz w:val="22"/>
                <w:szCs w:val="22"/>
              </w:rPr>
            </w:pPr>
            <w:r w:rsidRPr="000554A7">
              <w:rPr>
                <w:rFonts w:ascii="Book Antiqua" w:hAnsi="Book Antiqua" w:cstheme="majorHAnsi"/>
                <w:color w:val="000000" w:themeColor="text1"/>
                <w:sz w:val="22"/>
                <w:szCs w:val="22"/>
              </w:rPr>
              <w:t>SRS4400</w:t>
            </w:r>
          </w:p>
        </w:tc>
        <w:tc>
          <w:tcPr>
            <w:tcW w:w="4139" w:type="pct"/>
          </w:tcPr>
          <w:p w:rsidR="00545A10" w:rsidRPr="000554A7" w:rsidRDefault="00545A10" w:rsidP="009A2ABC">
            <w:pPr>
              <w:rPr>
                <w:rFonts w:ascii="Book Antiqua" w:hAnsi="Book Antiqua" w:cstheme="majorHAnsi"/>
                <w:color w:val="000000" w:themeColor="text1"/>
                <w:sz w:val="22"/>
                <w:szCs w:val="22"/>
              </w:rPr>
            </w:pPr>
            <w:r w:rsidRPr="000554A7">
              <w:rPr>
                <w:rFonts w:ascii="Book Antiqua" w:hAnsi="Book Antiqua" w:cstheme="majorHAnsi"/>
                <w:color w:val="000000" w:themeColor="text1"/>
                <w:sz w:val="22"/>
                <w:szCs w:val="22"/>
              </w:rPr>
              <w:t>ENGAGEMENTS TO PERFORM AGREED-UPON PROCEDURES REGARDING FINANCIAL INFORMATION.</w:t>
            </w:r>
          </w:p>
        </w:tc>
      </w:tr>
      <w:tr w:rsidR="00545A10" w:rsidRPr="000554A7" w:rsidTr="00545A10">
        <w:trPr>
          <w:trHeight w:val="612"/>
        </w:trPr>
        <w:tc>
          <w:tcPr>
            <w:tcW w:w="861" w:type="pct"/>
          </w:tcPr>
          <w:p w:rsidR="00545A10" w:rsidRPr="000554A7" w:rsidRDefault="00545A10" w:rsidP="009A2ABC">
            <w:pPr>
              <w:rPr>
                <w:rFonts w:ascii="Book Antiqua" w:hAnsi="Book Antiqua" w:cstheme="majorHAnsi"/>
                <w:color w:val="000000" w:themeColor="text1"/>
                <w:sz w:val="22"/>
                <w:szCs w:val="22"/>
              </w:rPr>
            </w:pPr>
            <w:r w:rsidRPr="000554A7">
              <w:rPr>
                <w:rFonts w:ascii="Book Antiqua" w:hAnsi="Book Antiqua" w:cstheme="majorHAnsi"/>
                <w:color w:val="000000" w:themeColor="text1"/>
                <w:sz w:val="22"/>
                <w:szCs w:val="22"/>
              </w:rPr>
              <w:t>SRS4410</w:t>
            </w:r>
          </w:p>
        </w:tc>
        <w:tc>
          <w:tcPr>
            <w:tcW w:w="4139" w:type="pct"/>
          </w:tcPr>
          <w:p w:rsidR="00545A10" w:rsidRPr="000554A7" w:rsidRDefault="00545A10" w:rsidP="009A2ABC">
            <w:pPr>
              <w:rPr>
                <w:rFonts w:ascii="Book Antiqua" w:hAnsi="Book Antiqua" w:cstheme="majorHAnsi"/>
                <w:color w:val="000000" w:themeColor="text1"/>
                <w:sz w:val="22"/>
                <w:szCs w:val="22"/>
              </w:rPr>
            </w:pPr>
            <w:r w:rsidRPr="000554A7">
              <w:rPr>
                <w:rFonts w:ascii="Book Antiqua" w:hAnsi="Book Antiqua" w:cstheme="majorHAnsi"/>
                <w:color w:val="000000" w:themeColor="text1"/>
                <w:sz w:val="22"/>
                <w:szCs w:val="22"/>
              </w:rPr>
              <w:t>ENGAGEMENTS TO COMPILE FINANCIAL INFORMATION.</w:t>
            </w:r>
          </w:p>
        </w:tc>
      </w:tr>
    </w:tbl>
    <w:p w:rsidR="00E11B0A" w:rsidRPr="000554A7" w:rsidRDefault="00E11B0A" w:rsidP="00E11B0A">
      <w:pPr>
        <w:rPr>
          <w:rFonts w:ascii="Book Antiqua" w:hAnsi="Book Antiqua" w:cstheme="majorHAnsi"/>
          <w:color w:val="000000" w:themeColor="text1"/>
          <w:sz w:val="22"/>
          <w:szCs w:val="22"/>
        </w:rPr>
      </w:pPr>
    </w:p>
    <w:p w:rsidR="00952DE0" w:rsidRPr="000554A7" w:rsidRDefault="00952DE0" w:rsidP="00575833">
      <w:pPr>
        <w:pStyle w:val="ListParagraph"/>
        <w:numPr>
          <w:ilvl w:val="0"/>
          <w:numId w:val="30"/>
        </w:numPr>
        <w:rPr>
          <w:rFonts w:ascii="Book Antiqua" w:hAnsi="Book Antiqua" w:cstheme="majorHAnsi"/>
          <w:b/>
          <w:color w:val="000000" w:themeColor="text1"/>
          <w:sz w:val="22"/>
          <w:szCs w:val="22"/>
        </w:rPr>
      </w:pPr>
      <w:r w:rsidRPr="000554A7">
        <w:rPr>
          <w:rFonts w:ascii="Book Antiqua" w:hAnsi="Book Antiqua" w:cstheme="majorHAnsi"/>
          <w:b/>
          <w:color w:val="000000" w:themeColor="text1"/>
          <w:sz w:val="22"/>
          <w:szCs w:val="22"/>
        </w:rPr>
        <w:t xml:space="preserve">Accounting Standards </w:t>
      </w:r>
    </w:p>
    <w:p w:rsidR="00952DE0" w:rsidRPr="000554A7" w:rsidRDefault="002B523B" w:rsidP="00952DE0">
      <w:pPr>
        <w:rPr>
          <w:rFonts w:ascii="Book Antiqua" w:hAnsi="Book Antiqua" w:cstheme="majorHAnsi"/>
          <w:color w:val="000000" w:themeColor="text1"/>
          <w:sz w:val="22"/>
          <w:szCs w:val="22"/>
        </w:rPr>
      </w:pPr>
      <w:r w:rsidRPr="000554A7">
        <w:rPr>
          <w:rFonts w:ascii="Book Antiqua" w:hAnsi="Book Antiqua" w:cstheme="majorHAnsi"/>
          <w:color w:val="000000" w:themeColor="text1"/>
          <w:sz w:val="22"/>
          <w:szCs w:val="22"/>
        </w:rPr>
        <w:t xml:space="preserve">Accounting Standards as may be relevant to banks to be considered </w:t>
      </w:r>
    </w:p>
    <w:p w:rsidR="00952DE0" w:rsidRPr="000554A7" w:rsidRDefault="00952DE0" w:rsidP="00E11B0A">
      <w:pPr>
        <w:rPr>
          <w:rFonts w:ascii="Book Antiqua" w:hAnsi="Book Antiqua" w:cstheme="majorHAnsi"/>
          <w:color w:val="000000" w:themeColor="text1"/>
          <w:sz w:val="22"/>
          <w:szCs w:val="22"/>
        </w:rPr>
      </w:pPr>
    </w:p>
    <w:p w:rsidR="00703431" w:rsidRPr="000554A7" w:rsidRDefault="00703431" w:rsidP="00E11B0A">
      <w:pPr>
        <w:rPr>
          <w:rFonts w:ascii="Book Antiqua" w:hAnsi="Book Antiqua" w:cstheme="majorHAnsi"/>
          <w:color w:val="000000" w:themeColor="text1"/>
          <w:sz w:val="22"/>
          <w:szCs w:val="22"/>
        </w:rPr>
      </w:pPr>
    </w:p>
    <w:p w:rsidR="00674E0C" w:rsidRPr="000554A7" w:rsidRDefault="00674E0C" w:rsidP="00E11B0A">
      <w:pPr>
        <w:rPr>
          <w:rFonts w:ascii="Book Antiqua" w:hAnsi="Book Antiqua" w:cstheme="majorHAnsi"/>
          <w:color w:val="000000" w:themeColor="text1"/>
          <w:sz w:val="22"/>
          <w:szCs w:val="22"/>
        </w:rPr>
      </w:pPr>
    </w:p>
    <w:p w:rsidR="00751C18" w:rsidRPr="000554A7" w:rsidRDefault="00751C18" w:rsidP="00E11B0A">
      <w:pPr>
        <w:rPr>
          <w:rFonts w:ascii="Book Antiqua" w:hAnsi="Book Antiqua" w:cstheme="majorHAnsi"/>
          <w:color w:val="000000" w:themeColor="text1"/>
          <w:sz w:val="22"/>
          <w:szCs w:val="22"/>
        </w:rPr>
      </w:pPr>
    </w:p>
    <w:p w:rsidR="00751C18" w:rsidRPr="000554A7" w:rsidRDefault="00751C18" w:rsidP="00E11B0A">
      <w:pPr>
        <w:rPr>
          <w:rFonts w:ascii="Book Antiqua" w:hAnsi="Book Antiqua" w:cstheme="majorHAnsi"/>
          <w:color w:val="000000" w:themeColor="text1"/>
          <w:sz w:val="22"/>
          <w:szCs w:val="22"/>
        </w:rPr>
      </w:pPr>
    </w:p>
    <w:p w:rsidR="00751C18" w:rsidRPr="000554A7" w:rsidRDefault="00751C18" w:rsidP="00E11B0A">
      <w:pPr>
        <w:rPr>
          <w:rFonts w:ascii="Book Antiqua" w:hAnsi="Book Antiqua" w:cstheme="majorHAnsi"/>
          <w:color w:val="000000" w:themeColor="text1"/>
          <w:sz w:val="22"/>
          <w:szCs w:val="22"/>
        </w:rPr>
      </w:pPr>
    </w:p>
    <w:p w:rsidR="00456F7C" w:rsidRPr="000554A7" w:rsidRDefault="00456F7C" w:rsidP="00456F7C">
      <w:pPr>
        <w:jc w:val="center"/>
        <w:rPr>
          <w:rFonts w:ascii="Book Antiqua" w:eastAsiaTheme="majorEastAsia" w:hAnsi="Book Antiqua" w:cstheme="majorHAnsi"/>
          <w:bCs/>
          <w:color w:val="000000" w:themeColor="text1"/>
          <w:sz w:val="22"/>
          <w:szCs w:val="22"/>
        </w:rPr>
      </w:pPr>
    </w:p>
    <w:p w:rsidR="005640DD" w:rsidRPr="000554A7" w:rsidRDefault="005640DD" w:rsidP="00456F7C">
      <w:pPr>
        <w:jc w:val="center"/>
        <w:rPr>
          <w:rFonts w:ascii="Book Antiqua" w:eastAsiaTheme="majorEastAsia" w:hAnsi="Book Antiqua" w:cstheme="majorHAnsi"/>
          <w:bCs/>
          <w:color w:val="000000" w:themeColor="text1"/>
          <w:sz w:val="22"/>
          <w:szCs w:val="22"/>
        </w:rPr>
      </w:pPr>
    </w:p>
    <w:p w:rsidR="005640DD" w:rsidRPr="000554A7" w:rsidRDefault="005640DD" w:rsidP="00456F7C">
      <w:pPr>
        <w:jc w:val="center"/>
        <w:rPr>
          <w:rFonts w:ascii="Book Antiqua" w:eastAsiaTheme="majorEastAsia" w:hAnsi="Book Antiqua" w:cstheme="majorHAnsi"/>
          <w:bCs/>
          <w:color w:val="000000" w:themeColor="text1"/>
          <w:sz w:val="22"/>
          <w:szCs w:val="22"/>
        </w:rPr>
      </w:pPr>
    </w:p>
    <w:p w:rsidR="005640DD" w:rsidRPr="000554A7" w:rsidRDefault="005640DD" w:rsidP="00456F7C">
      <w:pPr>
        <w:jc w:val="center"/>
        <w:rPr>
          <w:rFonts w:ascii="Book Antiqua" w:eastAsiaTheme="majorEastAsia" w:hAnsi="Book Antiqua" w:cstheme="majorHAnsi"/>
          <w:bCs/>
          <w:color w:val="000000" w:themeColor="text1"/>
          <w:sz w:val="22"/>
          <w:szCs w:val="22"/>
        </w:rPr>
      </w:pPr>
    </w:p>
    <w:p w:rsidR="005640DD" w:rsidRPr="000554A7" w:rsidRDefault="005640DD" w:rsidP="00456F7C">
      <w:pPr>
        <w:jc w:val="center"/>
        <w:rPr>
          <w:rFonts w:ascii="Book Antiqua" w:eastAsiaTheme="majorEastAsia" w:hAnsi="Book Antiqua" w:cstheme="majorHAnsi"/>
          <w:bCs/>
          <w:color w:val="000000" w:themeColor="text1"/>
          <w:sz w:val="22"/>
          <w:szCs w:val="22"/>
        </w:rPr>
      </w:pPr>
    </w:p>
    <w:p w:rsidR="005640DD" w:rsidRPr="000554A7" w:rsidRDefault="005640DD" w:rsidP="00456F7C">
      <w:pPr>
        <w:jc w:val="center"/>
        <w:rPr>
          <w:rFonts w:ascii="Book Antiqua" w:eastAsiaTheme="majorEastAsia" w:hAnsi="Book Antiqua" w:cstheme="majorHAnsi"/>
          <w:bCs/>
          <w:color w:val="000000" w:themeColor="text1"/>
          <w:sz w:val="22"/>
          <w:szCs w:val="22"/>
        </w:rPr>
      </w:pPr>
    </w:p>
    <w:p w:rsidR="005640DD" w:rsidRPr="000554A7" w:rsidRDefault="005640DD" w:rsidP="00456F7C">
      <w:pPr>
        <w:jc w:val="center"/>
        <w:rPr>
          <w:rFonts w:ascii="Book Antiqua" w:eastAsiaTheme="majorEastAsia" w:hAnsi="Book Antiqua" w:cstheme="majorHAnsi"/>
          <w:bCs/>
          <w:color w:val="000000" w:themeColor="text1"/>
          <w:sz w:val="22"/>
          <w:szCs w:val="22"/>
        </w:rPr>
      </w:pPr>
    </w:p>
    <w:p w:rsidR="00AB0E62" w:rsidRPr="000554A7" w:rsidRDefault="00AB0E62" w:rsidP="00456F7C">
      <w:pPr>
        <w:jc w:val="center"/>
        <w:rPr>
          <w:rFonts w:ascii="Book Antiqua" w:eastAsiaTheme="majorEastAsia" w:hAnsi="Book Antiqua" w:cstheme="majorHAnsi"/>
          <w:bCs/>
          <w:color w:val="000000" w:themeColor="text1"/>
          <w:sz w:val="22"/>
          <w:szCs w:val="22"/>
        </w:rPr>
      </w:pPr>
    </w:p>
    <w:p w:rsidR="00AB0E62" w:rsidRPr="000554A7" w:rsidRDefault="00AB0E62" w:rsidP="00456F7C">
      <w:pPr>
        <w:jc w:val="center"/>
        <w:rPr>
          <w:rFonts w:ascii="Book Antiqua" w:eastAsiaTheme="majorEastAsia" w:hAnsi="Book Antiqua" w:cstheme="majorHAnsi"/>
          <w:bCs/>
          <w:color w:val="000000" w:themeColor="text1"/>
          <w:sz w:val="22"/>
          <w:szCs w:val="22"/>
        </w:rPr>
      </w:pPr>
    </w:p>
    <w:p w:rsidR="00456F7C" w:rsidRPr="000554A7" w:rsidRDefault="00456F7C" w:rsidP="00456F7C">
      <w:pPr>
        <w:jc w:val="center"/>
        <w:rPr>
          <w:rFonts w:ascii="Book Antiqua" w:eastAsiaTheme="majorEastAsia" w:hAnsi="Book Antiqua" w:cstheme="majorHAnsi"/>
          <w:bCs/>
          <w:color w:val="000000" w:themeColor="text1"/>
          <w:sz w:val="22"/>
          <w:szCs w:val="22"/>
        </w:rPr>
      </w:pPr>
      <w:r w:rsidRPr="000554A7">
        <w:rPr>
          <w:rFonts w:ascii="Book Antiqua" w:eastAsiaTheme="majorEastAsia" w:hAnsi="Book Antiqua" w:cstheme="majorHAnsi"/>
          <w:bCs/>
          <w:color w:val="000000" w:themeColor="text1"/>
          <w:sz w:val="22"/>
          <w:szCs w:val="22"/>
        </w:rPr>
        <w:t xml:space="preserve">Part D </w:t>
      </w:r>
      <w:r w:rsidR="001952CC" w:rsidRPr="000554A7">
        <w:rPr>
          <w:rFonts w:ascii="Book Antiqua" w:eastAsiaTheme="majorEastAsia" w:hAnsi="Book Antiqua" w:cstheme="majorHAnsi"/>
          <w:bCs/>
          <w:color w:val="000000" w:themeColor="text1"/>
          <w:sz w:val="22"/>
          <w:szCs w:val="22"/>
        </w:rPr>
        <w:t>– Branch and Risk Understanding</w:t>
      </w:r>
    </w:p>
    <w:p w:rsidR="00C82277" w:rsidRPr="000554A7" w:rsidRDefault="00C82277" w:rsidP="00C82277">
      <w:pPr>
        <w:jc w:val="center"/>
        <w:rPr>
          <w:rFonts w:ascii="Book Antiqua" w:eastAsiaTheme="majorEastAsia" w:hAnsi="Book Antiqua" w:cstheme="majorHAnsi"/>
          <w:b/>
          <w:bCs/>
          <w:color w:val="000000" w:themeColor="text1"/>
          <w:sz w:val="22"/>
          <w:szCs w:val="22"/>
        </w:rPr>
      </w:pPr>
    </w:p>
    <w:p w:rsidR="00C82277" w:rsidRPr="000554A7" w:rsidRDefault="00C82277" w:rsidP="00C82277">
      <w:pPr>
        <w:jc w:val="center"/>
        <w:rPr>
          <w:rFonts w:ascii="Book Antiqua" w:eastAsiaTheme="majorEastAsia" w:hAnsi="Book Antiqua" w:cstheme="majorHAnsi"/>
          <w:b/>
          <w:bCs/>
          <w:color w:val="000000" w:themeColor="text1"/>
          <w:sz w:val="22"/>
          <w:szCs w:val="22"/>
        </w:rPr>
      </w:pPr>
      <w:r w:rsidRPr="000554A7">
        <w:rPr>
          <w:rFonts w:ascii="Book Antiqua" w:eastAsiaTheme="majorEastAsia" w:hAnsi="Book Antiqua" w:cstheme="majorHAnsi"/>
          <w:b/>
          <w:bCs/>
          <w:color w:val="000000" w:themeColor="text1"/>
          <w:sz w:val="22"/>
          <w:szCs w:val="22"/>
        </w:rPr>
        <w:t>Internal Control Framework</w:t>
      </w:r>
    </w:p>
    <w:p w:rsidR="005C7405" w:rsidRPr="000554A7" w:rsidRDefault="005C7405" w:rsidP="005C7405">
      <w:pPr>
        <w:jc w:val="center"/>
        <w:rPr>
          <w:rFonts w:ascii="Book Antiqua" w:eastAsiaTheme="majorEastAsia" w:hAnsi="Book Antiqua" w:cstheme="majorHAnsi"/>
          <w:bCs/>
          <w:color w:val="000000" w:themeColor="text1"/>
          <w:sz w:val="22"/>
          <w:szCs w:val="22"/>
        </w:rPr>
      </w:pPr>
      <w:r w:rsidRPr="000554A7">
        <w:rPr>
          <w:rFonts w:ascii="Book Antiqua" w:eastAsiaTheme="majorEastAsia" w:hAnsi="Book Antiqua" w:cstheme="majorHAnsi"/>
          <w:bCs/>
          <w:color w:val="000000" w:themeColor="text1"/>
          <w:sz w:val="22"/>
          <w:szCs w:val="22"/>
        </w:rPr>
        <w:t xml:space="preserve">Audit Risk and Focus Areas </w:t>
      </w:r>
    </w:p>
    <w:p w:rsidR="00456F7C" w:rsidRPr="000554A7" w:rsidRDefault="00456F7C" w:rsidP="00456F7C">
      <w:pPr>
        <w:jc w:val="center"/>
        <w:rPr>
          <w:rFonts w:ascii="Book Antiqua" w:eastAsiaTheme="majorEastAsia" w:hAnsi="Book Antiqua" w:cstheme="majorHAnsi"/>
          <w:bCs/>
          <w:color w:val="000000" w:themeColor="text1"/>
          <w:sz w:val="22"/>
          <w:szCs w:val="22"/>
        </w:rPr>
      </w:pPr>
      <w:r w:rsidRPr="000554A7">
        <w:rPr>
          <w:rFonts w:ascii="Book Antiqua" w:eastAsiaTheme="majorEastAsia" w:hAnsi="Book Antiqua" w:cstheme="majorHAnsi"/>
          <w:bCs/>
          <w:color w:val="000000" w:themeColor="text1"/>
          <w:sz w:val="22"/>
          <w:szCs w:val="22"/>
        </w:rPr>
        <w:t>Understanding of the Branch</w:t>
      </w:r>
    </w:p>
    <w:p w:rsidR="009C00FF" w:rsidRPr="000554A7" w:rsidRDefault="009C00FF" w:rsidP="00456F7C">
      <w:pPr>
        <w:jc w:val="center"/>
        <w:rPr>
          <w:rFonts w:ascii="Book Antiqua" w:eastAsiaTheme="majorEastAsia" w:hAnsi="Book Antiqua" w:cstheme="majorHAnsi"/>
          <w:bCs/>
          <w:color w:val="000000" w:themeColor="text1"/>
          <w:sz w:val="22"/>
          <w:szCs w:val="22"/>
        </w:rPr>
      </w:pPr>
    </w:p>
    <w:p w:rsidR="00456F7C" w:rsidRPr="000554A7" w:rsidRDefault="00456F7C">
      <w:pPr>
        <w:rPr>
          <w:rFonts w:ascii="Book Antiqua" w:hAnsi="Book Antiqua" w:cstheme="majorHAnsi"/>
          <w:color w:val="000000" w:themeColor="text1"/>
          <w:sz w:val="22"/>
          <w:szCs w:val="22"/>
        </w:rPr>
      </w:pPr>
    </w:p>
    <w:p w:rsidR="00456F7C" w:rsidRPr="000554A7" w:rsidRDefault="00456F7C">
      <w:pPr>
        <w:rPr>
          <w:rFonts w:ascii="Book Antiqua" w:hAnsi="Book Antiqua" w:cstheme="majorHAnsi"/>
          <w:color w:val="000000" w:themeColor="text1"/>
          <w:sz w:val="22"/>
          <w:szCs w:val="22"/>
        </w:rPr>
      </w:pPr>
    </w:p>
    <w:p w:rsidR="00456F7C" w:rsidRPr="000554A7" w:rsidRDefault="00456F7C">
      <w:pPr>
        <w:rPr>
          <w:rFonts w:ascii="Book Antiqua" w:hAnsi="Book Antiqua" w:cstheme="majorHAnsi"/>
          <w:color w:val="000000" w:themeColor="text1"/>
          <w:sz w:val="22"/>
          <w:szCs w:val="22"/>
        </w:rPr>
      </w:pPr>
    </w:p>
    <w:p w:rsidR="00456F7C" w:rsidRPr="000554A7" w:rsidRDefault="00456F7C">
      <w:pPr>
        <w:rPr>
          <w:rFonts w:ascii="Book Antiqua" w:hAnsi="Book Antiqua" w:cstheme="majorHAnsi"/>
          <w:color w:val="000000" w:themeColor="text1"/>
          <w:sz w:val="22"/>
          <w:szCs w:val="22"/>
        </w:rPr>
      </w:pPr>
    </w:p>
    <w:p w:rsidR="00456F7C" w:rsidRPr="000554A7" w:rsidRDefault="00456F7C">
      <w:pPr>
        <w:rPr>
          <w:rFonts w:ascii="Book Antiqua" w:hAnsi="Book Antiqua" w:cstheme="majorHAnsi"/>
          <w:color w:val="000000" w:themeColor="text1"/>
          <w:sz w:val="22"/>
          <w:szCs w:val="22"/>
        </w:rPr>
      </w:pPr>
    </w:p>
    <w:p w:rsidR="00456F7C" w:rsidRPr="000554A7" w:rsidRDefault="00456F7C">
      <w:pPr>
        <w:rPr>
          <w:rFonts w:ascii="Book Antiqua" w:hAnsi="Book Antiqua" w:cstheme="majorHAnsi"/>
          <w:color w:val="000000" w:themeColor="text1"/>
          <w:sz w:val="22"/>
          <w:szCs w:val="22"/>
        </w:rPr>
      </w:pPr>
    </w:p>
    <w:p w:rsidR="00456F7C" w:rsidRPr="000554A7" w:rsidRDefault="00456F7C">
      <w:pPr>
        <w:rPr>
          <w:rFonts w:ascii="Book Antiqua" w:hAnsi="Book Antiqua" w:cstheme="majorHAnsi"/>
          <w:color w:val="000000" w:themeColor="text1"/>
          <w:sz w:val="22"/>
          <w:szCs w:val="22"/>
        </w:rPr>
      </w:pPr>
    </w:p>
    <w:p w:rsidR="00456F7C" w:rsidRPr="000554A7" w:rsidRDefault="00456F7C">
      <w:pPr>
        <w:rPr>
          <w:rFonts w:ascii="Book Antiqua" w:hAnsi="Book Antiqua" w:cstheme="majorHAnsi"/>
          <w:color w:val="000000" w:themeColor="text1"/>
          <w:sz w:val="22"/>
          <w:szCs w:val="22"/>
        </w:rPr>
      </w:pPr>
    </w:p>
    <w:p w:rsidR="00456F7C" w:rsidRPr="000554A7" w:rsidRDefault="00456F7C">
      <w:pPr>
        <w:rPr>
          <w:rFonts w:ascii="Book Antiqua" w:hAnsi="Book Antiqua" w:cstheme="majorHAnsi"/>
          <w:color w:val="000000" w:themeColor="text1"/>
          <w:sz w:val="22"/>
          <w:szCs w:val="22"/>
        </w:rPr>
      </w:pPr>
    </w:p>
    <w:p w:rsidR="00456F7C" w:rsidRPr="000554A7" w:rsidRDefault="00456F7C">
      <w:pPr>
        <w:rPr>
          <w:rFonts w:ascii="Book Antiqua" w:hAnsi="Book Antiqua" w:cstheme="majorHAnsi"/>
          <w:color w:val="000000" w:themeColor="text1"/>
          <w:sz w:val="22"/>
          <w:szCs w:val="22"/>
        </w:rPr>
      </w:pPr>
    </w:p>
    <w:p w:rsidR="00456F7C" w:rsidRPr="000554A7" w:rsidRDefault="00456F7C">
      <w:pPr>
        <w:rPr>
          <w:rFonts w:ascii="Book Antiqua" w:hAnsi="Book Antiqua" w:cstheme="majorHAnsi"/>
          <w:color w:val="000000" w:themeColor="text1"/>
          <w:sz w:val="22"/>
          <w:szCs w:val="22"/>
        </w:rPr>
      </w:pPr>
    </w:p>
    <w:p w:rsidR="00456F7C" w:rsidRPr="000554A7" w:rsidRDefault="00456F7C" w:rsidP="0067360E">
      <w:pPr>
        <w:pStyle w:val="Heading1"/>
        <w:keepNext/>
        <w:keepLines/>
        <w:pageBreakBefore w:val="0"/>
        <w:numPr>
          <w:ilvl w:val="0"/>
          <w:numId w:val="8"/>
        </w:numPr>
        <w:pBdr>
          <w:bottom w:val="single" w:sz="4" w:space="1" w:color="auto"/>
        </w:pBdr>
        <w:spacing w:after="0" w:line="276" w:lineRule="auto"/>
        <w:ind w:left="426" w:hanging="426"/>
        <w:rPr>
          <w:rFonts w:ascii="Book Antiqua" w:hAnsi="Book Antiqua" w:cstheme="majorHAnsi"/>
          <w:color w:val="000000" w:themeColor="text1"/>
          <w:sz w:val="22"/>
          <w:szCs w:val="22"/>
        </w:rPr>
      </w:pPr>
      <w:bookmarkStart w:id="21" w:name="_Toc444781788"/>
      <w:bookmarkStart w:id="22" w:name="_Toc4232061"/>
      <w:r w:rsidRPr="000554A7">
        <w:rPr>
          <w:rFonts w:ascii="Book Antiqua" w:hAnsi="Book Antiqua" w:cstheme="majorHAnsi"/>
          <w:b/>
          <w:color w:val="000000" w:themeColor="text1"/>
          <w:sz w:val="22"/>
          <w:szCs w:val="22"/>
        </w:rPr>
        <w:lastRenderedPageBreak/>
        <w:t>Key Risks</w:t>
      </w:r>
      <w:bookmarkEnd w:id="21"/>
      <w:bookmarkEnd w:id="22"/>
    </w:p>
    <w:p w:rsidR="008A71D2" w:rsidRPr="000554A7" w:rsidRDefault="008A71D2" w:rsidP="006A14E7">
      <w:pPr>
        <w:rPr>
          <w:rFonts w:ascii="Book Antiqua" w:hAnsi="Book Antiqua" w:cstheme="majorHAnsi"/>
          <w:color w:val="000000" w:themeColor="text1"/>
          <w:sz w:val="22"/>
          <w:szCs w:val="22"/>
        </w:rPr>
      </w:pPr>
    </w:p>
    <w:p w:rsidR="00456F7C" w:rsidRPr="000554A7" w:rsidRDefault="00456F7C" w:rsidP="006A14E7">
      <w:pPr>
        <w:rPr>
          <w:rFonts w:ascii="Book Antiqua" w:hAnsi="Book Antiqua" w:cstheme="majorHAnsi"/>
          <w:color w:val="000000" w:themeColor="text1"/>
          <w:sz w:val="22"/>
          <w:szCs w:val="22"/>
        </w:rPr>
      </w:pPr>
      <w:r w:rsidRPr="000554A7">
        <w:rPr>
          <w:rFonts w:ascii="Book Antiqua" w:hAnsi="Book Antiqua" w:cstheme="majorHAnsi"/>
          <w:color w:val="000000" w:themeColor="text1"/>
          <w:sz w:val="22"/>
          <w:szCs w:val="22"/>
        </w:rPr>
        <w:t xml:space="preserve">The key </w:t>
      </w:r>
      <w:r w:rsidRPr="000554A7">
        <w:rPr>
          <w:rFonts w:ascii="Book Antiqua" w:hAnsi="Book Antiqua" w:cstheme="majorHAnsi"/>
          <w:b/>
          <w:color w:val="000000" w:themeColor="text1"/>
          <w:sz w:val="22"/>
          <w:szCs w:val="22"/>
        </w:rPr>
        <w:t>risks</w:t>
      </w:r>
      <w:r w:rsidRPr="000554A7">
        <w:rPr>
          <w:rFonts w:ascii="Book Antiqua" w:hAnsi="Book Antiqua" w:cstheme="majorHAnsi"/>
          <w:color w:val="000000" w:themeColor="text1"/>
          <w:sz w:val="22"/>
          <w:szCs w:val="22"/>
        </w:rPr>
        <w:t xml:space="preserve"> in Bank Branch Audits are as </w:t>
      </w:r>
      <w:proofErr w:type="gramStart"/>
      <w:r w:rsidRPr="000554A7">
        <w:rPr>
          <w:rFonts w:ascii="Book Antiqua" w:hAnsi="Book Antiqua" w:cstheme="majorHAnsi"/>
          <w:color w:val="000000" w:themeColor="text1"/>
          <w:sz w:val="22"/>
          <w:szCs w:val="22"/>
        </w:rPr>
        <w:t xml:space="preserve">under </w:t>
      </w:r>
      <w:r w:rsidR="008A71D2" w:rsidRPr="000554A7">
        <w:rPr>
          <w:rFonts w:ascii="Book Antiqua" w:hAnsi="Book Antiqua" w:cstheme="majorHAnsi"/>
          <w:color w:val="000000" w:themeColor="text1"/>
          <w:sz w:val="22"/>
          <w:szCs w:val="22"/>
        </w:rPr>
        <w:t>.</w:t>
      </w:r>
      <w:proofErr w:type="gramEnd"/>
      <w:r w:rsidR="008A71D2" w:rsidRPr="000554A7">
        <w:rPr>
          <w:rFonts w:ascii="Book Antiqua" w:hAnsi="Book Antiqua" w:cstheme="majorHAnsi"/>
          <w:color w:val="000000" w:themeColor="text1"/>
          <w:sz w:val="22"/>
          <w:szCs w:val="22"/>
        </w:rPr>
        <w:t xml:space="preserve">  All our audit procedures should be directed at minimizing these audit risks </w:t>
      </w:r>
    </w:p>
    <w:p w:rsidR="00456F7C" w:rsidRPr="000554A7" w:rsidRDefault="00456F7C" w:rsidP="00456F7C">
      <w:pPr>
        <w:pStyle w:val="ListParagraph"/>
        <w:ind w:left="426" w:hanging="426"/>
        <w:rPr>
          <w:rFonts w:ascii="Book Antiqua" w:hAnsi="Book Antiqua" w:cstheme="majorHAnsi"/>
          <w:color w:val="000000" w:themeColor="text1"/>
          <w:sz w:val="22"/>
          <w:szCs w:val="22"/>
        </w:rPr>
      </w:pPr>
    </w:p>
    <w:p w:rsidR="00456F7C" w:rsidRPr="000554A7" w:rsidRDefault="00B842A9" w:rsidP="0027089F">
      <w:pPr>
        <w:pStyle w:val="ListParagraph"/>
        <w:numPr>
          <w:ilvl w:val="2"/>
          <w:numId w:val="21"/>
        </w:numPr>
        <w:spacing w:before="0" w:after="200" w:line="276" w:lineRule="auto"/>
        <w:rPr>
          <w:rFonts w:ascii="Book Antiqua" w:hAnsi="Book Antiqua" w:cstheme="majorHAnsi"/>
          <w:color w:val="000000" w:themeColor="text1"/>
          <w:sz w:val="22"/>
          <w:szCs w:val="22"/>
        </w:rPr>
      </w:pPr>
      <w:r w:rsidRPr="000554A7">
        <w:rPr>
          <w:rFonts w:ascii="Book Antiqua" w:hAnsi="Book Antiqua" w:cstheme="majorHAnsi"/>
          <w:color w:val="000000" w:themeColor="text1"/>
          <w:sz w:val="22"/>
          <w:szCs w:val="22"/>
        </w:rPr>
        <w:t xml:space="preserve">Material </w:t>
      </w:r>
      <w:r w:rsidR="0063300A" w:rsidRPr="000554A7">
        <w:rPr>
          <w:rFonts w:ascii="Book Antiqua" w:hAnsi="Book Antiqua" w:cstheme="majorHAnsi"/>
          <w:color w:val="000000" w:themeColor="text1"/>
          <w:sz w:val="22"/>
          <w:szCs w:val="22"/>
        </w:rPr>
        <w:t>Misstatement of Income, E</w:t>
      </w:r>
      <w:r w:rsidR="00456F7C" w:rsidRPr="000554A7">
        <w:rPr>
          <w:rFonts w:ascii="Book Antiqua" w:hAnsi="Book Antiqua" w:cstheme="majorHAnsi"/>
          <w:color w:val="000000" w:themeColor="text1"/>
          <w:sz w:val="22"/>
          <w:szCs w:val="22"/>
        </w:rPr>
        <w:t>xpenses, Assets or Liabilities.</w:t>
      </w:r>
    </w:p>
    <w:p w:rsidR="00456F7C" w:rsidRPr="000554A7" w:rsidRDefault="00456F7C" w:rsidP="00874B38">
      <w:pPr>
        <w:pStyle w:val="ListParagraph"/>
        <w:numPr>
          <w:ilvl w:val="2"/>
          <w:numId w:val="21"/>
        </w:numPr>
        <w:spacing w:before="0" w:after="200" w:line="276" w:lineRule="auto"/>
        <w:rPr>
          <w:rFonts w:ascii="Book Antiqua" w:hAnsi="Book Antiqua" w:cstheme="majorHAnsi"/>
          <w:color w:val="000000" w:themeColor="text1"/>
          <w:sz w:val="22"/>
          <w:szCs w:val="22"/>
        </w:rPr>
      </w:pPr>
      <w:r w:rsidRPr="000554A7">
        <w:rPr>
          <w:rFonts w:ascii="Book Antiqua" w:hAnsi="Book Antiqua" w:cstheme="majorHAnsi"/>
          <w:color w:val="000000" w:themeColor="text1"/>
          <w:sz w:val="22"/>
          <w:szCs w:val="22"/>
        </w:rPr>
        <w:t xml:space="preserve">Unrecorded liabilities </w:t>
      </w:r>
      <w:r w:rsidR="0063300A" w:rsidRPr="000554A7">
        <w:rPr>
          <w:rFonts w:ascii="Book Antiqua" w:hAnsi="Book Antiqua" w:cstheme="majorHAnsi"/>
          <w:color w:val="000000" w:themeColor="text1"/>
          <w:sz w:val="22"/>
          <w:szCs w:val="22"/>
        </w:rPr>
        <w:t xml:space="preserve">and </w:t>
      </w:r>
      <w:r w:rsidR="002B523B" w:rsidRPr="000554A7">
        <w:rPr>
          <w:rFonts w:ascii="Book Antiqua" w:hAnsi="Book Antiqua" w:cstheme="majorHAnsi"/>
          <w:color w:val="000000" w:themeColor="text1"/>
          <w:sz w:val="22"/>
          <w:szCs w:val="22"/>
        </w:rPr>
        <w:t>C</w:t>
      </w:r>
      <w:r w:rsidRPr="000554A7">
        <w:rPr>
          <w:rFonts w:ascii="Book Antiqua" w:hAnsi="Book Antiqua" w:cstheme="majorHAnsi"/>
          <w:color w:val="000000" w:themeColor="text1"/>
          <w:sz w:val="22"/>
          <w:szCs w:val="22"/>
        </w:rPr>
        <w:t>ontingent liabilities</w:t>
      </w:r>
    </w:p>
    <w:p w:rsidR="00456F7C" w:rsidRPr="000554A7" w:rsidRDefault="00456F7C" w:rsidP="0027089F">
      <w:pPr>
        <w:pStyle w:val="ListParagraph"/>
        <w:numPr>
          <w:ilvl w:val="2"/>
          <w:numId w:val="21"/>
        </w:numPr>
        <w:spacing w:before="0" w:after="200" w:line="276" w:lineRule="auto"/>
        <w:rPr>
          <w:rFonts w:ascii="Book Antiqua" w:hAnsi="Book Antiqua" w:cstheme="majorHAnsi"/>
          <w:color w:val="000000" w:themeColor="text1"/>
          <w:sz w:val="22"/>
          <w:szCs w:val="22"/>
        </w:rPr>
      </w:pPr>
      <w:r w:rsidRPr="000554A7">
        <w:rPr>
          <w:rFonts w:ascii="Book Antiqua" w:hAnsi="Book Antiqua" w:cstheme="majorHAnsi"/>
          <w:color w:val="000000" w:themeColor="text1"/>
          <w:sz w:val="22"/>
          <w:szCs w:val="22"/>
        </w:rPr>
        <w:t xml:space="preserve">Asset </w:t>
      </w:r>
      <w:proofErr w:type="spellStart"/>
      <w:r w:rsidRPr="000554A7">
        <w:rPr>
          <w:rFonts w:ascii="Book Antiqua" w:hAnsi="Book Antiqua" w:cstheme="majorHAnsi"/>
          <w:color w:val="000000" w:themeColor="text1"/>
          <w:sz w:val="22"/>
          <w:szCs w:val="22"/>
        </w:rPr>
        <w:t>Classsification</w:t>
      </w:r>
      <w:proofErr w:type="spellEnd"/>
      <w:r w:rsidRPr="000554A7">
        <w:rPr>
          <w:rFonts w:ascii="Book Antiqua" w:hAnsi="Book Antiqua" w:cstheme="majorHAnsi"/>
          <w:color w:val="000000" w:themeColor="text1"/>
          <w:sz w:val="22"/>
          <w:szCs w:val="22"/>
        </w:rPr>
        <w:t xml:space="preserve"> and NPA provisions not adequate for impaired assets </w:t>
      </w:r>
    </w:p>
    <w:p w:rsidR="00456F7C" w:rsidRPr="000554A7" w:rsidRDefault="00456F7C" w:rsidP="0027089F">
      <w:pPr>
        <w:pStyle w:val="ListParagraph"/>
        <w:numPr>
          <w:ilvl w:val="2"/>
          <w:numId w:val="21"/>
        </w:numPr>
        <w:spacing w:before="0" w:after="200" w:line="276" w:lineRule="auto"/>
        <w:rPr>
          <w:rFonts w:ascii="Book Antiqua" w:hAnsi="Book Antiqua" w:cstheme="majorHAnsi"/>
          <w:color w:val="000000" w:themeColor="text1"/>
          <w:sz w:val="22"/>
          <w:szCs w:val="22"/>
        </w:rPr>
      </w:pPr>
      <w:r w:rsidRPr="000554A7">
        <w:rPr>
          <w:rFonts w:ascii="Book Antiqua" w:hAnsi="Book Antiqua" w:cstheme="majorHAnsi"/>
          <w:color w:val="000000" w:themeColor="text1"/>
          <w:sz w:val="22"/>
          <w:szCs w:val="22"/>
        </w:rPr>
        <w:t>Asset Classification and Income Recognition especially for restructured assets</w:t>
      </w:r>
    </w:p>
    <w:p w:rsidR="00456F7C" w:rsidRPr="000554A7" w:rsidRDefault="00456F7C" w:rsidP="0027089F">
      <w:pPr>
        <w:pStyle w:val="ListParagraph"/>
        <w:numPr>
          <w:ilvl w:val="2"/>
          <w:numId w:val="21"/>
        </w:numPr>
        <w:spacing w:before="0" w:after="200" w:line="276" w:lineRule="auto"/>
        <w:rPr>
          <w:rFonts w:ascii="Book Antiqua" w:hAnsi="Book Antiqua" w:cstheme="majorHAnsi"/>
          <w:color w:val="000000" w:themeColor="text1"/>
          <w:sz w:val="22"/>
          <w:szCs w:val="22"/>
        </w:rPr>
      </w:pPr>
      <w:r w:rsidRPr="000554A7">
        <w:rPr>
          <w:rFonts w:ascii="Book Antiqua" w:hAnsi="Book Antiqua" w:cstheme="majorHAnsi"/>
          <w:color w:val="000000" w:themeColor="text1"/>
          <w:sz w:val="22"/>
          <w:szCs w:val="22"/>
        </w:rPr>
        <w:t xml:space="preserve">KYC / AML norm compliance related issues </w:t>
      </w:r>
    </w:p>
    <w:p w:rsidR="00456F7C" w:rsidRPr="000554A7" w:rsidRDefault="00456F7C" w:rsidP="0027089F">
      <w:pPr>
        <w:pStyle w:val="ListParagraph"/>
        <w:numPr>
          <w:ilvl w:val="2"/>
          <w:numId w:val="21"/>
        </w:numPr>
        <w:spacing w:before="0" w:after="200" w:line="276" w:lineRule="auto"/>
        <w:rPr>
          <w:rFonts w:ascii="Book Antiqua" w:hAnsi="Book Antiqua" w:cstheme="majorHAnsi"/>
          <w:color w:val="000000" w:themeColor="text1"/>
          <w:sz w:val="22"/>
          <w:szCs w:val="22"/>
        </w:rPr>
      </w:pPr>
      <w:r w:rsidRPr="000554A7">
        <w:rPr>
          <w:rFonts w:ascii="Book Antiqua" w:hAnsi="Book Antiqua" w:cstheme="majorHAnsi"/>
          <w:color w:val="000000" w:themeColor="text1"/>
          <w:sz w:val="22"/>
          <w:szCs w:val="22"/>
        </w:rPr>
        <w:t xml:space="preserve">Internal control failures over banking operations including potential / undetected frauds </w:t>
      </w:r>
    </w:p>
    <w:p w:rsidR="00456F7C" w:rsidRPr="000554A7" w:rsidRDefault="00456F7C" w:rsidP="0027089F">
      <w:pPr>
        <w:pStyle w:val="ListParagraph"/>
        <w:numPr>
          <w:ilvl w:val="2"/>
          <w:numId w:val="21"/>
        </w:numPr>
        <w:spacing w:before="0" w:after="200" w:line="276" w:lineRule="auto"/>
        <w:rPr>
          <w:rFonts w:ascii="Book Antiqua" w:hAnsi="Book Antiqua" w:cstheme="majorHAnsi"/>
          <w:color w:val="000000" w:themeColor="text1"/>
          <w:sz w:val="22"/>
          <w:szCs w:val="22"/>
        </w:rPr>
      </w:pPr>
      <w:r w:rsidRPr="000554A7">
        <w:rPr>
          <w:rFonts w:ascii="Book Antiqua" w:hAnsi="Book Antiqua" w:cstheme="majorHAnsi"/>
          <w:color w:val="000000" w:themeColor="text1"/>
          <w:sz w:val="22"/>
          <w:szCs w:val="22"/>
        </w:rPr>
        <w:t xml:space="preserve">Wrong certification </w:t>
      </w:r>
    </w:p>
    <w:p w:rsidR="0063300A" w:rsidRPr="000554A7" w:rsidRDefault="0063300A" w:rsidP="0027089F">
      <w:pPr>
        <w:pStyle w:val="ListParagraph"/>
        <w:numPr>
          <w:ilvl w:val="2"/>
          <w:numId w:val="21"/>
        </w:numPr>
        <w:spacing w:before="0" w:after="200" w:line="276" w:lineRule="auto"/>
        <w:rPr>
          <w:rFonts w:ascii="Book Antiqua" w:hAnsi="Book Antiqua" w:cstheme="majorHAnsi"/>
          <w:color w:val="000000" w:themeColor="text1"/>
          <w:sz w:val="22"/>
          <w:szCs w:val="22"/>
        </w:rPr>
      </w:pPr>
      <w:r w:rsidRPr="000554A7">
        <w:rPr>
          <w:rFonts w:ascii="Book Antiqua" w:hAnsi="Book Antiqua" w:cstheme="majorHAnsi"/>
          <w:color w:val="000000" w:themeColor="text1"/>
          <w:sz w:val="22"/>
          <w:szCs w:val="22"/>
        </w:rPr>
        <w:t xml:space="preserve">Transactions not authorized or adequately authorized </w:t>
      </w:r>
    </w:p>
    <w:p w:rsidR="0063300A" w:rsidRPr="000554A7" w:rsidRDefault="0063300A" w:rsidP="0027089F">
      <w:pPr>
        <w:pStyle w:val="ListParagraph"/>
        <w:numPr>
          <w:ilvl w:val="2"/>
          <w:numId w:val="21"/>
        </w:numPr>
        <w:spacing w:before="0" w:after="200" w:line="276" w:lineRule="auto"/>
        <w:rPr>
          <w:rFonts w:ascii="Book Antiqua" w:hAnsi="Book Antiqua" w:cstheme="majorHAnsi"/>
          <w:color w:val="000000" w:themeColor="text1"/>
          <w:sz w:val="22"/>
          <w:szCs w:val="22"/>
        </w:rPr>
      </w:pPr>
      <w:r w:rsidRPr="000554A7">
        <w:rPr>
          <w:rFonts w:ascii="Book Antiqua" w:hAnsi="Book Antiqua" w:cstheme="majorHAnsi"/>
          <w:color w:val="000000" w:themeColor="text1"/>
          <w:sz w:val="22"/>
          <w:szCs w:val="22"/>
        </w:rPr>
        <w:t xml:space="preserve">Transactions not in compliance with Bank / RBI guidelines </w:t>
      </w:r>
    </w:p>
    <w:p w:rsidR="0063300A" w:rsidRDefault="0063300A" w:rsidP="0027089F">
      <w:pPr>
        <w:pStyle w:val="ListParagraph"/>
        <w:numPr>
          <w:ilvl w:val="2"/>
          <w:numId w:val="21"/>
        </w:numPr>
        <w:spacing w:before="0" w:after="200" w:line="276" w:lineRule="auto"/>
        <w:rPr>
          <w:rFonts w:ascii="Book Antiqua" w:hAnsi="Book Antiqua" w:cstheme="majorHAnsi"/>
          <w:color w:val="000000" w:themeColor="text1"/>
          <w:sz w:val="22"/>
          <w:szCs w:val="22"/>
        </w:rPr>
      </w:pPr>
      <w:r w:rsidRPr="000554A7">
        <w:rPr>
          <w:rFonts w:ascii="Book Antiqua" w:hAnsi="Book Antiqua" w:cstheme="majorHAnsi"/>
          <w:color w:val="000000" w:themeColor="text1"/>
          <w:sz w:val="22"/>
          <w:szCs w:val="22"/>
        </w:rPr>
        <w:t>Misapplication of advances not for intended end use</w:t>
      </w:r>
    </w:p>
    <w:p w:rsidR="00115152" w:rsidRDefault="00115152" w:rsidP="0027089F">
      <w:pPr>
        <w:pStyle w:val="ListParagraph"/>
        <w:numPr>
          <w:ilvl w:val="2"/>
          <w:numId w:val="21"/>
        </w:numPr>
        <w:spacing w:before="0" w:after="200" w:line="276" w:lineRule="auto"/>
        <w:rPr>
          <w:rFonts w:ascii="Book Antiqua" w:hAnsi="Book Antiqua" w:cstheme="majorHAnsi"/>
          <w:color w:val="000000" w:themeColor="text1"/>
          <w:sz w:val="22"/>
          <w:szCs w:val="22"/>
        </w:rPr>
      </w:pPr>
      <w:r>
        <w:rPr>
          <w:rFonts w:ascii="Book Antiqua" w:hAnsi="Book Antiqua" w:cstheme="majorHAnsi"/>
          <w:color w:val="000000" w:themeColor="text1"/>
          <w:sz w:val="22"/>
          <w:szCs w:val="22"/>
        </w:rPr>
        <w:t xml:space="preserve">Account level frauds and impact on Audit Opinion </w:t>
      </w:r>
    </w:p>
    <w:p w:rsidR="009B4EC9" w:rsidRPr="000554A7" w:rsidRDefault="009B4EC9" w:rsidP="0027089F">
      <w:pPr>
        <w:pStyle w:val="ListParagraph"/>
        <w:numPr>
          <w:ilvl w:val="2"/>
          <w:numId w:val="21"/>
        </w:numPr>
        <w:spacing w:before="0" w:after="200" w:line="276" w:lineRule="auto"/>
        <w:rPr>
          <w:rFonts w:ascii="Book Antiqua" w:hAnsi="Book Antiqua" w:cstheme="majorHAnsi"/>
          <w:color w:val="000000" w:themeColor="text1"/>
          <w:sz w:val="22"/>
          <w:szCs w:val="22"/>
        </w:rPr>
      </w:pPr>
      <w:r>
        <w:rPr>
          <w:rFonts w:ascii="Book Antiqua" w:hAnsi="Book Antiqua" w:cstheme="majorHAnsi"/>
          <w:color w:val="000000" w:themeColor="text1"/>
          <w:sz w:val="22"/>
          <w:szCs w:val="22"/>
        </w:rPr>
        <w:t xml:space="preserve">Non identification of NPA accounts </w:t>
      </w:r>
    </w:p>
    <w:p w:rsidR="00674E0C" w:rsidRPr="000554A7" w:rsidRDefault="00674E0C" w:rsidP="00E11B0A">
      <w:pPr>
        <w:rPr>
          <w:rFonts w:ascii="Book Antiqua" w:hAnsi="Book Antiqua" w:cstheme="majorHAnsi"/>
          <w:color w:val="000000" w:themeColor="text1"/>
          <w:sz w:val="22"/>
          <w:szCs w:val="22"/>
        </w:rPr>
      </w:pPr>
    </w:p>
    <w:p w:rsidR="00F77A2A" w:rsidRPr="000554A7" w:rsidRDefault="00F77A2A" w:rsidP="00E11B0A">
      <w:pPr>
        <w:rPr>
          <w:rFonts w:ascii="Book Antiqua" w:hAnsi="Book Antiqua" w:cstheme="majorHAnsi"/>
          <w:color w:val="000000" w:themeColor="text1"/>
          <w:sz w:val="22"/>
          <w:szCs w:val="22"/>
        </w:rPr>
      </w:pPr>
    </w:p>
    <w:p w:rsidR="00F77A2A" w:rsidRPr="000554A7" w:rsidRDefault="00F77A2A" w:rsidP="00E11B0A">
      <w:pPr>
        <w:rPr>
          <w:rFonts w:ascii="Book Antiqua" w:hAnsi="Book Antiqua" w:cstheme="majorHAnsi"/>
          <w:color w:val="000000" w:themeColor="text1"/>
          <w:sz w:val="22"/>
          <w:szCs w:val="22"/>
        </w:rPr>
      </w:pPr>
    </w:p>
    <w:p w:rsidR="00F77A2A" w:rsidRPr="000554A7" w:rsidRDefault="00F77A2A" w:rsidP="00E11B0A">
      <w:pPr>
        <w:rPr>
          <w:rFonts w:ascii="Book Antiqua" w:hAnsi="Book Antiqua" w:cstheme="majorHAnsi"/>
          <w:color w:val="000000" w:themeColor="text1"/>
          <w:sz w:val="22"/>
          <w:szCs w:val="22"/>
        </w:rPr>
      </w:pPr>
    </w:p>
    <w:p w:rsidR="00F77A2A" w:rsidRPr="000554A7" w:rsidRDefault="00F77A2A" w:rsidP="00E11B0A">
      <w:pPr>
        <w:rPr>
          <w:rFonts w:ascii="Book Antiqua" w:hAnsi="Book Antiqua" w:cstheme="majorHAnsi"/>
          <w:color w:val="000000" w:themeColor="text1"/>
          <w:sz w:val="22"/>
          <w:szCs w:val="22"/>
        </w:rPr>
      </w:pPr>
    </w:p>
    <w:p w:rsidR="00F77A2A" w:rsidRPr="000554A7" w:rsidRDefault="00F77A2A" w:rsidP="00E11B0A">
      <w:pPr>
        <w:rPr>
          <w:rFonts w:ascii="Book Antiqua" w:hAnsi="Book Antiqua" w:cstheme="majorHAnsi"/>
          <w:color w:val="000000" w:themeColor="text1"/>
          <w:sz w:val="22"/>
          <w:szCs w:val="22"/>
        </w:rPr>
      </w:pPr>
    </w:p>
    <w:p w:rsidR="00F77A2A" w:rsidRPr="000554A7" w:rsidRDefault="00F77A2A" w:rsidP="00E11B0A">
      <w:pPr>
        <w:rPr>
          <w:rFonts w:ascii="Book Antiqua" w:hAnsi="Book Antiqua" w:cstheme="majorHAnsi"/>
          <w:color w:val="000000" w:themeColor="text1"/>
          <w:sz w:val="22"/>
          <w:szCs w:val="22"/>
        </w:rPr>
      </w:pPr>
    </w:p>
    <w:p w:rsidR="00F77A2A" w:rsidRPr="000554A7" w:rsidRDefault="00F77A2A" w:rsidP="00E11B0A">
      <w:pPr>
        <w:rPr>
          <w:rFonts w:ascii="Book Antiqua" w:hAnsi="Book Antiqua" w:cstheme="majorHAnsi"/>
          <w:color w:val="000000" w:themeColor="text1"/>
          <w:sz w:val="22"/>
          <w:szCs w:val="22"/>
        </w:rPr>
      </w:pPr>
    </w:p>
    <w:p w:rsidR="00F77A2A" w:rsidRPr="000554A7" w:rsidRDefault="00F77A2A" w:rsidP="00E11B0A">
      <w:pPr>
        <w:rPr>
          <w:rFonts w:ascii="Book Antiqua" w:hAnsi="Book Antiqua" w:cstheme="majorHAnsi"/>
          <w:color w:val="000000" w:themeColor="text1"/>
          <w:sz w:val="22"/>
          <w:szCs w:val="22"/>
        </w:rPr>
      </w:pPr>
    </w:p>
    <w:p w:rsidR="00F77A2A" w:rsidRPr="000554A7" w:rsidRDefault="00F77A2A" w:rsidP="00E11B0A">
      <w:pPr>
        <w:rPr>
          <w:rFonts w:ascii="Book Antiqua" w:hAnsi="Book Antiqua" w:cstheme="majorHAnsi"/>
          <w:color w:val="000000" w:themeColor="text1"/>
          <w:sz w:val="22"/>
          <w:szCs w:val="22"/>
        </w:rPr>
      </w:pPr>
    </w:p>
    <w:p w:rsidR="00F77A2A" w:rsidRPr="000554A7" w:rsidRDefault="00F77A2A" w:rsidP="00E11B0A">
      <w:pPr>
        <w:rPr>
          <w:rFonts w:ascii="Book Antiqua" w:hAnsi="Book Antiqua" w:cstheme="majorHAnsi"/>
          <w:color w:val="000000" w:themeColor="text1"/>
          <w:sz w:val="22"/>
          <w:szCs w:val="22"/>
        </w:rPr>
      </w:pPr>
    </w:p>
    <w:p w:rsidR="00F77A2A" w:rsidRPr="000554A7" w:rsidRDefault="00F77A2A" w:rsidP="00E11B0A">
      <w:pPr>
        <w:rPr>
          <w:rFonts w:ascii="Book Antiqua" w:hAnsi="Book Antiqua" w:cstheme="majorHAnsi"/>
          <w:color w:val="000000" w:themeColor="text1"/>
          <w:sz w:val="22"/>
          <w:szCs w:val="22"/>
        </w:rPr>
      </w:pPr>
    </w:p>
    <w:p w:rsidR="00F77A2A" w:rsidRPr="000554A7" w:rsidRDefault="00F77A2A" w:rsidP="00E11B0A">
      <w:pPr>
        <w:rPr>
          <w:rFonts w:ascii="Book Antiqua" w:hAnsi="Book Antiqua" w:cstheme="majorHAnsi"/>
          <w:color w:val="000000" w:themeColor="text1"/>
          <w:sz w:val="22"/>
          <w:szCs w:val="22"/>
        </w:rPr>
      </w:pPr>
    </w:p>
    <w:p w:rsidR="00F77A2A" w:rsidRPr="000554A7" w:rsidRDefault="00F77A2A" w:rsidP="00E11B0A">
      <w:pPr>
        <w:rPr>
          <w:rFonts w:ascii="Book Antiqua" w:hAnsi="Book Antiqua" w:cstheme="majorHAnsi"/>
          <w:color w:val="000000" w:themeColor="text1"/>
          <w:sz w:val="22"/>
          <w:szCs w:val="22"/>
        </w:rPr>
      </w:pPr>
    </w:p>
    <w:p w:rsidR="00F77A2A" w:rsidRPr="000554A7" w:rsidRDefault="00F77A2A" w:rsidP="00E11B0A">
      <w:pPr>
        <w:rPr>
          <w:rFonts w:ascii="Book Antiqua" w:hAnsi="Book Antiqua" w:cstheme="majorHAnsi"/>
          <w:color w:val="000000" w:themeColor="text1"/>
          <w:sz w:val="22"/>
          <w:szCs w:val="22"/>
        </w:rPr>
      </w:pPr>
    </w:p>
    <w:p w:rsidR="0079542E" w:rsidRPr="000554A7" w:rsidRDefault="0079542E" w:rsidP="00456F7C">
      <w:pPr>
        <w:pStyle w:val="Heading1"/>
        <w:keepNext/>
        <w:keepLines/>
        <w:pageBreakBefore w:val="0"/>
        <w:numPr>
          <w:ilvl w:val="0"/>
          <w:numId w:val="8"/>
        </w:numPr>
        <w:pBdr>
          <w:bottom w:val="single" w:sz="4" w:space="1" w:color="auto"/>
        </w:pBdr>
        <w:spacing w:after="0" w:line="276" w:lineRule="auto"/>
        <w:rPr>
          <w:rFonts w:ascii="Book Antiqua" w:hAnsi="Book Antiqua" w:cstheme="majorHAnsi"/>
          <w:b/>
          <w:color w:val="000000" w:themeColor="text1"/>
          <w:sz w:val="22"/>
          <w:szCs w:val="22"/>
        </w:rPr>
      </w:pPr>
      <w:bookmarkStart w:id="23" w:name="_Toc444781789"/>
      <w:bookmarkStart w:id="24" w:name="_Toc4232062"/>
      <w:r w:rsidRPr="000554A7">
        <w:rPr>
          <w:rFonts w:ascii="Book Antiqua" w:hAnsi="Book Antiqua" w:cstheme="majorHAnsi"/>
          <w:b/>
          <w:color w:val="000000" w:themeColor="text1"/>
          <w:sz w:val="22"/>
          <w:szCs w:val="22"/>
        </w:rPr>
        <w:lastRenderedPageBreak/>
        <w:t>Branch Overview</w:t>
      </w:r>
      <w:bookmarkEnd w:id="23"/>
      <w:bookmarkEnd w:id="24"/>
    </w:p>
    <w:p w:rsidR="0079542E" w:rsidRPr="000554A7" w:rsidRDefault="0079542E" w:rsidP="0079542E">
      <w:pPr>
        <w:pStyle w:val="ListParagraph"/>
        <w:ind w:left="792"/>
        <w:rPr>
          <w:rFonts w:ascii="Book Antiqua" w:hAnsi="Book Antiqua" w:cstheme="majorHAnsi"/>
          <w:b/>
          <w:color w:val="000000" w:themeColor="text1"/>
          <w:sz w:val="22"/>
          <w:szCs w:val="22"/>
        </w:rPr>
      </w:pPr>
    </w:p>
    <w:p w:rsidR="00703CB6" w:rsidRPr="000554A7" w:rsidRDefault="00703CB6" w:rsidP="00575833">
      <w:pPr>
        <w:pStyle w:val="ListParagraph"/>
        <w:numPr>
          <w:ilvl w:val="0"/>
          <w:numId w:val="31"/>
        </w:numPr>
        <w:rPr>
          <w:rFonts w:ascii="Book Antiqua" w:hAnsi="Book Antiqua" w:cstheme="majorHAnsi"/>
          <w:b/>
          <w:color w:val="000000" w:themeColor="text1"/>
          <w:sz w:val="22"/>
          <w:szCs w:val="22"/>
        </w:rPr>
      </w:pPr>
      <w:bookmarkStart w:id="25" w:name="_Toc444781790"/>
      <w:r w:rsidRPr="000554A7">
        <w:rPr>
          <w:rFonts w:ascii="Book Antiqua" w:hAnsi="Book Antiqua" w:cstheme="majorHAnsi"/>
          <w:b/>
          <w:color w:val="000000" w:themeColor="text1"/>
          <w:sz w:val="22"/>
          <w:szCs w:val="22"/>
        </w:rPr>
        <w:t xml:space="preserve">Products dealt by the bank </w:t>
      </w:r>
      <w:r w:rsidR="00736FDD" w:rsidRPr="000554A7">
        <w:rPr>
          <w:rFonts w:ascii="Book Antiqua" w:hAnsi="Book Antiqua" w:cstheme="majorHAnsi"/>
          <w:b/>
          <w:color w:val="000000" w:themeColor="text1"/>
          <w:sz w:val="22"/>
          <w:szCs w:val="22"/>
        </w:rPr>
        <w:t xml:space="preserve">branch </w:t>
      </w:r>
    </w:p>
    <w:tbl>
      <w:tblPr>
        <w:tblStyle w:val="TableGrid"/>
        <w:tblpPr w:leftFromText="180" w:rightFromText="180" w:vertAnchor="text" w:horzAnchor="margin" w:tblpXSpec="center" w:tblpY="359"/>
        <w:tblW w:w="8643" w:type="dxa"/>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ook w:val="04A0"/>
      </w:tblPr>
      <w:tblGrid>
        <w:gridCol w:w="2877"/>
        <w:gridCol w:w="2883"/>
        <w:gridCol w:w="2883"/>
      </w:tblGrid>
      <w:tr w:rsidR="008B474C" w:rsidRPr="000554A7" w:rsidTr="00995677">
        <w:trPr>
          <w:trHeight w:val="352"/>
        </w:trPr>
        <w:tc>
          <w:tcPr>
            <w:tcW w:w="2877" w:type="dxa"/>
            <w:shd w:val="clear" w:color="auto" w:fill="D9D9D9" w:themeFill="background1" w:themeFillShade="D9"/>
          </w:tcPr>
          <w:p w:rsidR="00703CB6" w:rsidRPr="000554A7" w:rsidRDefault="00703CB6" w:rsidP="00703CB6">
            <w:pPr>
              <w:rPr>
                <w:rFonts w:ascii="Book Antiqua" w:hAnsi="Book Antiqua" w:cstheme="majorHAnsi"/>
                <w:color w:val="000000" w:themeColor="text1"/>
                <w:sz w:val="22"/>
                <w:szCs w:val="22"/>
              </w:rPr>
            </w:pPr>
            <w:r w:rsidRPr="000554A7">
              <w:rPr>
                <w:rFonts w:ascii="Book Antiqua" w:hAnsi="Book Antiqua" w:cstheme="majorHAnsi"/>
                <w:color w:val="000000" w:themeColor="text1"/>
                <w:sz w:val="22"/>
                <w:szCs w:val="22"/>
              </w:rPr>
              <w:t>Fund based Asset products</w:t>
            </w:r>
          </w:p>
        </w:tc>
        <w:tc>
          <w:tcPr>
            <w:tcW w:w="2883" w:type="dxa"/>
            <w:shd w:val="clear" w:color="auto" w:fill="D9D9D9" w:themeFill="background1" w:themeFillShade="D9"/>
          </w:tcPr>
          <w:p w:rsidR="00703CB6" w:rsidRPr="000554A7" w:rsidRDefault="00703CB6" w:rsidP="00703CB6">
            <w:pPr>
              <w:jc w:val="center"/>
              <w:rPr>
                <w:rFonts w:ascii="Book Antiqua" w:hAnsi="Book Antiqua" w:cstheme="majorHAnsi"/>
                <w:color w:val="000000" w:themeColor="text1"/>
                <w:sz w:val="22"/>
                <w:szCs w:val="22"/>
              </w:rPr>
            </w:pPr>
            <w:r w:rsidRPr="000554A7">
              <w:rPr>
                <w:rFonts w:ascii="Book Antiqua" w:hAnsi="Book Antiqua" w:cstheme="majorHAnsi"/>
                <w:color w:val="000000" w:themeColor="text1"/>
                <w:sz w:val="22"/>
                <w:szCs w:val="22"/>
              </w:rPr>
              <w:t>Fee based Asset Products</w:t>
            </w:r>
          </w:p>
        </w:tc>
        <w:tc>
          <w:tcPr>
            <w:tcW w:w="2883" w:type="dxa"/>
            <w:shd w:val="clear" w:color="auto" w:fill="D9D9D9" w:themeFill="background1" w:themeFillShade="D9"/>
          </w:tcPr>
          <w:p w:rsidR="00703CB6" w:rsidRPr="000554A7" w:rsidRDefault="00995677" w:rsidP="00703CB6">
            <w:pPr>
              <w:jc w:val="center"/>
              <w:rPr>
                <w:rFonts w:ascii="Book Antiqua" w:hAnsi="Book Antiqua" w:cstheme="majorHAnsi"/>
                <w:color w:val="000000" w:themeColor="text1"/>
                <w:sz w:val="22"/>
                <w:szCs w:val="22"/>
              </w:rPr>
            </w:pPr>
            <w:r>
              <w:rPr>
                <w:rFonts w:ascii="Book Antiqua" w:hAnsi="Book Antiqua" w:cstheme="majorHAnsi"/>
                <w:color w:val="000000" w:themeColor="text1"/>
                <w:sz w:val="22"/>
                <w:szCs w:val="22"/>
              </w:rPr>
              <w:t>Liability Products</w:t>
            </w:r>
          </w:p>
        </w:tc>
      </w:tr>
      <w:tr w:rsidR="008B474C" w:rsidRPr="000554A7" w:rsidTr="00995677">
        <w:trPr>
          <w:trHeight w:val="352"/>
        </w:trPr>
        <w:tc>
          <w:tcPr>
            <w:tcW w:w="2877" w:type="dxa"/>
          </w:tcPr>
          <w:p w:rsidR="00703CB6" w:rsidRPr="000554A7" w:rsidRDefault="00703CB6" w:rsidP="00736FDD">
            <w:pPr>
              <w:rPr>
                <w:rFonts w:ascii="Book Antiqua" w:hAnsi="Book Antiqua" w:cstheme="majorHAnsi"/>
                <w:color w:val="000000" w:themeColor="text1"/>
                <w:sz w:val="22"/>
                <w:szCs w:val="22"/>
              </w:rPr>
            </w:pPr>
            <w:r w:rsidRPr="000554A7">
              <w:rPr>
                <w:rFonts w:ascii="Book Antiqua" w:hAnsi="Book Antiqua" w:cstheme="majorHAnsi"/>
                <w:color w:val="000000" w:themeColor="text1"/>
                <w:sz w:val="22"/>
                <w:szCs w:val="22"/>
              </w:rPr>
              <w:t>C</w:t>
            </w:r>
            <w:r w:rsidR="00736FDD" w:rsidRPr="000554A7">
              <w:rPr>
                <w:rFonts w:ascii="Book Antiqua" w:hAnsi="Book Antiqua" w:cstheme="majorHAnsi"/>
                <w:color w:val="000000" w:themeColor="text1"/>
                <w:sz w:val="22"/>
                <w:szCs w:val="22"/>
              </w:rPr>
              <w:t xml:space="preserve">ash credit </w:t>
            </w:r>
          </w:p>
        </w:tc>
        <w:tc>
          <w:tcPr>
            <w:tcW w:w="2883" w:type="dxa"/>
          </w:tcPr>
          <w:p w:rsidR="00703CB6" w:rsidRPr="000554A7" w:rsidRDefault="00703CB6" w:rsidP="00703CB6">
            <w:pPr>
              <w:rPr>
                <w:rFonts w:ascii="Book Antiqua" w:hAnsi="Book Antiqua" w:cstheme="majorHAnsi"/>
                <w:color w:val="000000" w:themeColor="text1"/>
                <w:sz w:val="22"/>
                <w:szCs w:val="22"/>
              </w:rPr>
            </w:pPr>
            <w:r w:rsidRPr="000554A7">
              <w:rPr>
                <w:rFonts w:ascii="Book Antiqua" w:hAnsi="Book Antiqua" w:cstheme="majorHAnsi"/>
                <w:color w:val="000000" w:themeColor="text1"/>
                <w:sz w:val="22"/>
                <w:szCs w:val="22"/>
              </w:rPr>
              <w:t>Bank Guarantees</w:t>
            </w:r>
          </w:p>
        </w:tc>
        <w:tc>
          <w:tcPr>
            <w:tcW w:w="2883" w:type="dxa"/>
          </w:tcPr>
          <w:p w:rsidR="00703CB6" w:rsidRPr="000554A7" w:rsidRDefault="00296833" w:rsidP="00703CB6">
            <w:pPr>
              <w:rPr>
                <w:rFonts w:ascii="Book Antiqua" w:hAnsi="Book Antiqua" w:cstheme="majorHAnsi"/>
                <w:color w:val="000000" w:themeColor="text1"/>
                <w:sz w:val="22"/>
                <w:szCs w:val="22"/>
              </w:rPr>
            </w:pPr>
            <w:r>
              <w:rPr>
                <w:rFonts w:ascii="Book Antiqua" w:hAnsi="Book Antiqua" w:cstheme="majorHAnsi"/>
                <w:color w:val="000000" w:themeColor="text1"/>
                <w:sz w:val="22"/>
                <w:szCs w:val="22"/>
              </w:rPr>
              <w:t xml:space="preserve">Savings Accounts </w:t>
            </w:r>
          </w:p>
        </w:tc>
      </w:tr>
      <w:tr w:rsidR="00296833" w:rsidRPr="000554A7" w:rsidTr="00995677">
        <w:trPr>
          <w:trHeight w:val="332"/>
        </w:trPr>
        <w:tc>
          <w:tcPr>
            <w:tcW w:w="2877" w:type="dxa"/>
          </w:tcPr>
          <w:p w:rsidR="00296833" w:rsidRPr="000554A7" w:rsidRDefault="00296833" w:rsidP="00296833">
            <w:pPr>
              <w:rPr>
                <w:rFonts w:ascii="Book Antiqua" w:hAnsi="Book Antiqua" w:cstheme="majorHAnsi"/>
                <w:color w:val="000000" w:themeColor="text1"/>
                <w:sz w:val="22"/>
                <w:szCs w:val="22"/>
              </w:rPr>
            </w:pPr>
            <w:r w:rsidRPr="000554A7">
              <w:rPr>
                <w:rFonts w:ascii="Book Antiqua" w:hAnsi="Book Antiqua" w:cstheme="majorHAnsi"/>
                <w:color w:val="000000" w:themeColor="text1"/>
                <w:sz w:val="22"/>
                <w:szCs w:val="22"/>
              </w:rPr>
              <w:t xml:space="preserve">Overdraft </w:t>
            </w:r>
          </w:p>
        </w:tc>
        <w:tc>
          <w:tcPr>
            <w:tcW w:w="2883" w:type="dxa"/>
          </w:tcPr>
          <w:p w:rsidR="00296833" w:rsidRPr="000554A7" w:rsidRDefault="00296833" w:rsidP="00296833">
            <w:pPr>
              <w:rPr>
                <w:rFonts w:ascii="Book Antiqua" w:hAnsi="Book Antiqua" w:cstheme="majorHAnsi"/>
                <w:color w:val="000000" w:themeColor="text1"/>
                <w:sz w:val="22"/>
                <w:szCs w:val="22"/>
              </w:rPr>
            </w:pPr>
            <w:r w:rsidRPr="000554A7">
              <w:rPr>
                <w:rFonts w:ascii="Book Antiqua" w:hAnsi="Book Antiqua" w:cstheme="majorHAnsi"/>
                <w:color w:val="000000" w:themeColor="text1"/>
                <w:sz w:val="22"/>
                <w:szCs w:val="22"/>
              </w:rPr>
              <w:t xml:space="preserve">Letters of credit </w:t>
            </w:r>
          </w:p>
        </w:tc>
        <w:tc>
          <w:tcPr>
            <w:tcW w:w="2883" w:type="dxa"/>
          </w:tcPr>
          <w:p w:rsidR="00296833" w:rsidRPr="000554A7" w:rsidRDefault="00296833" w:rsidP="00296833">
            <w:pPr>
              <w:rPr>
                <w:rFonts w:ascii="Book Antiqua" w:hAnsi="Book Antiqua" w:cstheme="majorHAnsi"/>
                <w:color w:val="000000" w:themeColor="text1"/>
                <w:sz w:val="22"/>
                <w:szCs w:val="22"/>
              </w:rPr>
            </w:pPr>
            <w:r>
              <w:rPr>
                <w:rFonts w:ascii="Book Antiqua" w:hAnsi="Book Antiqua" w:cstheme="majorHAnsi"/>
                <w:color w:val="000000" w:themeColor="text1"/>
                <w:sz w:val="22"/>
                <w:szCs w:val="22"/>
              </w:rPr>
              <w:t xml:space="preserve">Current Accounts </w:t>
            </w:r>
          </w:p>
        </w:tc>
      </w:tr>
      <w:tr w:rsidR="00296833" w:rsidRPr="000554A7" w:rsidTr="00995677">
        <w:trPr>
          <w:trHeight w:val="352"/>
        </w:trPr>
        <w:tc>
          <w:tcPr>
            <w:tcW w:w="2877" w:type="dxa"/>
          </w:tcPr>
          <w:p w:rsidR="00296833" w:rsidRPr="000554A7" w:rsidRDefault="00296833" w:rsidP="00296833">
            <w:pPr>
              <w:rPr>
                <w:rFonts w:ascii="Book Antiqua" w:hAnsi="Book Antiqua" w:cstheme="majorHAnsi"/>
                <w:color w:val="000000" w:themeColor="text1"/>
                <w:sz w:val="22"/>
                <w:szCs w:val="22"/>
              </w:rPr>
            </w:pPr>
            <w:r w:rsidRPr="000554A7">
              <w:rPr>
                <w:rFonts w:ascii="Book Antiqua" w:hAnsi="Book Antiqua" w:cstheme="majorHAnsi"/>
                <w:color w:val="000000" w:themeColor="text1"/>
                <w:sz w:val="22"/>
                <w:szCs w:val="22"/>
              </w:rPr>
              <w:t xml:space="preserve">Home loans </w:t>
            </w:r>
          </w:p>
        </w:tc>
        <w:tc>
          <w:tcPr>
            <w:tcW w:w="2883" w:type="dxa"/>
          </w:tcPr>
          <w:p w:rsidR="00296833" w:rsidRPr="000554A7" w:rsidRDefault="00296833" w:rsidP="00296833">
            <w:pPr>
              <w:rPr>
                <w:rFonts w:ascii="Book Antiqua" w:hAnsi="Book Antiqua" w:cstheme="majorHAnsi"/>
                <w:color w:val="000000" w:themeColor="text1"/>
                <w:sz w:val="22"/>
                <w:szCs w:val="22"/>
              </w:rPr>
            </w:pPr>
            <w:r w:rsidRPr="000554A7">
              <w:rPr>
                <w:rFonts w:ascii="Book Antiqua" w:hAnsi="Book Antiqua" w:cstheme="majorHAnsi"/>
                <w:color w:val="000000" w:themeColor="text1"/>
                <w:sz w:val="22"/>
                <w:szCs w:val="22"/>
              </w:rPr>
              <w:t xml:space="preserve">Money transfers </w:t>
            </w:r>
          </w:p>
        </w:tc>
        <w:tc>
          <w:tcPr>
            <w:tcW w:w="2883" w:type="dxa"/>
          </w:tcPr>
          <w:p w:rsidR="00296833" w:rsidRPr="000554A7" w:rsidRDefault="00296833" w:rsidP="00296833">
            <w:pPr>
              <w:rPr>
                <w:rFonts w:ascii="Book Antiqua" w:hAnsi="Book Antiqua" w:cstheme="majorHAnsi"/>
                <w:color w:val="000000" w:themeColor="text1"/>
                <w:sz w:val="22"/>
                <w:szCs w:val="22"/>
              </w:rPr>
            </w:pPr>
            <w:r>
              <w:rPr>
                <w:rFonts w:ascii="Book Antiqua" w:hAnsi="Book Antiqua" w:cstheme="majorHAnsi"/>
                <w:color w:val="000000" w:themeColor="text1"/>
                <w:sz w:val="22"/>
                <w:szCs w:val="22"/>
              </w:rPr>
              <w:t>Recurring Deposits</w:t>
            </w:r>
          </w:p>
        </w:tc>
      </w:tr>
      <w:tr w:rsidR="00296833" w:rsidRPr="000554A7" w:rsidTr="00995677">
        <w:trPr>
          <w:trHeight w:val="352"/>
        </w:trPr>
        <w:tc>
          <w:tcPr>
            <w:tcW w:w="2877" w:type="dxa"/>
          </w:tcPr>
          <w:p w:rsidR="00296833" w:rsidRPr="000554A7" w:rsidRDefault="00296833" w:rsidP="00296833">
            <w:pPr>
              <w:rPr>
                <w:rFonts w:ascii="Book Antiqua" w:hAnsi="Book Antiqua" w:cstheme="majorHAnsi"/>
                <w:color w:val="000000" w:themeColor="text1"/>
                <w:sz w:val="22"/>
                <w:szCs w:val="22"/>
              </w:rPr>
            </w:pPr>
            <w:r w:rsidRPr="000554A7">
              <w:rPr>
                <w:rFonts w:ascii="Book Antiqua" w:hAnsi="Book Antiqua" w:cstheme="majorHAnsi"/>
                <w:color w:val="000000" w:themeColor="text1"/>
                <w:sz w:val="22"/>
                <w:szCs w:val="22"/>
              </w:rPr>
              <w:t xml:space="preserve">Personal loans </w:t>
            </w:r>
          </w:p>
        </w:tc>
        <w:tc>
          <w:tcPr>
            <w:tcW w:w="2883" w:type="dxa"/>
          </w:tcPr>
          <w:p w:rsidR="00296833" w:rsidRPr="000554A7" w:rsidRDefault="00296833" w:rsidP="00296833">
            <w:pPr>
              <w:rPr>
                <w:rFonts w:ascii="Book Antiqua" w:hAnsi="Book Antiqua" w:cstheme="majorHAnsi"/>
                <w:color w:val="000000" w:themeColor="text1"/>
                <w:sz w:val="22"/>
                <w:szCs w:val="22"/>
              </w:rPr>
            </w:pPr>
            <w:r w:rsidRPr="000554A7">
              <w:rPr>
                <w:rFonts w:ascii="Book Antiqua" w:hAnsi="Book Antiqua" w:cstheme="majorHAnsi"/>
                <w:color w:val="000000" w:themeColor="text1"/>
                <w:sz w:val="22"/>
                <w:szCs w:val="22"/>
              </w:rPr>
              <w:t xml:space="preserve">Letters of Undertaking </w:t>
            </w:r>
          </w:p>
        </w:tc>
        <w:tc>
          <w:tcPr>
            <w:tcW w:w="2883" w:type="dxa"/>
          </w:tcPr>
          <w:p w:rsidR="00296833" w:rsidRPr="000554A7" w:rsidRDefault="00296833" w:rsidP="00296833">
            <w:pPr>
              <w:rPr>
                <w:rFonts w:ascii="Book Antiqua" w:hAnsi="Book Antiqua" w:cstheme="majorHAnsi"/>
                <w:color w:val="000000" w:themeColor="text1"/>
                <w:sz w:val="22"/>
                <w:szCs w:val="22"/>
              </w:rPr>
            </w:pPr>
            <w:r>
              <w:rPr>
                <w:rFonts w:ascii="Book Antiqua" w:hAnsi="Book Antiqua" w:cstheme="majorHAnsi"/>
                <w:color w:val="000000" w:themeColor="text1"/>
                <w:sz w:val="22"/>
                <w:szCs w:val="22"/>
              </w:rPr>
              <w:t>Term Deposits</w:t>
            </w:r>
          </w:p>
        </w:tc>
      </w:tr>
      <w:tr w:rsidR="00296833" w:rsidRPr="000554A7" w:rsidTr="00995677">
        <w:trPr>
          <w:trHeight w:val="352"/>
        </w:trPr>
        <w:tc>
          <w:tcPr>
            <w:tcW w:w="2877" w:type="dxa"/>
          </w:tcPr>
          <w:p w:rsidR="00296833" w:rsidRPr="000554A7" w:rsidRDefault="00296833" w:rsidP="00296833">
            <w:pPr>
              <w:rPr>
                <w:rFonts w:ascii="Book Antiqua" w:hAnsi="Book Antiqua" w:cstheme="majorHAnsi"/>
                <w:color w:val="000000" w:themeColor="text1"/>
                <w:sz w:val="22"/>
                <w:szCs w:val="22"/>
              </w:rPr>
            </w:pPr>
            <w:r w:rsidRPr="000554A7">
              <w:rPr>
                <w:rFonts w:ascii="Book Antiqua" w:hAnsi="Book Antiqua" w:cstheme="majorHAnsi"/>
                <w:color w:val="000000" w:themeColor="text1"/>
                <w:sz w:val="22"/>
                <w:szCs w:val="22"/>
              </w:rPr>
              <w:t xml:space="preserve">Vehicle Loans </w:t>
            </w:r>
          </w:p>
        </w:tc>
        <w:tc>
          <w:tcPr>
            <w:tcW w:w="2883" w:type="dxa"/>
          </w:tcPr>
          <w:p w:rsidR="00296833" w:rsidRPr="000554A7" w:rsidRDefault="00296833" w:rsidP="00296833">
            <w:pPr>
              <w:rPr>
                <w:rFonts w:ascii="Book Antiqua" w:hAnsi="Book Antiqua" w:cstheme="majorHAnsi"/>
                <w:color w:val="000000" w:themeColor="text1"/>
                <w:sz w:val="22"/>
                <w:szCs w:val="22"/>
              </w:rPr>
            </w:pPr>
            <w:r w:rsidRPr="000554A7">
              <w:rPr>
                <w:rFonts w:ascii="Book Antiqua" w:hAnsi="Book Antiqua" w:cstheme="majorHAnsi"/>
                <w:color w:val="000000" w:themeColor="text1"/>
                <w:sz w:val="22"/>
                <w:szCs w:val="22"/>
              </w:rPr>
              <w:t xml:space="preserve">Letter of Comfort </w:t>
            </w:r>
          </w:p>
        </w:tc>
        <w:tc>
          <w:tcPr>
            <w:tcW w:w="2883" w:type="dxa"/>
          </w:tcPr>
          <w:p w:rsidR="00296833" w:rsidRPr="000554A7" w:rsidRDefault="00F366CF" w:rsidP="00296833">
            <w:pPr>
              <w:rPr>
                <w:rFonts w:ascii="Book Antiqua" w:hAnsi="Book Antiqua" w:cstheme="majorHAnsi"/>
                <w:color w:val="000000" w:themeColor="text1"/>
                <w:sz w:val="22"/>
                <w:szCs w:val="22"/>
              </w:rPr>
            </w:pPr>
            <w:r>
              <w:rPr>
                <w:rFonts w:ascii="Book Antiqua" w:hAnsi="Book Antiqua" w:cstheme="majorHAnsi"/>
                <w:color w:val="000000" w:themeColor="text1"/>
                <w:sz w:val="22"/>
                <w:szCs w:val="22"/>
              </w:rPr>
              <w:t>Any other</w:t>
            </w:r>
          </w:p>
        </w:tc>
      </w:tr>
      <w:tr w:rsidR="00296833" w:rsidRPr="000554A7" w:rsidTr="00995677">
        <w:trPr>
          <w:trHeight w:val="352"/>
        </w:trPr>
        <w:tc>
          <w:tcPr>
            <w:tcW w:w="2877" w:type="dxa"/>
          </w:tcPr>
          <w:p w:rsidR="00296833" w:rsidRPr="000554A7" w:rsidRDefault="00296833" w:rsidP="00296833">
            <w:pPr>
              <w:rPr>
                <w:rFonts w:ascii="Book Antiqua" w:hAnsi="Book Antiqua" w:cstheme="majorHAnsi"/>
                <w:color w:val="000000" w:themeColor="text1"/>
                <w:sz w:val="22"/>
                <w:szCs w:val="22"/>
              </w:rPr>
            </w:pPr>
            <w:r w:rsidRPr="000554A7">
              <w:rPr>
                <w:rFonts w:ascii="Book Antiqua" w:hAnsi="Book Antiqua" w:cstheme="majorHAnsi"/>
                <w:color w:val="000000" w:themeColor="text1"/>
                <w:sz w:val="22"/>
                <w:szCs w:val="22"/>
              </w:rPr>
              <w:t xml:space="preserve">Jewel loans </w:t>
            </w:r>
          </w:p>
        </w:tc>
        <w:tc>
          <w:tcPr>
            <w:tcW w:w="2883" w:type="dxa"/>
          </w:tcPr>
          <w:p w:rsidR="00296833" w:rsidRPr="000554A7" w:rsidRDefault="00F366CF" w:rsidP="00296833">
            <w:pPr>
              <w:rPr>
                <w:rFonts w:ascii="Book Antiqua" w:hAnsi="Book Antiqua" w:cstheme="majorHAnsi"/>
                <w:color w:val="000000" w:themeColor="text1"/>
                <w:sz w:val="22"/>
                <w:szCs w:val="22"/>
              </w:rPr>
            </w:pPr>
            <w:r>
              <w:rPr>
                <w:rFonts w:ascii="Book Antiqua" w:hAnsi="Book Antiqua" w:cstheme="majorHAnsi"/>
                <w:color w:val="000000" w:themeColor="text1"/>
                <w:sz w:val="22"/>
                <w:szCs w:val="22"/>
              </w:rPr>
              <w:t>Any other</w:t>
            </w:r>
          </w:p>
        </w:tc>
        <w:tc>
          <w:tcPr>
            <w:tcW w:w="2883" w:type="dxa"/>
          </w:tcPr>
          <w:p w:rsidR="00296833" w:rsidRPr="000554A7" w:rsidRDefault="00296833" w:rsidP="00296833">
            <w:pPr>
              <w:rPr>
                <w:rFonts w:ascii="Book Antiqua" w:hAnsi="Book Antiqua" w:cstheme="majorHAnsi"/>
                <w:color w:val="000000" w:themeColor="text1"/>
                <w:sz w:val="22"/>
                <w:szCs w:val="22"/>
              </w:rPr>
            </w:pPr>
          </w:p>
        </w:tc>
      </w:tr>
      <w:tr w:rsidR="00296833" w:rsidRPr="000554A7" w:rsidTr="00995677">
        <w:trPr>
          <w:trHeight w:val="352"/>
        </w:trPr>
        <w:tc>
          <w:tcPr>
            <w:tcW w:w="2877" w:type="dxa"/>
          </w:tcPr>
          <w:p w:rsidR="00296833" w:rsidRPr="000554A7" w:rsidRDefault="00296833" w:rsidP="00296833">
            <w:pPr>
              <w:rPr>
                <w:rFonts w:ascii="Book Antiqua" w:hAnsi="Book Antiqua" w:cstheme="majorHAnsi"/>
                <w:color w:val="000000" w:themeColor="text1"/>
                <w:sz w:val="22"/>
                <w:szCs w:val="22"/>
              </w:rPr>
            </w:pPr>
            <w:r w:rsidRPr="000554A7">
              <w:rPr>
                <w:rFonts w:ascii="Book Antiqua" w:hAnsi="Book Antiqua" w:cstheme="majorHAnsi"/>
                <w:color w:val="000000" w:themeColor="text1"/>
                <w:sz w:val="22"/>
                <w:szCs w:val="22"/>
              </w:rPr>
              <w:t xml:space="preserve">Business Loans </w:t>
            </w:r>
          </w:p>
        </w:tc>
        <w:tc>
          <w:tcPr>
            <w:tcW w:w="2883" w:type="dxa"/>
          </w:tcPr>
          <w:p w:rsidR="00296833" w:rsidRPr="000554A7" w:rsidRDefault="00296833" w:rsidP="00296833">
            <w:pPr>
              <w:rPr>
                <w:rFonts w:ascii="Book Antiqua" w:hAnsi="Book Antiqua" w:cstheme="majorHAnsi"/>
                <w:color w:val="000000" w:themeColor="text1"/>
                <w:sz w:val="22"/>
                <w:szCs w:val="22"/>
              </w:rPr>
            </w:pPr>
          </w:p>
        </w:tc>
        <w:tc>
          <w:tcPr>
            <w:tcW w:w="2883" w:type="dxa"/>
          </w:tcPr>
          <w:p w:rsidR="00296833" w:rsidRPr="000554A7" w:rsidRDefault="00296833" w:rsidP="00296833">
            <w:pPr>
              <w:rPr>
                <w:rFonts w:ascii="Book Antiqua" w:hAnsi="Book Antiqua" w:cstheme="majorHAnsi"/>
                <w:color w:val="000000" w:themeColor="text1"/>
                <w:sz w:val="22"/>
                <w:szCs w:val="22"/>
              </w:rPr>
            </w:pPr>
          </w:p>
        </w:tc>
      </w:tr>
      <w:tr w:rsidR="00296833" w:rsidRPr="000554A7" w:rsidTr="00995677">
        <w:trPr>
          <w:trHeight w:val="352"/>
        </w:trPr>
        <w:tc>
          <w:tcPr>
            <w:tcW w:w="2877" w:type="dxa"/>
          </w:tcPr>
          <w:p w:rsidR="00296833" w:rsidRPr="000554A7" w:rsidRDefault="00296833" w:rsidP="00296833">
            <w:pPr>
              <w:rPr>
                <w:rFonts w:ascii="Book Antiqua" w:hAnsi="Book Antiqua" w:cstheme="majorHAnsi"/>
                <w:color w:val="000000" w:themeColor="text1"/>
                <w:sz w:val="22"/>
                <w:szCs w:val="22"/>
              </w:rPr>
            </w:pPr>
            <w:r w:rsidRPr="000554A7">
              <w:rPr>
                <w:rFonts w:ascii="Book Antiqua" w:hAnsi="Book Antiqua" w:cstheme="majorHAnsi"/>
                <w:color w:val="000000" w:themeColor="text1"/>
                <w:sz w:val="22"/>
                <w:szCs w:val="22"/>
              </w:rPr>
              <w:t xml:space="preserve">Term loans </w:t>
            </w:r>
          </w:p>
        </w:tc>
        <w:tc>
          <w:tcPr>
            <w:tcW w:w="2883" w:type="dxa"/>
          </w:tcPr>
          <w:p w:rsidR="00296833" w:rsidRPr="000554A7" w:rsidRDefault="00296833" w:rsidP="00296833">
            <w:pPr>
              <w:rPr>
                <w:rFonts w:ascii="Book Antiqua" w:hAnsi="Book Antiqua" w:cstheme="majorHAnsi"/>
                <w:color w:val="000000" w:themeColor="text1"/>
                <w:sz w:val="22"/>
                <w:szCs w:val="22"/>
              </w:rPr>
            </w:pPr>
          </w:p>
        </w:tc>
        <w:tc>
          <w:tcPr>
            <w:tcW w:w="2883" w:type="dxa"/>
          </w:tcPr>
          <w:p w:rsidR="00296833" w:rsidRPr="000554A7" w:rsidRDefault="00296833" w:rsidP="00296833">
            <w:pPr>
              <w:rPr>
                <w:rFonts w:ascii="Book Antiqua" w:hAnsi="Book Antiqua" w:cstheme="majorHAnsi"/>
                <w:color w:val="000000" w:themeColor="text1"/>
                <w:sz w:val="22"/>
                <w:szCs w:val="22"/>
              </w:rPr>
            </w:pPr>
          </w:p>
        </w:tc>
      </w:tr>
      <w:tr w:rsidR="00296833" w:rsidRPr="000554A7" w:rsidTr="00995677">
        <w:trPr>
          <w:trHeight w:val="352"/>
        </w:trPr>
        <w:tc>
          <w:tcPr>
            <w:tcW w:w="2877" w:type="dxa"/>
          </w:tcPr>
          <w:p w:rsidR="00296833" w:rsidRPr="000554A7" w:rsidRDefault="00296833" w:rsidP="00296833">
            <w:pPr>
              <w:rPr>
                <w:rFonts w:ascii="Book Antiqua" w:hAnsi="Book Antiqua" w:cstheme="majorHAnsi"/>
                <w:color w:val="000000" w:themeColor="text1"/>
                <w:sz w:val="22"/>
                <w:szCs w:val="22"/>
              </w:rPr>
            </w:pPr>
            <w:r w:rsidRPr="000554A7">
              <w:rPr>
                <w:rFonts w:ascii="Book Antiqua" w:hAnsi="Book Antiqua" w:cstheme="majorHAnsi"/>
                <w:color w:val="000000" w:themeColor="text1"/>
                <w:sz w:val="22"/>
                <w:szCs w:val="22"/>
              </w:rPr>
              <w:t xml:space="preserve">Loans against financial assets </w:t>
            </w:r>
          </w:p>
        </w:tc>
        <w:tc>
          <w:tcPr>
            <w:tcW w:w="2883" w:type="dxa"/>
          </w:tcPr>
          <w:p w:rsidR="00296833" w:rsidRPr="000554A7" w:rsidRDefault="00296833" w:rsidP="00296833">
            <w:pPr>
              <w:rPr>
                <w:rFonts w:ascii="Book Antiqua" w:hAnsi="Book Antiqua" w:cstheme="majorHAnsi"/>
                <w:color w:val="000000" w:themeColor="text1"/>
                <w:sz w:val="22"/>
                <w:szCs w:val="22"/>
              </w:rPr>
            </w:pPr>
          </w:p>
        </w:tc>
        <w:tc>
          <w:tcPr>
            <w:tcW w:w="2883" w:type="dxa"/>
          </w:tcPr>
          <w:p w:rsidR="00296833" w:rsidRPr="000554A7" w:rsidRDefault="00296833" w:rsidP="00296833">
            <w:pPr>
              <w:rPr>
                <w:rFonts w:ascii="Book Antiqua" w:hAnsi="Book Antiqua" w:cstheme="majorHAnsi"/>
                <w:color w:val="000000" w:themeColor="text1"/>
                <w:sz w:val="22"/>
                <w:szCs w:val="22"/>
              </w:rPr>
            </w:pPr>
          </w:p>
        </w:tc>
      </w:tr>
      <w:tr w:rsidR="00296833" w:rsidRPr="000554A7" w:rsidTr="00995677">
        <w:trPr>
          <w:trHeight w:val="352"/>
        </w:trPr>
        <w:tc>
          <w:tcPr>
            <w:tcW w:w="2877" w:type="dxa"/>
          </w:tcPr>
          <w:p w:rsidR="00296833" w:rsidRPr="000554A7" w:rsidRDefault="00F366CF" w:rsidP="00296833">
            <w:pPr>
              <w:rPr>
                <w:rFonts w:ascii="Book Antiqua" w:hAnsi="Book Antiqua" w:cstheme="majorHAnsi"/>
                <w:color w:val="000000" w:themeColor="text1"/>
                <w:sz w:val="22"/>
                <w:szCs w:val="22"/>
              </w:rPr>
            </w:pPr>
            <w:r>
              <w:rPr>
                <w:rFonts w:ascii="Book Antiqua" w:hAnsi="Book Antiqua" w:cstheme="majorHAnsi"/>
                <w:color w:val="000000" w:themeColor="text1"/>
                <w:sz w:val="22"/>
                <w:szCs w:val="22"/>
              </w:rPr>
              <w:t>Any other</w:t>
            </w:r>
          </w:p>
        </w:tc>
        <w:tc>
          <w:tcPr>
            <w:tcW w:w="2883" w:type="dxa"/>
          </w:tcPr>
          <w:p w:rsidR="00296833" w:rsidRPr="000554A7" w:rsidRDefault="00296833" w:rsidP="00296833">
            <w:pPr>
              <w:rPr>
                <w:rFonts w:ascii="Book Antiqua" w:hAnsi="Book Antiqua" w:cstheme="majorHAnsi"/>
                <w:color w:val="000000" w:themeColor="text1"/>
                <w:sz w:val="22"/>
                <w:szCs w:val="22"/>
              </w:rPr>
            </w:pPr>
          </w:p>
        </w:tc>
        <w:tc>
          <w:tcPr>
            <w:tcW w:w="2883" w:type="dxa"/>
          </w:tcPr>
          <w:p w:rsidR="00296833" w:rsidRPr="000554A7" w:rsidRDefault="00296833" w:rsidP="00296833">
            <w:pPr>
              <w:rPr>
                <w:rFonts w:ascii="Book Antiqua" w:hAnsi="Book Antiqua" w:cstheme="majorHAnsi"/>
                <w:color w:val="000000" w:themeColor="text1"/>
                <w:sz w:val="22"/>
                <w:szCs w:val="22"/>
              </w:rPr>
            </w:pPr>
          </w:p>
        </w:tc>
      </w:tr>
    </w:tbl>
    <w:p w:rsidR="00703CB6" w:rsidRPr="000554A7" w:rsidRDefault="00703CB6" w:rsidP="00703CB6">
      <w:pPr>
        <w:pStyle w:val="ListParagraph"/>
        <w:rPr>
          <w:rFonts w:ascii="Book Antiqua" w:hAnsi="Book Antiqua" w:cstheme="majorHAnsi"/>
          <w:b/>
          <w:color w:val="000000" w:themeColor="text1"/>
          <w:sz w:val="22"/>
          <w:szCs w:val="22"/>
        </w:rPr>
      </w:pPr>
    </w:p>
    <w:p w:rsidR="00703CB6" w:rsidRPr="000554A7" w:rsidRDefault="00703CB6" w:rsidP="00703CB6">
      <w:pPr>
        <w:pStyle w:val="ListParagraph"/>
        <w:rPr>
          <w:rFonts w:ascii="Book Antiqua" w:hAnsi="Book Antiqua" w:cstheme="majorHAnsi"/>
          <w:b/>
          <w:color w:val="000000" w:themeColor="text1"/>
          <w:sz w:val="22"/>
          <w:szCs w:val="22"/>
        </w:rPr>
      </w:pPr>
    </w:p>
    <w:p w:rsidR="0079542E" w:rsidRPr="000554A7" w:rsidRDefault="0079542E" w:rsidP="00575833">
      <w:pPr>
        <w:pStyle w:val="ListParagraph"/>
        <w:numPr>
          <w:ilvl w:val="0"/>
          <w:numId w:val="31"/>
        </w:numPr>
        <w:rPr>
          <w:rFonts w:ascii="Book Antiqua" w:hAnsi="Book Antiqua" w:cstheme="majorHAnsi"/>
          <w:b/>
          <w:color w:val="000000" w:themeColor="text1"/>
          <w:sz w:val="22"/>
          <w:szCs w:val="22"/>
        </w:rPr>
      </w:pPr>
      <w:r w:rsidRPr="000554A7">
        <w:rPr>
          <w:rFonts w:ascii="Book Antiqua" w:hAnsi="Book Antiqua" w:cstheme="majorHAnsi"/>
          <w:b/>
          <w:color w:val="000000" w:themeColor="text1"/>
          <w:sz w:val="22"/>
          <w:szCs w:val="22"/>
        </w:rPr>
        <w:t>Key data</w:t>
      </w:r>
      <w:bookmarkEnd w:id="25"/>
    </w:p>
    <w:tbl>
      <w:tblPr>
        <w:tblStyle w:val="TableGrid"/>
        <w:tblpPr w:leftFromText="180" w:rightFromText="180" w:vertAnchor="text" w:horzAnchor="margin" w:tblpXSpec="center" w:tblpY="359"/>
        <w:tblW w:w="8046" w:type="dxa"/>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ook w:val="04A0"/>
      </w:tblPr>
      <w:tblGrid>
        <w:gridCol w:w="4208"/>
        <w:gridCol w:w="2018"/>
        <w:gridCol w:w="1820"/>
      </w:tblGrid>
      <w:tr w:rsidR="00233368" w:rsidRPr="000554A7" w:rsidTr="00874B38">
        <w:trPr>
          <w:trHeight w:val="371"/>
        </w:trPr>
        <w:tc>
          <w:tcPr>
            <w:tcW w:w="4208" w:type="dxa"/>
            <w:shd w:val="clear" w:color="auto" w:fill="D9D9D9" w:themeFill="background1" w:themeFillShade="D9"/>
          </w:tcPr>
          <w:p w:rsidR="00233368" w:rsidRPr="000554A7" w:rsidRDefault="00233368" w:rsidP="00233368">
            <w:pPr>
              <w:jc w:val="center"/>
              <w:rPr>
                <w:rFonts w:ascii="Book Antiqua" w:hAnsi="Book Antiqua" w:cstheme="majorHAnsi"/>
                <w:b/>
                <w:color w:val="000000" w:themeColor="text1"/>
                <w:sz w:val="22"/>
                <w:szCs w:val="22"/>
              </w:rPr>
            </w:pPr>
            <w:r w:rsidRPr="000554A7">
              <w:rPr>
                <w:rFonts w:ascii="Book Antiqua" w:hAnsi="Book Antiqua" w:cstheme="majorHAnsi"/>
                <w:b/>
                <w:color w:val="000000" w:themeColor="text1"/>
                <w:sz w:val="22"/>
                <w:szCs w:val="22"/>
              </w:rPr>
              <w:t xml:space="preserve">Description </w:t>
            </w:r>
          </w:p>
        </w:tc>
        <w:tc>
          <w:tcPr>
            <w:tcW w:w="2018" w:type="dxa"/>
            <w:shd w:val="clear" w:color="auto" w:fill="D9D9D9" w:themeFill="background1" w:themeFillShade="D9"/>
          </w:tcPr>
          <w:p w:rsidR="00233368" w:rsidRPr="000554A7" w:rsidRDefault="00563102" w:rsidP="00233368">
            <w:pPr>
              <w:jc w:val="center"/>
              <w:rPr>
                <w:rFonts w:ascii="Book Antiqua" w:hAnsi="Book Antiqua" w:cstheme="majorHAnsi"/>
                <w:b/>
                <w:color w:val="000000" w:themeColor="text1"/>
                <w:sz w:val="22"/>
                <w:szCs w:val="22"/>
              </w:rPr>
            </w:pPr>
            <w:r w:rsidRPr="000554A7">
              <w:rPr>
                <w:rFonts w:ascii="Book Antiqua" w:hAnsi="Book Antiqua" w:cstheme="majorHAnsi"/>
                <w:b/>
                <w:color w:val="000000" w:themeColor="text1"/>
                <w:sz w:val="22"/>
                <w:szCs w:val="22"/>
              </w:rPr>
              <w:t>2018-19</w:t>
            </w:r>
          </w:p>
        </w:tc>
        <w:tc>
          <w:tcPr>
            <w:tcW w:w="1820" w:type="dxa"/>
            <w:shd w:val="clear" w:color="auto" w:fill="D9D9D9" w:themeFill="background1" w:themeFillShade="D9"/>
          </w:tcPr>
          <w:p w:rsidR="00233368" w:rsidRPr="000554A7" w:rsidRDefault="00563102" w:rsidP="00233368">
            <w:pPr>
              <w:jc w:val="center"/>
              <w:rPr>
                <w:rFonts w:ascii="Book Antiqua" w:hAnsi="Book Antiqua" w:cstheme="majorHAnsi"/>
                <w:b/>
                <w:color w:val="000000" w:themeColor="text1"/>
                <w:sz w:val="22"/>
                <w:szCs w:val="22"/>
              </w:rPr>
            </w:pPr>
            <w:r w:rsidRPr="000554A7">
              <w:rPr>
                <w:rFonts w:ascii="Book Antiqua" w:hAnsi="Book Antiqua" w:cstheme="majorHAnsi"/>
                <w:b/>
                <w:color w:val="000000" w:themeColor="text1"/>
                <w:sz w:val="22"/>
                <w:szCs w:val="22"/>
              </w:rPr>
              <w:t>2017-18</w:t>
            </w:r>
          </w:p>
        </w:tc>
      </w:tr>
      <w:tr w:rsidR="00874B38" w:rsidRPr="000554A7" w:rsidTr="00874B38">
        <w:trPr>
          <w:trHeight w:val="371"/>
        </w:trPr>
        <w:tc>
          <w:tcPr>
            <w:tcW w:w="4208" w:type="dxa"/>
            <w:shd w:val="clear" w:color="auto" w:fill="D9D9D9" w:themeFill="background1" w:themeFillShade="D9"/>
          </w:tcPr>
          <w:p w:rsidR="00874B38" w:rsidRPr="000554A7" w:rsidRDefault="00874B38" w:rsidP="00874B38">
            <w:pPr>
              <w:rPr>
                <w:rFonts w:ascii="Book Antiqua" w:hAnsi="Book Antiqua" w:cstheme="majorHAnsi"/>
                <w:color w:val="000000" w:themeColor="text1"/>
                <w:sz w:val="22"/>
                <w:szCs w:val="22"/>
              </w:rPr>
            </w:pPr>
          </w:p>
        </w:tc>
        <w:tc>
          <w:tcPr>
            <w:tcW w:w="2018" w:type="dxa"/>
            <w:shd w:val="clear" w:color="auto" w:fill="D9D9D9" w:themeFill="background1" w:themeFillShade="D9"/>
          </w:tcPr>
          <w:p w:rsidR="00874B38" w:rsidRPr="000554A7" w:rsidRDefault="00874B38" w:rsidP="00874B38">
            <w:pPr>
              <w:jc w:val="center"/>
              <w:rPr>
                <w:rFonts w:ascii="Book Antiqua" w:hAnsi="Book Antiqua" w:cstheme="majorHAnsi"/>
                <w:color w:val="000000" w:themeColor="text1"/>
                <w:sz w:val="22"/>
                <w:szCs w:val="22"/>
              </w:rPr>
            </w:pPr>
            <w:proofErr w:type="gramStart"/>
            <w:r w:rsidRPr="000554A7">
              <w:rPr>
                <w:rFonts w:ascii="Book Antiqua" w:hAnsi="Book Antiqua" w:cstheme="majorHAnsi"/>
                <w:color w:val="000000" w:themeColor="text1"/>
                <w:sz w:val="22"/>
                <w:szCs w:val="22"/>
              </w:rPr>
              <w:t>Rs .</w:t>
            </w:r>
            <w:proofErr w:type="gramEnd"/>
            <w:r w:rsidRPr="000554A7">
              <w:rPr>
                <w:rFonts w:ascii="Book Antiqua" w:hAnsi="Book Antiqua" w:cstheme="majorHAnsi"/>
                <w:color w:val="000000" w:themeColor="text1"/>
                <w:sz w:val="22"/>
                <w:szCs w:val="22"/>
              </w:rPr>
              <w:t xml:space="preserve"> </w:t>
            </w:r>
            <w:proofErr w:type="spellStart"/>
            <w:r w:rsidRPr="000554A7">
              <w:rPr>
                <w:rFonts w:ascii="Book Antiqua" w:hAnsi="Book Antiqua" w:cstheme="majorHAnsi"/>
                <w:color w:val="000000" w:themeColor="text1"/>
                <w:sz w:val="22"/>
                <w:szCs w:val="22"/>
              </w:rPr>
              <w:t>lakhs</w:t>
            </w:r>
            <w:proofErr w:type="spellEnd"/>
          </w:p>
        </w:tc>
        <w:tc>
          <w:tcPr>
            <w:tcW w:w="1820" w:type="dxa"/>
            <w:shd w:val="clear" w:color="auto" w:fill="D9D9D9" w:themeFill="background1" w:themeFillShade="D9"/>
          </w:tcPr>
          <w:p w:rsidR="00874B38" w:rsidRPr="000554A7" w:rsidRDefault="00874B38" w:rsidP="00874B38">
            <w:pPr>
              <w:jc w:val="center"/>
              <w:rPr>
                <w:rFonts w:ascii="Book Antiqua" w:hAnsi="Book Antiqua" w:cstheme="majorHAnsi"/>
                <w:color w:val="000000" w:themeColor="text1"/>
                <w:sz w:val="22"/>
                <w:szCs w:val="22"/>
              </w:rPr>
            </w:pPr>
            <w:proofErr w:type="gramStart"/>
            <w:r w:rsidRPr="000554A7">
              <w:rPr>
                <w:rFonts w:ascii="Book Antiqua" w:hAnsi="Book Antiqua" w:cstheme="majorHAnsi"/>
                <w:color w:val="000000" w:themeColor="text1"/>
                <w:sz w:val="22"/>
                <w:szCs w:val="22"/>
              </w:rPr>
              <w:t>Rs .</w:t>
            </w:r>
            <w:proofErr w:type="gramEnd"/>
            <w:r w:rsidRPr="000554A7">
              <w:rPr>
                <w:rFonts w:ascii="Book Antiqua" w:hAnsi="Book Antiqua" w:cstheme="majorHAnsi"/>
                <w:color w:val="000000" w:themeColor="text1"/>
                <w:sz w:val="22"/>
                <w:szCs w:val="22"/>
              </w:rPr>
              <w:t xml:space="preserve"> </w:t>
            </w:r>
            <w:proofErr w:type="spellStart"/>
            <w:r w:rsidRPr="000554A7">
              <w:rPr>
                <w:rFonts w:ascii="Book Antiqua" w:hAnsi="Book Antiqua" w:cstheme="majorHAnsi"/>
                <w:color w:val="000000" w:themeColor="text1"/>
                <w:sz w:val="22"/>
                <w:szCs w:val="22"/>
              </w:rPr>
              <w:t>lakhs</w:t>
            </w:r>
            <w:proofErr w:type="spellEnd"/>
          </w:p>
        </w:tc>
      </w:tr>
      <w:tr w:rsidR="00874B38" w:rsidRPr="000554A7" w:rsidTr="00874B38">
        <w:trPr>
          <w:trHeight w:val="371"/>
        </w:trPr>
        <w:tc>
          <w:tcPr>
            <w:tcW w:w="4208" w:type="dxa"/>
          </w:tcPr>
          <w:p w:rsidR="00874B38" w:rsidRPr="000554A7" w:rsidRDefault="00874B38" w:rsidP="00874B38">
            <w:pPr>
              <w:rPr>
                <w:rFonts w:ascii="Book Antiqua" w:hAnsi="Book Antiqua" w:cstheme="majorHAnsi"/>
                <w:color w:val="000000" w:themeColor="text1"/>
                <w:sz w:val="22"/>
                <w:szCs w:val="22"/>
              </w:rPr>
            </w:pPr>
            <w:r w:rsidRPr="000554A7">
              <w:rPr>
                <w:rFonts w:ascii="Book Antiqua" w:hAnsi="Book Antiqua" w:cstheme="majorHAnsi"/>
                <w:color w:val="000000" w:themeColor="text1"/>
                <w:sz w:val="22"/>
                <w:szCs w:val="22"/>
              </w:rPr>
              <w:t xml:space="preserve">Total Assets </w:t>
            </w:r>
          </w:p>
        </w:tc>
        <w:tc>
          <w:tcPr>
            <w:tcW w:w="2018" w:type="dxa"/>
          </w:tcPr>
          <w:p w:rsidR="00874B38" w:rsidRPr="000554A7" w:rsidRDefault="00874B38" w:rsidP="00874B38">
            <w:pPr>
              <w:rPr>
                <w:rFonts w:ascii="Book Antiqua" w:hAnsi="Book Antiqua" w:cstheme="majorHAnsi"/>
                <w:color w:val="000000" w:themeColor="text1"/>
                <w:sz w:val="22"/>
                <w:szCs w:val="22"/>
              </w:rPr>
            </w:pPr>
          </w:p>
        </w:tc>
        <w:tc>
          <w:tcPr>
            <w:tcW w:w="1820" w:type="dxa"/>
          </w:tcPr>
          <w:p w:rsidR="00874B38" w:rsidRPr="000554A7" w:rsidRDefault="00874B38" w:rsidP="00874B38">
            <w:pPr>
              <w:rPr>
                <w:rFonts w:ascii="Book Antiqua" w:hAnsi="Book Antiqua" w:cstheme="majorHAnsi"/>
                <w:color w:val="000000" w:themeColor="text1"/>
                <w:sz w:val="22"/>
                <w:szCs w:val="22"/>
              </w:rPr>
            </w:pPr>
          </w:p>
        </w:tc>
      </w:tr>
      <w:tr w:rsidR="00874B38" w:rsidRPr="000554A7" w:rsidTr="00874B38">
        <w:trPr>
          <w:trHeight w:val="350"/>
        </w:trPr>
        <w:tc>
          <w:tcPr>
            <w:tcW w:w="4208" w:type="dxa"/>
          </w:tcPr>
          <w:p w:rsidR="00874B38" w:rsidRPr="000554A7" w:rsidRDefault="00874B38" w:rsidP="00874B38">
            <w:pPr>
              <w:rPr>
                <w:rFonts w:ascii="Book Antiqua" w:hAnsi="Book Antiqua" w:cstheme="majorHAnsi"/>
                <w:color w:val="000000" w:themeColor="text1"/>
                <w:sz w:val="22"/>
                <w:szCs w:val="22"/>
              </w:rPr>
            </w:pPr>
            <w:r w:rsidRPr="000554A7">
              <w:rPr>
                <w:rFonts w:ascii="Book Antiqua" w:hAnsi="Book Antiqua" w:cstheme="majorHAnsi"/>
                <w:color w:val="000000" w:themeColor="text1"/>
                <w:sz w:val="22"/>
                <w:szCs w:val="22"/>
              </w:rPr>
              <w:t xml:space="preserve">Total liabilities </w:t>
            </w:r>
          </w:p>
        </w:tc>
        <w:tc>
          <w:tcPr>
            <w:tcW w:w="2018" w:type="dxa"/>
          </w:tcPr>
          <w:p w:rsidR="00874B38" w:rsidRPr="000554A7" w:rsidRDefault="00874B38" w:rsidP="00874B38">
            <w:pPr>
              <w:rPr>
                <w:rFonts w:ascii="Book Antiqua" w:hAnsi="Book Antiqua" w:cstheme="majorHAnsi"/>
                <w:color w:val="000000" w:themeColor="text1"/>
                <w:sz w:val="22"/>
                <w:szCs w:val="22"/>
              </w:rPr>
            </w:pPr>
          </w:p>
        </w:tc>
        <w:tc>
          <w:tcPr>
            <w:tcW w:w="1820" w:type="dxa"/>
          </w:tcPr>
          <w:p w:rsidR="00874B38" w:rsidRPr="000554A7" w:rsidRDefault="00874B38" w:rsidP="00874B38">
            <w:pPr>
              <w:rPr>
                <w:rFonts w:ascii="Book Antiqua" w:hAnsi="Book Antiqua" w:cstheme="majorHAnsi"/>
                <w:color w:val="000000" w:themeColor="text1"/>
                <w:sz w:val="22"/>
                <w:szCs w:val="22"/>
              </w:rPr>
            </w:pPr>
          </w:p>
        </w:tc>
      </w:tr>
      <w:tr w:rsidR="00874B38" w:rsidRPr="000554A7" w:rsidTr="00874B38">
        <w:trPr>
          <w:trHeight w:val="371"/>
        </w:trPr>
        <w:tc>
          <w:tcPr>
            <w:tcW w:w="4208" w:type="dxa"/>
          </w:tcPr>
          <w:p w:rsidR="00874B38" w:rsidRPr="000554A7" w:rsidRDefault="00874B38" w:rsidP="00874B38">
            <w:pPr>
              <w:rPr>
                <w:rFonts w:ascii="Book Antiqua" w:hAnsi="Book Antiqua" w:cstheme="majorHAnsi"/>
                <w:color w:val="000000" w:themeColor="text1"/>
                <w:sz w:val="22"/>
                <w:szCs w:val="22"/>
              </w:rPr>
            </w:pPr>
            <w:r w:rsidRPr="000554A7">
              <w:rPr>
                <w:rFonts w:ascii="Book Antiqua" w:hAnsi="Book Antiqua" w:cstheme="majorHAnsi"/>
                <w:color w:val="000000" w:themeColor="text1"/>
                <w:sz w:val="22"/>
                <w:szCs w:val="22"/>
              </w:rPr>
              <w:t xml:space="preserve">Total Advances </w:t>
            </w:r>
          </w:p>
        </w:tc>
        <w:tc>
          <w:tcPr>
            <w:tcW w:w="2018" w:type="dxa"/>
          </w:tcPr>
          <w:p w:rsidR="00874B38" w:rsidRPr="000554A7" w:rsidRDefault="00874B38" w:rsidP="00874B38">
            <w:pPr>
              <w:rPr>
                <w:rFonts w:ascii="Book Antiqua" w:hAnsi="Book Antiqua" w:cstheme="majorHAnsi"/>
                <w:color w:val="000000" w:themeColor="text1"/>
                <w:sz w:val="22"/>
                <w:szCs w:val="22"/>
              </w:rPr>
            </w:pPr>
          </w:p>
        </w:tc>
        <w:tc>
          <w:tcPr>
            <w:tcW w:w="1820" w:type="dxa"/>
          </w:tcPr>
          <w:p w:rsidR="00874B38" w:rsidRPr="000554A7" w:rsidRDefault="00874B38" w:rsidP="00874B38">
            <w:pPr>
              <w:rPr>
                <w:rFonts w:ascii="Book Antiqua" w:hAnsi="Book Antiqua" w:cstheme="majorHAnsi"/>
                <w:color w:val="000000" w:themeColor="text1"/>
                <w:sz w:val="22"/>
                <w:szCs w:val="22"/>
              </w:rPr>
            </w:pPr>
          </w:p>
        </w:tc>
      </w:tr>
      <w:tr w:rsidR="00874B38" w:rsidRPr="000554A7" w:rsidTr="00874B38">
        <w:trPr>
          <w:trHeight w:val="371"/>
        </w:trPr>
        <w:tc>
          <w:tcPr>
            <w:tcW w:w="4208" w:type="dxa"/>
          </w:tcPr>
          <w:p w:rsidR="00874B38" w:rsidRPr="000554A7" w:rsidRDefault="00874B38" w:rsidP="00874B38">
            <w:pPr>
              <w:rPr>
                <w:rFonts w:ascii="Book Antiqua" w:hAnsi="Book Antiqua" w:cstheme="majorHAnsi"/>
                <w:color w:val="000000" w:themeColor="text1"/>
                <w:sz w:val="22"/>
                <w:szCs w:val="22"/>
              </w:rPr>
            </w:pPr>
            <w:r w:rsidRPr="000554A7">
              <w:rPr>
                <w:rFonts w:ascii="Book Antiqua" w:hAnsi="Book Antiqua" w:cstheme="majorHAnsi"/>
                <w:color w:val="000000" w:themeColor="text1"/>
                <w:sz w:val="22"/>
                <w:szCs w:val="22"/>
              </w:rPr>
              <w:t xml:space="preserve">Total Deposits </w:t>
            </w:r>
          </w:p>
        </w:tc>
        <w:tc>
          <w:tcPr>
            <w:tcW w:w="2018" w:type="dxa"/>
          </w:tcPr>
          <w:p w:rsidR="00874B38" w:rsidRPr="000554A7" w:rsidRDefault="00874B38" w:rsidP="00874B38">
            <w:pPr>
              <w:rPr>
                <w:rFonts w:ascii="Book Antiqua" w:hAnsi="Book Antiqua" w:cstheme="majorHAnsi"/>
                <w:color w:val="000000" w:themeColor="text1"/>
                <w:sz w:val="22"/>
                <w:szCs w:val="22"/>
              </w:rPr>
            </w:pPr>
          </w:p>
        </w:tc>
        <w:tc>
          <w:tcPr>
            <w:tcW w:w="1820" w:type="dxa"/>
          </w:tcPr>
          <w:p w:rsidR="00874B38" w:rsidRPr="000554A7" w:rsidRDefault="00874B38" w:rsidP="00874B38">
            <w:pPr>
              <w:rPr>
                <w:rFonts w:ascii="Book Antiqua" w:hAnsi="Book Antiqua" w:cstheme="majorHAnsi"/>
                <w:color w:val="000000" w:themeColor="text1"/>
                <w:sz w:val="22"/>
                <w:szCs w:val="22"/>
              </w:rPr>
            </w:pPr>
          </w:p>
        </w:tc>
      </w:tr>
      <w:tr w:rsidR="00874B38" w:rsidRPr="000554A7" w:rsidTr="00874B38">
        <w:trPr>
          <w:trHeight w:val="371"/>
        </w:trPr>
        <w:tc>
          <w:tcPr>
            <w:tcW w:w="4208" w:type="dxa"/>
          </w:tcPr>
          <w:p w:rsidR="00874B38" w:rsidRPr="000554A7" w:rsidRDefault="00874B38" w:rsidP="00874B38">
            <w:pPr>
              <w:rPr>
                <w:rFonts w:ascii="Book Antiqua" w:hAnsi="Book Antiqua" w:cstheme="majorHAnsi"/>
                <w:color w:val="000000" w:themeColor="text1"/>
                <w:sz w:val="22"/>
                <w:szCs w:val="22"/>
              </w:rPr>
            </w:pPr>
            <w:r w:rsidRPr="000554A7">
              <w:rPr>
                <w:rFonts w:ascii="Book Antiqua" w:hAnsi="Book Antiqua" w:cstheme="majorHAnsi"/>
                <w:color w:val="000000" w:themeColor="text1"/>
                <w:sz w:val="22"/>
                <w:szCs w:val="22"/>
              </w:rPr>
              <w:t xml:space="preserve">Income </w:t>
            </w:r>
          </w:p>
        </w:tc>
        <w:tc>
          <w:tcPr>
            <w:tcW w:w="2018" w:type="dxa"/>
          </w:tcPr>
          <w:p w:rsidR="00874B38" w:rsidRPr="000554A7" w:rsidRDefault="00874B38" w:rsidP="00874B38">
            <w:pPr>
              <w:rPr>
                <w:rFonts w:ascii="Book Antiqua" w:hAnsi="Book Antiqua" w:cstheme="majorHAnsi"/>
                <w:color w:val="000000" w:themeColor="text1"/>
                <w:sz w:val="22"/>
                <w:szCs w:val="22"/>
              </w:rPr>
            </w:pPr>
          </w:p>
        </w:tc>
        <w:tc>
          <w:tcPr>
            <w:tcW w:w="1820" w:type="dxa"/>
          </w:tcPr>
          <w:p w:rsidR="00874B38" w:rsidRPr="000554A7" w:rsidRDefault="00874B38" w:rsidP="00874B38">
            <w:pPr>
              <w:rPr>
                <w:rFonts w:ascii="Book Antiqua" w:hAnsi="Book Antiqua" w:cstheme="majorHAnsi"/>
                <w:color w:val="000000" w:themeColor="text1"/>
                <w:sz w:val="22"/>
                <w:szCs w:val="22"/>
              </w:rPr>
            </w:pPr>
          </w:p>
        </w:tc>
      </w:tr>
      <w:tr w:rsidR="00874B38" w:rsidRPr="000554A7" w:rsidTr="00874B38">
        <w:trPr>
          <w:trHeight w:val="371"/>
        </w:trPr>
        <w:tc>
          <w:tcPr>
            <w:tcW w:w="4208" w:type="dxa"/>
          </w:tcPr>
          <w:p w:rsidR="00874B38" w:rsidRPr="000554A7" w:rsidRDefault="00874B38" w:rsidP="00874B38">
            <w:pPr>
              <w:rPr>
                <w:rFonts w:ascii="Book Antiqua" w:hAnsi="Book Antiqua" w:cstheme="majorHAnsi"/>
                <w:color w:val="000000" w:themeColor="text1"/>
                <w:sz w:val="22"/>
                <w:szCs w:val="22"/>
              </w:rPr>
            </w:pPr>
            <w:r w:rsidRPr="000554A7">
              <w:rPr>
                <w:rFonts w:ascii="Book Antiqua" w:hAnsi="Book Antiqua" w:cstheme="majorHAnsi"/>
                <w:color w:val="000000" w:themeColor="text1"/>
                <w:sz w:val="22"/>
                <w:szCs w:val="22"/>
              </w:rPr>
              <w:t xml:space="preserve">Expenditure </w:t>
            </w:r>
          </w:p>
        </w:tc>
        <w:tc>
          <w:tcPr>
            <w:tcW w:w="2018" w:type="dxa"/>
          </w:tcPr>
          <w:p w:rsidR="00874B38" w:rsidRPr="000554A7" w:rsidRDefault="00874B38" w:rsidP="00874B38">
            <w:pPr>
              <w:rPr>
                <w:rFonts w:ascii="Book Antiqua" w:hAnsi="Book Antiqua" w:cstheme="majorHAnsi"/>
                <w:color w:val="000000" w:themeColor="text1"/>
                <w:sz w:val="22"/>
                <w:szCs w:val="22"/>
              </w:rPr>
            </w:pPr>
          </w:p>
        </w:tc>
        <w:tc>
          <w:tcPr>
            <w:tcW w:w="1820" w:type="dxa"/>
          </w:tcPr>
          <w:p w:rsidR="00874B38" w:rsidRPr="000554A7" w:rsidRDefault="00874B38" w:rsidP="00874B38">
            <w:pPr>
              <w:rPr>
                <w:rFonts w:ascii="Book Antiqua" w:hAnsi="Book Antiqua" w:cstheme="majorHAnsi"/>
                <w:color w:val="000000" w:themeColor="text1"/>
                <w:sz w:val="22"/>
                <w:szCs w:val="22"/>
              </w:rPr>
            </w:pPr>
          </w:p>
        </w:tc>
      </w:tr>
      <w:tr w:rsidR="00874B38" w:rsidRPr="000554A7" w:rsidTr="00874B38">
        <w:trPr>
          <w:trHeight w:val="371"/>
        </w:trPr>
        <w:tc>
          <w:tcPr>
            <w:tcW w:w="4208" w:type="dxa"/>
          </w:tcPr>
          <w:p w:rsidR="00874B38" w:rsidRPr="000554A7" w:rsidRDefault="00874B38" w:rsidP="00874B38">
            <w:pPr>
              <w:rPr>
                <w:rFonts w:ascii="Book Antiqua" w:hAnsi="Book Antiqua" w:cstheme="majorHAnsi"/>
                <w:color w:val="000000" w:themeColor="text1"/>
                <w:sz w:val="22"/>
                <w:szCs w:val="22"/>
              </w:rPr>
            </w:pPr>
            <w:r w:rsidRPr="000554A7">
              <w:rPr>
                <w:rFonts w:ascii="Book Antiqua" w:hAnsi="Book Antiqua" w:cstheme="majorHAnsi"/>
                <w:color w:val="000000" w:themeColor="text1"/>
                <w:sz w:val="22"/>
                <w:szCs w:val="22"/>
              </w:rPr>
              <w:t xml:space="preserve">Profit / Loss </w:t>
            </w:r>
          </w:p>
        </w:tc>
        <w:tc>
          <w:tcPr>
            <w:tcW w:w="2018" w:type="dxa"/>
          </w:tcPr>
          <w:p w:rsidR="00874B38" w:rsidRPr="000554A7" w:rsidRDefault="00874B38" w:rsidP="00874B38">
            <w:pPr>
              <w:rPr>
                <w:rFonts w:ascii="Book Antiqua" w:hAnsi="Book Antiqua" w:cstheme="majorHAnsi"/>
                <w:color w:val="000000" w:themeColor="text1"/>
                <w:sz w:val="22"/>
                <w:szCs w:val="22"/>
              </w:rPr>
            </w:pPr>
          </w:p>
        </w:tc>
        <w:tc>
          <w:tcPr>
            <w:tcW w:w="1820" w:type="dxa"/>
          </w:tcPr>
          <w:p w:rsidR="00874B38" w:rsidRPr="000554A7" w:rsidRDefault="00874B38" w:rsidP="00874B38">
            <w:pPr>
              <w:rPr>
                <w:rFonts w:ascii="Book Antiqua" w:hAnsi="Book Antiqua" w:cstheme="majorHAnsi"/>
                <w:color w:val="000000" w:themeColor="text1"/>
                <w:sz w:val="22"/>
                <w:szCs w:val="22"/>
              </w:rPr>
            </w:pPr>
          </w:p>
        </w:tc>
      </w:tr>
    </w:tbl>
    <w:p w:rsidR="00703CB6" w:rsidRPr="000554A7" w:rsidRDefault="00703CB6" w:rsidP="00703CB6">
      <w:pPr>
        <w:pStyle w:val="ListParagraph"/>
        <w:tabs>
          <w:tab w:val="left" w:pos="2417"/>
        </w:tabs>
        <w:rPr>
          <w:rFonts w:ascii="Book Antiqua" w:hAnsi="Book Antiqua" w:cstheme="majorHAnsi"/>
          <w:color w:val="000000" w:themeColor="text1"/>
          <w:sz w:val="22"/>
          <w:szCs w:val="22"/>
        </w:rPr>
      </w:pPr>
      <w:bookmarkStart w:id="26" w:name="_Toc444781791"/>
    </w:p>
    <w:p w:rsidR="0079542E" w:rsidRPr="000554A7" w:rsidRDefault="0079542E" w:rsidP="00575833">
      <w:pPr>
        <w:pStyle w:val="ListParagraph"/>
        <w:numPr>
          <w:ilvl w:val="0"/>
          <w:numId w:val="31"/>
        </w:numPr>
        <w:tabs>
          <w:tab w:val="left" w:pos="2417"/>
        </w:tabs>
        <w:rPr>
          <w:rFonts w:ascii="Book Antiqua" w:hAnsi="Book Antiqua" w:cstheme="majorHAnsi"/>
          <w:color w:val="000000" w:themeColor="text1"/>
          <w:sz w:val="22"/>
          <w:szCs w:val="22"/>
        </w:rPr>
      </w:pPr>
      <w:r w:rsidRPr="000554A7">
        <w:rPr>
          <w:rFonts w:ascii="Book Antiqua" w:hAnsi="Book Antiqua" w:cstheme="majorHAnsi"/>
          <w:b/>
          <w:color w:val="000000" w:themeColor="text1"/>
          <w:sz w:val="22"/>
          <w:szCs w:val="22"/>
        </w:rPr>
        <w:t>Target Vs Accomplishment</w:t>
      </w:r>
      <w:bookmarkEnd w:id="26"/>
    </w:p>
    <w:tbl>
      <w:tblPr>
        <w:tblStyle w:val="TableGrid"/>
        <w:tblpPr w:leftFromText="180" w:rightFromText="180" w:vertAnchor="text" w:horzAnchor="margin" w:tblpXSpec="center" w:tblpY="252"/>
        <w:tblW w:w="8046" w:type="dxa"/>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ook w:val="04A0"/>
      </w:tblPr>
      <w:tblGrid>
        <w:gridCol w:w="4208"/>
        <w:gridCol w:w="2018"/>
        <w:gridCol w:w="1820"/>
      </w:tblGrid>
      <w:tr w:rsidR="008B474C" w:rsidRPr="000554A7" w:rsidTr="0079542E">
        <w:trPr>
          <w:trHeight w:val="371"/>
        </w:trPr>
        <w:tc>
          <w:tcPr>
            <w:tcW w:w="4208" w:type="dxa"/>
            <w:shd w:val="clear" w:color="auto" w:fill="D9D9D9" w:themeFill="background1" w:themeFillShade="D9"/>
          </w:tcPr>
          <w:p w:rsidR="0079542E" w:rsidRPr="000554A7" w:rsidRDefault="0079542E" w:rsidP="0079542E">
            <w:pPr>
              <w:jc w:val="center"/>
              <w:rPr>
                <w:rFonts w:ascii="Book Antiqua" w:hAnsi="Book Antiqua" w:cstheme="majorHAnsi"/>
                <w:b/>
                <w:color w:val="000000" w:themeColor="text1"/>
                <w:sz w:val="22"/>
                <w:szCs w:val="22"/>
              </w:rPr>
            </w:pPr>
            <w:r w:rsidRPr="000554A7">
              <w:rPr>
                <w:rFonts w:ascii="Book Antiqua" w:hAnsi="Book Antiqua" w:cstheme="majorHAnsi"/>
                <w:b/>
                <w:color w:val="000000" w:themeColor="text1"/>
                <w:sz w:val="22"/>
                <w:szCs w:val="22"/>
              </w:rPr>
              <w:t xml:space="preserve">Description </w:t>
            </w:r>
          </w:p>
        </w:tc>
        <w:tc>
          <w:tcPr>
            <w:tcW w:w="2018" w:type="dxa"/>
            <w:shd w:val="clear" w:color="auto" w:fill="D9D9D9" w:themeFill="background1" w:themeFillShade="D9"/>
          </w:tcPr>
          <w:p w:rsidR="0079542E" w:rsidRPr="000554A7" w:rsidRDefault="00563102" w:rsidP="0079542E">
            <w:pPr>
              <w:jc w:val="center"/>
              <w:rPr>
                <w:rFonts w:ascii="Book Antiqua" w:hAnsi="Book Antiqua" w:cstheme="majorHAnsi"/>
                <w:b/>
                <w:color w:val="000000" w:themeColor="text1"/>
                <w:sz w:val="22"/>
                <w:szCs w:val="22"/>
              </w:rPr>
            </w:pPr>
            <w:r w:rsidRPr="000554A7">
              <w:rPr>
                <w:rFonts w:ascii="Book Antiqua" w:hAnsi="Book Antiqua" w:cstheme="majorHAnsi"/>
                <w:b/>
                <w:color w:val="000000" w:themeColor="text1"/>
                <w:sz w:val="22"/>
                <w:szCs w:val="22"/>
              </w:rPr>
              <w:t>2018-19</w:t>
            </w:r>
          </w:p>
        </w:tc>
        <w:tc>
          <w:tcPr>
            <w:tcW w:w="1820" w:type="dxa"/>
            <w:shd w:val="clear" w:color="auto" w:fill="D9D9D9" w:themeFill="background1" w:themeFillShade="D9"/>
          </w:tcPr>
          <w:p w:rsidR="0079542E" w:rsidRPr="000554A7" w:rsidRDefault="00563102" w:rsidP="0079542E">
            <w:pPr>
              <w:jc w:val="center"/>
              <w:rPr>
                <w:rFonts w:ascii="Book Antiqua" w:hAnsi="Book Antiqua" w:cstheme="majorHAnsi"/>
                <w:b/>
                <w:color w:val="000000" w:themeColor="text1"/>
                <w:sz w:val="22"/>
                <w:szCs w:val="22"/>
              </w:rPr>
            </w:pPr>
            <w:r w:rsidRPr="000554A7">
              <w:rPr>
                <w:rFonts w:ascii="Book Antiqua" w:hAnsi="Book Antiqua" w:cstheme="majorHAnsi"/>
                <w:b/>
                <w:color w:val="000000" w:themeColor="text1"/>
                <w:sz w:val="22"/>
                <w:szCs w:val="22"/>
              </w:rPr>
              <w:t>2017-18</w:t>
            </w:r>
          </w:p>
        </w:tc>
      </w:tr>
      <w:tr w:rsidR="008B474C" w:rsidRPr="000554A7" w:rsidTr="0079542E">
        <w:trPr>
          <w:trHeight w:val="371"/>
        </w:trPr>
        <w:tc>
          <w:tcPr>
            <w:tcW w:w="4208" w:type="dxa"/>
          </w:tcPr>
          <w:p w:rsidR="0079542E" w:rsidRPr="000554A7" w:rsidRDefault="0079542E" w:rsidP="0079542E">
            <w:pPr>
              <w:rPr>
                <w:rFonts w:ascii="Book Antiqua" w:hAnsi="Book Antiqua" w:cstheme="majorHAnsi"/>
                <w:color w:val="000000" w:themeColor="text1"/>
                <w:sz w:val="22"/>
                <w:szCs w:val="22"/>
              </w:rPr>
            </w:pPr>
          </w:p>
        </w:tc>
        <w:tc>
          <w:tcPr>
            <w:tcW w:w="2018" w:type="dxa"/>
          </w:tcPr>
          <w:p w:rsidR="0079542E" w:rsidRPr="000554A7" w:rsidRDefault="0079542E" w:rsidP="0079542E">
            <w:pPr>
              <w:jc w:val="center"/>
              <w:rPr>
                <w:rFonts w:ascii="Book Antiqua" w:hAnsi="Book Antiqua" w:cstheme="majorHAnsi"/>
                <w:color w:val="000000" w:themeColor="text1"/>
                <w:sz w:val="22"/>
                <w:szCs w:val="22"/>
              </w:rPr>
            </w:pPr>
            <w:r w:rsidRPr="000554A7">
              <w:rPr>
                <w:rFonts w:ascii="Book Antiqua" w:hAnsi="Book Antiqua" w:cstheme="majorHAnsi"/>
                <w:color w:val="000000" w:themeColor="text1"/>
                <w:sz w:val="22"/>
                <w:szCs w:val="22"/>
              </w:rPr>
              <w:t xml:space="preserve">Target </w:t>
            </w:r>
          </w:p>
          <w:p w:rsidR="0079542E" w:rsidRPr="000554A7" w:rsidRDefault="0079542E" w:rsidP="0079542E">
            <w:pPr>
              <w:jc w:val="center"/>
              <w:rPr>
                <w:rFonts w:ascii="Book Antiqua" w:hAnsi="Book Antiqua" w:cstheme="majorHAnsi"/>
                <w:color w:val="000000" w:themeColor="text1"/>
                <w:sz w:val="22"/>
                <w:szCs w:val="22"/>
              </w:rPr>
            </w:pPr>
            <w:proofErr w:type="gramStart"/>
            <w:r w:rsidRPr="000554A7">
              <w:rPr>
                <w:rFonts w:ascii="Book Antiqua" w:hAnsi="Book Antiqua" w:cstheme="majorHAnsi"/>
                <w:color w:val="000000" w:themeColor="text1"/>
                <w:sz w:val="22"/>
                <w:szCs w:val="22"/>
              </w:rPr>
              <w:t>Rs .</w:t>
            </w:r>
            <w:proofErr w:type="gramEnd"/>
            <w:r w:rsidRPr="000554A7">
              <w:rPr>
                <w:rFonts w:ascii="Book Antiqua" w:hAnsi="Book Antiqua" w:cstheme="majorHAnsi"/>
                <w:color w:val="000000" w:themeColor="text1"/>
                <w:sz w:val="22"/>
                <w:szCs w:val="22"/>
              </w:rPr>
              <w:t xml:space="preserve"> </w:t>
            </w:r>
            <w:proofErr w:type="spellStart"/>
            <w:r w:rsidRPr="000554A7">
              <w:rPr>
                <w:rFonts w:ascii="Book Antiqua" w:hAnsi="Book Antiqua" w:cstheme="majorHAnsi"/>
                <w:color w:val="000000" w:themeColor="text1"/>
                <w:sz w:val="22"/>
                <w:szCs w:val="22"/>
              </w:rPr>
              <w:t>lakhs</w:t>
            </w:r>
            <w:proofErr w:type="spellEnd"/>
          </w:p>
        </w:tc>
        <w:tc>
          <w:tcPr>
            <w:tcW w:w="1820" w:type="dxa"/>
          </w:tcPr>
          <w:p w:rsidR="0079542E" w:rsidRPr="000554A7" w:rsidRDefault="0079542E" w:rsidP="0079542E">
            <w:pPr>
              <w:jc w:val="center"/>
              <w:rPr>
                <w:rFonts w:ascii="Book Antiqua" w:hAnsi="Book Antiqua" w:cstheme="majorHAnsi"/>
                <w:color w:val="000000" w:themeColor="text1"/>
                <w:sz w:val="22"/>
                <w:szCs w:val="22"/>
              </w:rPr>
            </w:pPr>
            <w:r w:rsidRPr="000554A7">
              <w:rPr>
                <w:rFonts w:ascii="Book Antiqua" w:hAnsi="Book Antiqua" w:cstheme="majorHAnsi"/>
                <w:color w:val="000000" w:themeColor="text1"/>
                <w:sz w:val="22"/>
                <w:szCs w:val="22"/>
              </w:rPr>
              <w:t xml:space="preserve">Actual </w:t>
            </w:r>
          </w:p>
          <w:p w:rsidR="0079542E" w:rsidRPr="000554A7" w:rsidRDefault="0079542E" w:rsidP="0079542E">
            <w:pPr>
              <w:jc w:val="center"/>
              <w:rPr>
                <w:rFonts w:ascii="Book Antiqua" w:hAnsi="Book Antiqua" w:cstheme="majorHAnsi"/>
                <w:color w:val="000000" w:themeColor="text1"/>
                <w:sz w:val="22"/>
                <w:szCs w:val="22"/>
              </w:rPr>
            </w:pPr>
            <w:proofErr w:type="gramStart"/>
            <w:r w:rsidRPr="000554A7">
              <w:rPr>
                <w:rFonts w:ascii="Book Antiqua" w:hAnsi="Book Antiqua" w:cstheme="majorHAnsi"/>
                <w:color w:val="000000" w:themeColor="text1"/>
                <w:sz w:val="22"/>
                <w:szCs w:val="22"/>
              </w:rPr>
              <w:t>Rs .</w:t>
            </w:r>
            <w:proofErr w:type="gramEnd"/>
            <w:r w:rsidRPr="000554A7">
              <w:rPr>
                <w:rFonts w:ascii="Book Antiqua" w:hAnsi="Book Antiqua" w:cstheme="majorHAnsi"/>
                <w:color w:val="000000" w:themeColor="text1"/>
                <w:sz w:val="22"/>
                <w:szCs w:val="22"/>
              </w:rPr>
              <w:t xml:space="preserve"> </w:t>
            </w:r>
            <w:proofErr w:type="spellStart"/>
            <w:r w:rsidRPr="000554A7">
              <w:rPr>
                <w:rFonts w:ascii="Book Antiqua" w:hAnsi="Book Antiqua" w:cstheme="majorHAnsi"/>
                <w:color w:val="000000" w:themeColor="text1"/>
                <w:sz w:val="22"/>
                <w:szCs w:val="22"/>
              </w:rPr>
              <w:t>Lakhs</w:t>
            </w:r>
            <w:proofErr w:type="spellEnd"/>
            <w:r w:rsidRPr="000554A7">
              <w:rPr>
                <w:rFonts w:ascii="Book Antiqua" w:hAnsi="Book Antiqua" w:cstheme="majorHAnsi"/>
                <w:color w:val="000000" w:themeColor="text1"/>
                <w:sz w:val="22"/>
                <w:szCs w:val="22"/>
              </w:rPr>
              <w:t xml:space="preserve"> </w:t>
            </w:r>
          </w:p>
        </w:tc>
      </w:tr>
      <w:tr w:rsidR="008B474C" w:rsidRPr="000554A7" w:rsidTr="0079542E">
        <w:trPr>
          <w:trHeight w:val="371"/>
        </w:trPr>
        <w:tc>
          <w:tcPr>
            <w:tcW w:w="4208" w:type="dxa"/>
          </w:tcPr>
          <w:p w:rsidR="0079542E" w:rsidRPr="000554A7" w:rsidRDefault="0079542E" w:rsidP="0079542E">
            <w:pPr>
              <w:rPr>
                <w:rFonts w:ascii="Book Antiqua" w:hAnsi="Book Antiqua" w:cstheme="majorHAnsi"/>
                <w:color w:val="000000" w:themeColor="text1"/>
                <w:sz w:val="22"/>
                <w:szCs w:val="22"/>
              </w:rPr>
            </w:pPr>
            <w:r w:rsidRPr="000554A7">
              <w:rPr>
                <w:rFonts w:ascii="Book Antiqua" w:hAnsi="Book Antiqua" w:cstheme="majorHAnsi"/>
                <w:color w:val="000000" w:themeColor="text1"/>
                <w:sz w:val="22"/>
                <w:szCs w:val="22"/>
              </w:rPr>
              <w:t xml:space="preserve">Total Advances </w:t>
            </w:r>
          </w:p>
        </w:tc>
        <w:tc>
          <w:tcPr>
            <w:tcW w:w="2018" w:type="dxa"/>
          </w:tcPr>
          <w:p w:rsidR="0079542E" w:rsidRPr="000554A7" w:rsidRDefault="0079542E" w:rsidP="0079542E">
            <w:pPr>
              <w:rPr>
                <w:rFonts w:ascii="Book Antiqua" w:hAnsi="Book Antiqua" w:cstheme="majorHAnsi"/>
                <w:color w:val="000000" w:themeColor="text1"/>
                <w:sz w:val="22"/>
                <w:szCs w:val="22"/>
              </w:rPr>
            </w:pPr>
          </w:p>
        </w:tc>
        <w:tc>
          <w:tcPr>
            <w:tcW w:w="1820" w:type="dxa"/>
          </w:tcPr>
          <w:p w:rsidR="0079542E" w:rsidRPr="000554A7" w:rsidRDefault="0079542E" w:rsidP="0079542E">
            <w:pPr>
              <w:rPr>
                <w:rFonts w:ascii="Book Antiqua" w:hAnsi="Book Antiqua" w:cstheme="majorHAnsi"/>
                <w:color w:val="000000" w:themeColor="text1"/>
                <w:sz w:val="22"/>
                <w:szCs w:val="22"/>
              </w:rPr>
            </w:pPr>
          </w:p>
        </w:tc>
      </w:tr>
      <w:tr w:rsidR="008B474C" w:rsidRPr="000554A7" w:rsidTr="0079542E">
        <w:trPr>
          <w:trHeight w:val="350"/>
        </w:trPr>
        <w:tc>
          <w:tcPr>
            <w:tcW w:w="4208" w:type="dxa"/>
          </w:tcPr>
          <w:p w:rsidR="0079542E" w:rsidRPr="000554A7" w:rsidRDefault="0079542E" w:rsidP="0079542E">
            <w:pPr>
              <w:rPr>
                <w:rFonts w:ascii="Book Antiqua" w:hAnsi="Book Antiqua" w:cstheme="majorHAnsi"/>
                <w:color w:val="000000" w:themeColor="text1"/>
                <w:sz w:val="22"/>
                <w:szCs w:val="22"/>
              </w:rPr>
            </w:pPr>
            <w:r w:rsidRPr="000554A7">
              <w:rPr>
                <w:rFonts w:ascii="Book Antiqua" w:hAnsi="Book Antiqua" w:cstheme="majorHAnsi"/>
                <w:color w:val="000000" w:themeColor="text1"/>
                <w:sz w:val="22"/>
                <w:szCs w:val="22"/>
              </w:rPr>
              <w:t xml:space="preserve">Total Deposits </w:t>
            </w:r>
          </w:p>
        </w:tc>
        <w:tc>
          <w:tcPr>
            <w:tcW w:w="2018" w:type="dxa"/>
          </w:tcPr>
          <w:p w:rsidR="0079542E" w:rsidRPr="000554A7" w:rsidRDefault="0079542E" w:rsidP="0079542E">
            <w:pPr>
              <w:rPr>
                <w:rFonts w:ascii="Book Antiqua" w:hAnsi="Book Antiqua" w:cstheme="majorHAnsi"/>
                <w:color w:val="000000" w:themeColor="text1"/>
                <w:sz w:val="22"/>
                <w:szCs w:val="22"/>
              </w:rPr>
            </w:pPr>
          </w:p>
        </w:tc>
        <w:tc>
          <w:tcPr>
            <w:tcW w:w="1820" w:type="dxa"/>
          </w:tcPr>
          <w:p w:rsidR="0079542E" w:rsidRPr="000554A7" w:rsidRDefault="0079542E" w:rsidP="0079542E">
            <w:pPr>
              <w:rPr>
                <w:rFonts w:ascii="Book Antiqua" w:hAnsi="Book Antiqua" w:cstheme="majorHAnsi"/>
                <w:color w:val="000000" w:themeColor="text1"/>
                <w:sz w:val="22"/>
                <w:szCs w:val="22"/>
              </w:rPr>
            </w:pPr>
          </w:p>
        </w:tc>
      </w:tr>
      <w:tr w:rsidR="008B474C" w:rsidRPr="000554A7" w:rsidTr="0079542E">
        <w:trPr>
          <w:trHeight w:val="350"/>
        </w:trPr>
        <w:tc>
          <w:tcPr>
            <w:tcW w:w="4208" w:type="dxa"/>
          </w:tcPr>
          <w:p w:rsidR="00101653" w:rsidRPr="000554A7" w:rsidRDefault="00101653" w:rsidP="0079542E">
            <w:pPr>
              <w:rPr>
                <w:rFonts w:ascii="Book Antiqua" w:hAnsi="Book Antiqua" w:cstheme="majorHAnsi"/>
                <w:color w:val="000000" w:themeColor="text1"/>
                <w:sz w:val="22"/>
                <w:szCs w:val="22"/>
              </w:rPr>
            </w:pPr>
            <w:r w:rsidRPr="000554A7">
              <w:rPr>
                <w:rFonts w:ascii="Book Antiqua" w:hAnsi="Book Antiqua" w:cstheme="majorHAnsi"/>
                <w:color w:val="000000" w:themeColor="text1"/>
                <w:sz w:val="22"/>
                <w:szCs w:val="22"/>
              </w:rPr>
              <w:t xml:space="preserve">Rating of the Branch </w:t>
            </w:r>
          </w:p>
        </w:tc>
        <w:tc>
          <w:tcPr>
            <w:tcW w:w="2018" w:type="dxa"/>
          </w:tcPr>
          <w:p w:rsidR="00101653" w:rsidRPr="000554A7" w:rsidRDefault="00101653" w:rsidP="0079542E">
            <w:pPr>
              <w:rPr>
                <w:rFonts w:ascii="Book Antiqua" w:hAnsi="Book Antiqua" w:cstheme="majorHAnsi"/>
                <w:color w:val="000000" w:themeColor="text1"/>
                <w:sz w:val="22"/>
                <w:szCs w:val="22"/>
              </w:rPr>
            </w:pPr>
          </w:p>
        </w:tc>
        <w:tc>
          <w:tcPr>
            <w:tcW w:w="1820" w:type="dxa"/>
          </w:tcPr>
          <w:p w:rsidR="00101653" w:rsidRPr="000554A7" w:rsidRDefault="00101653" w:rsidP="0079542E">
            <w:pPr>
              <w:rPr>
                <w:rFonts w:ascii="Book Antiqua" w:hAnsi="Book Antiqua" w:cstheme="majorHAnsi"/>
                <w:color w:val="000000" w:themeColor="text1"/>
                <w:sz w:val="22"/>
                <w:szCs w:val="22"/>
              </w:rPr>
            </w:pPr>
          </w:p>
        </w:tc>
      </w:tr>
    </w:tbl>
    <w:p w:rsidR="0079542E" w:rsidRPr="000554A7" w:rsidRDefault="0079542E" w:rsidP="00575833">
      <w:pPr>
        <w:pStyle w:val="ListParagraph"/>
        <w:numPr>
          <w:ilvl w:val="0"/>
          <w:numId w:val="31"/>
        </w:numPr>
        <w:tabs>
          <w:tab w:val="left" w:pos="2417"/>
        </w:tabs>
        <w:rPr>
          <w:rFonts w:ascii="Book Antiqua" w:hAnsi="Book Antiqua" w:cstheme="majorHAnsi"/>
          <w:b/>
          <w:color w:val="000000" w:themeColor="text1"/>
          <w:sz w:val="22"/>
          <w:szCs w:val="22"/>
        </w:rPr>
      </w:pPr>
      <w:bookmarkStart w:id="27" w:name="_Toc444781792"/>
      <w:r w:rsidRPr="000554A7">
        <w:rPr>
          <w:rFonts w:ascii="Book Antiqua" w:hAnsi="Book Antiqua" w:cstheme="majorHAnsi"/>
          <w:b/>
          <w:color w:val="000000" w:themeColor="text1"/>
          <w:sz w:val="22"/>
          <w:szCs w:val="22"/>
        </w:rPr>
        <w:t xml:space="preserve">Advances Overview  - top </w:t>
      </w:r>
      <w:r w:rsidR="00437EDB" w:rsidRPr="000554A7">
        <w:rPr>
          <w:rFonts w:ascii="Book Antiqua" w:hAnsi="Book Antiqua" w:cstheme="majorHAnsi"/>
          <w:b/>
          <w:color w:val="000000" w:themeColor="text1"/>
          <w:sz w:val="22"/>
          <w:szCs w:val="22"/>
        </w:rPr>
        <w:t>10</w:t>
      </w:r>
      <w:r w:rsidRPr="000554A7">
        <w:rPr>
          <w:rFonts w:ascii="Book Antiqua" w:hAnsi="Book Antiqua" w:cstheme="majorHAnsi"/>
          <w:b/>
          <w:color w:val="000000" w:themeColor="text1"/>
          <w:sz w:val="22"/>
          <w:szCs w:val="22"/>
        </w:rPr>
        <w:t xml:space="preserve"> advance categories of the branch</w:t>
      </w:r>
      <w:bookmarkEnd w:id="27"/>
    </w:p>
    <w:tbl>
      <w:tblPr>
        <w:tblStyle w:val="TableGrid"/>
        <w:tblpPr w:leftFromText="180" w:rightFromText="180" w:vertAnchor="text" w:horzAnchor="margin" w:tblpY="297"/>
        <w:tblW w:w="9242" w:type="dxa"/>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ook w:val="04A0"/>
      </w:tblPr>
      <w:tblGrid>
        <w:gridCol w:w="959"/>
        <w:gridCol w:w="3770"/>
        <w:gridCol w:w="1198"/>
        <w:gridCol w:w="1105"/>
        <w:gridCol w:w="1105"/>
        <w:gridCol w:w="1105"/>
      </w:tblGrid>
      <w:tr w:rsidR="008B474C" w:rsidRPr="000554A7" w:rsidTr="0079542E">
        <w:trPr>
          <w:trHeight w:val="371"/>
        </w:trPr>
        <w:tc>
          <w:tcPr>
            <w:tcW w:w="959" w:type="dxa"/>
            <w:shd w:val="clear" w:color="auto" w:fill="D9D9D9" w:themeFill="background1" w:themeFillShade="D9"/>
          </w:tcPr>
          <w:p w:rsidR="0079542E" w:rsidRPr="000554A7" w:rsidRDefault="0079542E" w:rsidP="0079542E">
            <w:pPr>
              <w:jc w:val="center"/>
              <w:rPr>
                <w:rFonts w:ascii="Book Antiqua" w:hAnsi="Book Antiqua" w:cstheme="majorHAnsi"/>
                <w:b/>
                <w:color w:val="000000" w:themeColor="text1"/>
                <w:sz w:val="22"/>
                <w:szCs w:val="22"/>
              </w:rPr>
            </w:pPr>
            <w:r w:rsidRPr="000554A7">
              <w:rPr>
                <w:rFonts w:ascii="Book Antiqua" w:hAnsi="Book Antiqua" w:cstheme="majorHAnsi"/>
                <w:b/>
                <w:color w:val="000000" w:themeColor="text1"/>
                <w:sz w:val="22"/>
                <w:szCs w:val="22"/>
              </w:rPr>
              <w:lastRenderedPageBreak/>
              <w:t xml:space="preserve">S No </w:t>
            </w:r>
          </w:p>
        </w:tc>
        <w:tc>
          <w:tcPr>
            <w:tcW w:w="3770" w:type="dxa"/>
            <w:shd w:val="clear" w:color="auto" w:fill="D9D9D9" w:themeFill="background1" w:themeFillShade="D9"/>
          </w:tcPr>
          <w:p w:rsidR="0079542E" w:rsidRPr="000554A7" w:rsidRDefault="0079542E" w:rsidP="0079542E">
            <w:pPr>
              <w:jc w:val="center"/>
              <w:rPr>
                <w:rFonts w:ascii="Book Antiqua" w:hAnsi="Book Antiqua" w:cstheme="majorHAnsi"/>
                <w:b/>
                <w:color w:val="000000" w:themeColor="text1"/>
                <w:sz w:val="22"/>
                <w:szCs w:val="22"/>
              </w:rPr>
            </w:pPr>
            <w:r w:rsidRPr="000554A7">
              <w:rPr>
                <w:rFonts w:ascii="Book Antiqua" w:hAnsi="Book Antiqua" w:cstheme="majorHAnsi"/>
                <w:b/>
                <w:color w:val="000000" w:themeColor="text1"/>
                <w:sz w:val="22"/>
                <w:szCs w:val="22"/>
              </w:rPr>
              <w:t xml:space="preserve">Category of advances </w:t>
            </w:r>
          </w:p>
        </w:tc>
        <w:tc>
          <w:tcPr>
            <w:tcW w:w="1198" w:type="dxa"/>
            <w:shd w:val="clear" w:color="auto" w:fill="D9D9D9" w:themeFill="background1" w:themeFillShade="D9"/>
          </w:tcPr>
          <w:p w:rsidR="0079542E" w:rsidRPr="000554A7" w:rsidRDefault="00563102" w:rsidP="0079542E">
            <w:pPr>
              <w:jc w:val="center"/>
              <w:rPr>
                <w:rFonts w:ascii="Book Antiqua" w:hAnsi="Book Antiqua" w:cstheme="majorHAnsi"/>
                <w:b/>
                <w:color w:val="000000" w:themeColor="text1"/>
                <w:sz w:val="22"/>
                <w:szCs w:val="22"/>
              </w:rPr>
            </w:pPr>
            <w:r w:rsidRPr="000554A7">
              <w:rPr>
                <w:rFonts w:ascii="Book Antiqua" w:hAnsi="Book Antiqua" w:cstheme="majorHAnsi"/>
                <w:b/>
                <w:color w:val="000000" w:themeColor="text1"/>
                <w:sz w:val="22"/>
                <w:szCs w:val="22"/>
              </w:rPr>
              <w:t>2018-19</w:t>
            </w:r>
          </w:p>
        </w:tc>
        <w:tc>
          <w:tcPr>
            <w:tcW w:w="1105" w:type="dxa"/>
            <w:shd w:val="clear" w:color="auto" w:fill="D9D9D9" w:themeFill="background1" w:themeFillShade="D9"/>
          </w:tcPr>
          <w:p w:rsidR="0079542E" w:rsidRPr="000554A7" w:rsidRDefault="00563102" w:rsidP="0079542E">
            <w:pPr>
              <w:jc w:val="center"/>
              <w:rPr>
                <w:rFonts w:ascii="Book Antiqua" w:hAnsi="Book Antiqua" w:cstheme="majorHAnsi"/>
                <w:b/>
                <w:color w:val="000000" w:themeColor="text1"/>
                <w:sz w:val="22"/>
                <w:szCs w:val="22"/>
              </w:rPr>
            </w:pPr>
            <w:r w:rsidRPr="000554A7">
              <w:rPr>
                <w:rFonts w:ascii="Book Antiqua" w:hAnsi="Book Antiqua" w:cstheme="majorHAnsi"/>
                <w:b/>
                <w:color w:val="000000" w:themeColor="text1"/>
                <w:sz w:val="22"/>
                <w:szCs w:val="22"/>
              </w:rPr>
              <w:t>2018-19</w:t>
            </w:r>
          </w:p>
        </w:tc>
        <w:tc>
          <w:tcPr>
            <w:tcW w:w="1105" w:type="dxa"/>
            <w:shd w:val="clear" w:color="auto" w:fill="D9D9D9" w:themeFill="background1" w:themeFillShade="D9"/>
          </w:tcPr>
          <w:p w:rsidR="0079542E" w:rsidRPr="000554A7" w:rsidRDefault="00240789" w:rsidP="0079542E">
            <w:pPr>
              <w:jc w:val="center"/>
              <w:rPr>
                <w:rFonts w:ascii="Book Antiqua" w:hAnsi="Book Antiqua" w:cstheme="majorHAnsi"/>
                <w:b/>
                <w:color w:val="000000" w:themeColor="text1"/>
                <w:sz w:val="22"/>
                <w:szCs w:val="22"/>
              </w:rPr>
            </w:pPr>
            <w:r>
              <w:rPr>
                <w:rFonts w:ascii="Book Antiqua" w:hAnsi="Book Antiqua" w:cstheme="majorHAnsi"/>
                <w:b/>
                <w:color w:val="000000" w:themeColor="text1"/>
                <w:sz w:val="22"/>
                <w:szCs w:val="22"/>
              </w:rPr>
              <w:t>2017-18</w:t>
            </w:r>
          </w:p>
        </w:tc>
        <w:tc>
          <w:tcPr>
            <w:tcW w:w="1105" w:type="dxa"/>
            <w:shd w:val="clear" w:color="auto" w:fill="D9D9D9" w:themeFill="background1" w:themeFillShade="D9"/>
          </w:tcPr>
          <w:p w:rsidR="0079542E" w:rsidRPr="000554A7" w:rsidRDefault="00240789" w:rsidP="0079542E">
            <w:pPr>
              <w:jc w:val="center"/>
              <w:rPr>
                <w:rFonts w:ascii="Book Antiqua" w:hAnsi="Book Antiqua" w:cstheme="majorHAnsi"/>
                <w:b/>
                <w:color w:val="000000" w:themeColor="text1"/>
                <w:sz w:val="22"/>
                <w:szCs w:val="22"/>
              </w:rPr>
            </w:pPr>
            <w:r>
              <w:rPr>
                <w:rFonts w:ascii="Book Antiqua" w:hAnsi="Book Antiqua" w:cstheme="majorHAnsi"/>
                <w:b/>
                <w:color w:val="000000" w:themeColor="text1"/>
                <w:sz w:val="22"/>
                <w:szCs w:val="22"/>
              </w:rPr>
              <w:t>2017-18</w:t>
            </w:r>
          </w:p>
        </w:tc>
      </w:tr>
      <w:tr w:rsidR="008B474C" w:rsidRPr="000554A7" w:rsidTr="0079542E">
        <w:trPr>
          <w:trHeight w:val="371"/>
        </w:trPr>
        <w:tc>
          <w:tcPr>
            <w:tcW w:w="959" w:type="dxa"/>
            <w:shd w:val="clear" w:color="auto" w:fill="D9D9D9" w:themeFill="background1" w:themeFillShade="D9"/>
          </w:tcPr>
          <w:p w:rsidR="0079542E" w:rsidRPr="000554A7" w:rsidRDefault="0079542E" w:rsidP="0079542E">
            <w:pPr>
              <w:rPr>
                <w:rFonts w:ascii="Book Antiqua" w:hAnsi="Book Antiqua" w:cstheme="majorHAnsi"/>
                <w:color w:val="000000" w:themeColor="text1"/>
                <w:sz w:val="22"/>
                <w:szCs w:val="22"/>
              </w:rPr>
            </w:pPr>
          </w:p>
        </w:tc>
        <w:tc>
          <w:tcPr>
            <w:tcW w:w="3770" w:type="dxa"/>
            <w:shd w:val="clear" w:color="auto" w:fill="D9D9D9" w:themeFill="background1" w:themeFillShade="D9"/>
          </w:tcPr>
          <w:p w:rsidR="0079542E" w:rsidRPr="000554A7" w:rsidRDefault="0079542E" w:rsidP="0079542E">
            <w:pPr>
              <w:rPr>
                <w:rFonts w:ascii="Book Antiqua" w:hAnsi="Book Antiqua" w:cstheme="majorHAnsi"/>
                <w:color w:val="000000" w:themeColor="text1"/>
                <w:sz w:val="22"/>
                <w:szCs w:val="22"/>
              </w:rPr>
            </w:pPr>
          </w:p>
        </w:tc>
        <w:tc>
          <w:tcPr>
            <w:tcW w:w="1198" w:type="dxa"/>
            <w:shd w:val="clear" w:color="auto" w:fill="D9D9D9" w:themeFill="background1" w:themeFillShade="D9"/>
          </w:tcPr>
          <w:p w:rsidR="0079542E" w:rsidRPr="000554A7" w:rsidRDefault="0079542E" w:rsidP="0079542E">
            <w:pPr>
              <w:jc w:val="center"/>
              <w:rPr>
                <w:rFonts w:ascii="Book Antiqua" w:hAnsi="Book Antiqua" w:cstheme="majorHAnsi"/>
                <w:color w:val="000000" w:themeColor="text1"/>
                <w:sz w:val="22"/>
                <w:szCs w:val="22"/>
              </w:rPr>
            </w:pPr>
            <w:proofErr w:type="gramStart"/>
            <w:r w:rsidRPr="000554A7">
              <w:rPr>
                <w:rFonts w:ascii="Book Antiqua" w:hAnsi="Book Antiqua" w:cstheme="majorHAnsi"/>
                <w:color w:val="000000" w:themeColor="text1"/>
                <w:sz w:val="22"/>
                <w:szCs w:val="22"/>
              </w:rPr>
              <w:t>Rs .</w:t>
            </w:r>
            <w:proofErr w:type="gramEnd"/>
            <w:r w:rsidRPr="000554A7">
              <w:rPr>
                <w:rFonts w:ascii="Book Antiqua" w:hAnsi="Book Antiqua" w:cstheme="majorHAnsi"/>
                <w:color w:val="000000" w:themeColor="text1"/>
                <w:sz w:val="22"/>
                <w:szCs w:val="22"/>
              </w:rPr>
              <w:t xml:space="preserve"> </w:t>
            </w:r>
            <w:proofErr w:type="spellStart"/>
            <w:r w:rsidRPr="000554A7">
              <w:rPr>
                <w:rFonts w:ascii="Book Antiqua" w:hAnsi="Book Antiqua" w:cstheme="majorHAnsi"/>
                <w:color w:val="000000" w:themeColor="text1"/>
                <w:sz w:val="22"/>
                <w:szCs w:val="22"/>
              </w:rPr>
              <w:t>lakhs</w:t>
            </w:r>
            <w:proofErr w:type="spellEnd"/>
          </w:p>
        </w:tc>
        <w:tc>
          <w:tcPr>
            <w:tcW w:w="1105" w:type="dxa"/>
            <w:shd w:val="clear" w:color="auto" w:fill="D9D9D9" w:themeFill="background1" w:themeFillShade="D9"/>
          </w:tcPr>
          <w:p w:rsidR="0079542E" w:rsidRPr="000554A7" w:rsidRDefault="0079542E" w:rsidP="0079542E">
            <w:pPr>
              <w:jc w:val="center"/>
              <w:rPr>
                <w:rFonts w:ascii="Book Antiqua" w:hAnsi="Book Antiqua" w:cstheme="majorHAnsi"/>
                <w:color w:val="000000" w:themeColor="text1"/>
                <w:sz w:val="22"/>
                <w:szCs w:val="22"/>
              </w:rPr>
            </w:pPr>
            <w:r w:rsidRPr="000554A7">
              <w:rPr>
                <w:rFonts w:ascii="Book Antiqua" w:hAnsi="Book Antiqua" w:cstheme="majorHAnsi"/>
                <w:color w:val="000000" w:themeColor="text1"/>
                <w:sz w:val="22"/>
                <w:szCs w:val="22"/>
              </w:rPr>
              <w:t>No of accts</w:t>
            </w:r>
          </w:p>
        </w:tc>
        <w:tc>
          <w:tcPr>
            <w:tcW w:w="1105" w:type="dxa"/>
            <w:shd w:val="clear" w:color="auto" w:fill="D9D9D9" w:themeFill="background1" w:themeFillShade="D9"/>
          </w:tcPr>
          <w:p w:rsidR="0079542E" w:rsidRPr="000554A7" w:rsidRDefault="0079542E" w:rsidP="0079542E">
            <w:pPr>
              <w:jc w:val="center"/>
              <w:rPr>
                <w:rFonts w:ascii="Book Antiqua" w:hAnsi="Book Antiqua" w:cstheme="majorHAnsi"/>
                <w:color w:val="000000" w:themeColor="text1"/>
                <w:sz w:val="22"/>
                <w:szCs w:val="22"/>
              </w:rPr>
            </w:pPr>
            <w:proofErr w:type="gramStart"/>
            <w:r w:rsidRPr="000554A7">
              <w:rPr>
                <w:rFonts w:ascii="Book Antiqua" w:hAnsi="Book Antiqua" w:cstheme="majorHAnsi"/>
                <w:color w:val="000000" w:themeColor="text1"/>
                <w:sz w:val="22"/>
                <w:szCs w:val="22"/>
              </w:rPr>
              <w:t>Rs .</w:t>
            </w:r>
            <w:proofErr w:type="gramEnd"/>
            <w:r w:rsidRPr="000554A7">
              <w:rPr>
                <w:rFonts w:ascii="Book Antiqua" w:hAnsi="Book Antiqua" w:cstheme="majorHAnsi"/>
                <w:color w:val="000000" w:themeColor="text1"/>
                <w:sz w:val="22"/>
                <w:szCs w:val="22"/>
              </w:rPr>
              <w:t xml:space="preserve"> </w:t>
            </w:r>
            <w:proofErr w:type="spellStart"/>
            <w:r w:rsidRPr="000554A7">
              <w:rPr>
                <w:rFonts w:ascii="Book Antiqua" w:hAnsi="Book Antiqua" w:cstheme="majorHAnsi"/>
                <w:color w:val="000000" w:themeColor="text1"/>
                <w:sz w:val="22"/>
                <w:szCs w:val="22"/>
              </w:rPr>
              <w:t>lakhs</w:t>
            </w:r>
            <w:proofErr w:type="spellEnd"/>
          </w:p>
        </w:tc>
        <w:tc>
          <w:tcPr>
            <w:tcW w:w="1105" w:type="dxa"/>
            <w:shd w:val="clear" w:color="auto" w:fill="D9D9D9" w:themeFill="background1" w:themeFillShade="D9"/>
          </w:tcPr>
          <w:p w:rsidR="0079542E" w:rsidRPr="000554A7" w:rsidRDefault="0079542E" w:rsidP="0079542E">
            <w:pPr>
              <w:jc w:val="center"/>
              <w:rPr>
                <w:rFonts w:ascii="Book Antiqua" w:hAnsi="Book Antiqua" w:cstheme="majorHAnsi"/>
                <w:color w:val="000000" w:themeColor="text1"/>
                <w:sz w:val="22"/>
                <w:szCs w:val="22"/>
              </w:rPr>
            </w:pPr>
            <w:r w:rsidRPr="000554A7">
              <w:rPr>
                <w:rFonts w:ascii="Book Antiqua" w:hAnsi="Book Antiqua" w:cstheme="majorHAnsi"/>
                <w:color w:val="000000" w:themeColor="text1"/>
                <w:sz w:val="22"/>
                <w:szCs w:val="22"/>
              </w:rPr>
              <w:t>No of accts</w:t>
            </w:r>
          </w:p>
        </w:tc>
      </w:tr>
      <w:tr w:rsidR="008B474C" w:rsidRPr="000554A7" w:rsidTr="0079542E">
        <w:trPr>
          <w:trHeight w:val="371"/>
        </w:trPr>
        <w:tc>
          <w:tcPr>
            <w:tcW w:w="959" w:type="dxa"/>
          </w:tcPr>
          <w:p w:rsidR="0079542E" w:rsidRPr="000554A7" w:rsidRDefault="0079542E" w:rsidP="0079542E">
            <w:pPr>
              <w:rPr>
                <w:rFonts w:ascii="Book Antiqua" w:hAnsi="Book Antiqua" w:cstheme="majorHAnsi"/>
                <w:color w:val="000000" w:themeColor="text1"/>
                <w:sz w:val="22"/>
                <w:szCs w:val="22"/>
              </w:rPr>
            </w:pPr>
            <w:r w:rsidRPr="000554A7">
              <w:rPr>
                <w:rFonts w:ascii="Book Antiqua" w:hAnsi="Book Antiqua" w:cstheme="majorHAnsi"/>
                <w:color w:val="000000" w:themeColor="text1"/>
                <w:sz w:val="22"/>
                <w:szCs w:val="22"/>
              </w:rPr>
              <w:t>1</w:t>
            </w:r>
          </w:p>
        </w:tc>
        <w:tc>
          <w:tcPr>
            <w:tcW w:w="3770" w:type="dxa"/>
          </w:tcPr>
          <w:p w:rsidR="0079542E" w:rsidRPr="000554A7" w:rsidRDefault="0079542E" w:rsidP="0079542E">
            <w:pPr>
              <w:rPr>
                <w:rFonts w:ascii="Book Antiqua" w:hAnsi="Book Antiqua" w:cstheme="majorHAnsi"/>
                <w:color w:val="000000" w:themeColor="text1"/>
                <w:sz w:val="22"/>
                <w:szCs w:val="22"/>
              </w:rPr>
            </w:pPr>
            <w:r w:rsidRPr="000554A7">
              <w:rPr>
                <w:rFonts w:ascii="Book Antiqua" w:hAnsi="Book Antiqua" w:cstheme="majorHAnsi"/>
                <w:color w:val="000000" w:themeColor="text1"/>
                <w:sz w:val="22"/>
                <w:szCs w:val="22"/>
              </w:rPr>
              <w:t xml:space="preserve">Cash Credit </w:t>
            </w:r>
          </w:p>
        </w:tc>
        <w:tc>
          <w:tcPr>
            <w:tcW w:w="1198" w:type="dxa"/>
          </w:tcPr>
          <w:p w:rsidR="0079542E" w:rsidRPr="000554A7" w:rsidRDefault="0079542E" w:rsidP="0079542E">
            <w:pPr>
              <w:rPr>
                <w:rFonts w:ascii="Book Antiqua" w:hAnsi="Book Antiqua" w:cstheme="majorHAnsi"/>
                <w:color w:val="000000" w:themeColor="text1"/>
                <w:sz w:val="22"/>
                <w:szCs w:val="22"/>
              </w:rPr>
            </w:pPr>
          </w:p>
        </w:tc>
        <w:tc>
          <w:tcPr>
            <w:tcW w:w="1105" w:type="dxa"/>
          </w:tcPr>
          <w:p w:rsidR="0079542E" w:rsidRPr="000554A7" w:rsidRDefault="0079542E" w:rsidP="0079542E">
            <w:pPr>
              <w:rPr>
                <w:rFonts w:ascii="Book Antiqua" w:hAnsi="Book Antiqua" w:cstheme="majorHAnsi"/>
                <w:color w:val="000000" w:themeColor="text1"/>
                <w:sz w:val="22"/>
                <w:szCs w:val="22"/>
              </w:rPr>
            </w:pPr>
          </w:p>
        </w:tc>
        <w:tc>
          <w:tcPr>
            <w:tcW w:w="1105" w:type="dxa"/>
          </w:tcPr>
          <w:p w:rsidR="0079542E" w:rsidRPr="000554A7" w:rsidRDefault="0079542E" w:rsidP="0079542E">
            <w:pPr>
              <w:rPr>
                <w:rFonts w:ascii="Book Antiqua" w:hAnsi="Book Antiqua" w:cstheme="majorHAnsi"/>
                <w:color w:val="000000" w:themeColor="text1"/>
                <w:sz w:val="22"/>
                <w:szCs w:val="22"/>
              </w:rPr>
            </w:pPr>
          </w:p>
        </w:tc>
        <w:tc>
          <w:tcPr>
            <w:tcW w:w="1105" w:type="dxa"/>
          </w:tcPr>
          <w:p w:rsidR="0079542E" w:rsidRPr="000554A7" w:rsidRDefault="0079542E" w:rsidP="0079542E">
            <w:pPr>
              <w:rPr>
                <w:rFonts w:ascii="Book Antiqua" w:hAnsi="Book Antiqua" w:cstheme="majorHAnsi"/>
                <w:color w:val="000000" w:themeColor="text1"/>
                <w:sz w:val="22"/>
                <w:szCs w:val="22"/>
              </w:rPr>
            </w:pPr>
          </w:p>
        </w:tc>
      </w:tr>
      <w:tr w:rsidR="008B474C" w:rsidRPr="000554A7" w:rsidTr="0079542E">
        <w:trPr>
          <w:trHeight w:val="350"/>
        </w:trPr>
        <w:tc>
          <w:tcPr>
            <w:tcW w:w="959" w:type="dxa"/>
          </w:tcPr>
          <w:p w:rsidR="0079542E" w:rsidRPr="000554A7" w:rsidRDefault="0079542E" w:rsidP="0079542E">
            <w:pPr>
              <w:rPr>
                <w:rFonts w:ascii="Book Antiqua" w:hAnsi="Book Antiqua" w:cstheme="majorHAnsi"/>
                <w:color w:val="000000" w:themeColor="text1"/>
                <w:sz w:val="22"/>
                <w:szCs w:val="22"/>
              </w:rPr>
            </w:pPr>
            <w:r w:rsidRPr="000554A7">
              <w:rPr>
                <w:rFonts w:ascii="Book Antiqua" w:hAnsi="Book Antiqua" w:cstheme="majorHAnsi"/>
                <w:color w:val="000000" w:themeColor="text1"/>
                <w:sz w:val="22"/>
                <w:szCs w:val="22"/>
              </w:rPr>
              <w:t>2</w:t>
            </w:r>
          </w:p>
        </w:tc>
        <w:tc>
          <w:tcPr>
            <w:tcW w:w="3770" w:type="dxa"/>
          </w:tcPr>
          <w:p w:rsidR="0079542E" w:rsidRPr="000554A7" w:rsidRDefault="0079542E" w:rsidP="00BB59B8">
            <w:pPr>
              <w:tabs>
                <w:tab w:val="left" w:pos="1265"/>
              </w:tabs>
              <w:rPr>
                <w:rFonts w:ascii="Book Antiqua" w:hAnsi="Book Antiqua" w:cstheme="majorHAnsi"/>
                <w:color w:val="000000" w:themeColor="text1"/>
                <w:sz w:val="22"/>
                <w:szCs w:val="22"/>
              </w:rPr>
            </w:pPr>
            <w:r w:rsidRPr="000554A7">
              <w:rPr>
                <w:rFonts w:ascii="Book Antiqua" w:hAnsi="Book Antiqua" w:cstheme="majorHAnsi"/>
                <w:color w:val="000000" w:themeColor="text1"/>
                <w:sz w:val="22"/>
                <w:szCs w:val="22"/>
              </w:rPr>
              <w:t>Overdraft</w:t>
            </w:r>
            <w:r w:rsidR="00BB59B8" w:rsidRPr="000554A7">
              <w:rPr>
                <w:rFonts w:ascii="Book Antiqua" w:hAnsi="Book Antiqua" w:cstheme="majorHAnsi"/>
                <w:color w:val="000000" w:themeColor="text1"/>
                <w:sz w:val="22"/>
                <w:szCs w:val="22"/>
              </w:rPr>
              <w:tab/>
            </w:r>
          </w:p>
        </w:tc>
        <w:tc>
          <w:tcPr>
            <w:tcW w:w="1198" w:type="dxa"/>
          </w:tcPr>
          <w:p w:rsidR="0079542E" w:rsidRPr="000554A7" w:rsidRDefault="0079542E" w:rsidP="0079542E">
            <w:pPr>
              <w:rPr>
                <w:rFonts w:ascii="Book Antiqua" w:hAnsi="Book Antiqua" w:cstheme="majorHAnsi"/>
                <w:color w:val="000000" w:themeColor="text1"/>
                <w:sz w:val="22"/>
                <w:szCs w:val="22"/>
              </w:rPr>
            </w:pPr>
          </w:p>
        </w:tc>
        <w:tc>
          <w:tcPr>
            <w:tcW w:w="1105" w:type="dxa"/>
          </w:tcPr>
          <w:p w:rsidR="0079542E" w:rsidRPr="000554A7" w:rsidRDefault="0079542E" w:rsidP="0079542E">
            <w:pPr>
              <w:rPr>
                <w:rFonts w:ascii="Book Antiqua" w:hAnsi="Book Antiqua" w:cstheme="majorHAnsi"/>
                <w:color w:val="000000" w:themeColor="text1"/>
                <w:sz w:val="22"/>
                <w:szCs w:val="22"/>
              </w:rPr>
            </w:pPr>
          </w:p>
        </w:tc>
        <w:tc>
          <w:tcPr>
            <w:tcW w:w="1105" w:type="dxa"/>
          </w:tcPr>
          <w:p w:rsidR="0079542E" w:rsidRPr="000554A7" w:rsidRDefault="0079542E" w:rsidP="0079542E">
            <w:pPr>
              <w:rPr>
                <w:rFonts w:ascii="Book Antiqua" w:hAnsi="Book Antiqua" w:cstheme="majorHAnsi"/>
                <w:color w:val="000000" w:themeColor="text1"/>
                <w:sz w:val="22"/>
                <w:szCs w:val="22"/>
              </w:rPr>
            </w:pPr>
          </w:p>
        </w:tc>
        <w:tc>
          <w:tcPr>
            <w:tcW w:w="1105" w:type="dxa"/>
          </w:tcPr>
          <w:p w:rsidR="0079542E" w:rsidRPr="000554A7" w:rsidRDefault="0079542E" w:rsidP="0079542E">
            <w:pPr>
              <w:rPr>
                <w:rFonts w:ascii="Book Antiqua" w:hAnsi="Book Antiqua" w:cstheme="majorHAnsi"/>
                <w:color w:val="000000" w:themeColor="text1"/>
                <w:sz w:val="22"/>
                <w:szCs w:val="22"/>
              </w:rPr>
            </w:pPr>
          </w:p>
        </w:tc>
      </w:tr>
      <w:tr w:rsidR="008B474C" w:rsidRPr="000554A7" w:rsidTr="0079542E">
        <w:trPr>
          <w:trHeight w:val="371"/>
        </w:trPr>
        <w:tc>
          <w:tcPr>
            <w:tcW w:w="959" w:type="dxa"/>
          </w:tcPr>
          <w:p w:rsidR="0079542E" w:rsidRPr="000554A7" w:rsidRDefault="0079542E" w:rsidP="0079542E">
            <w:pPr>
              <w:rPr>
                <w:rFonts w:ascii="Book Antiqua" w:hAnsi="Book Antiqua" w:cstheme="majorHAnsi"/>
                <w:color w:val="000000" w:themeColor="text1"/>
                <w:sz w:val="22"/>
                <w:szCs w:val="22"/>
              </w:rPr>
            </w:pPr>
            <w:r w:rsidRPr="000554A7">
              <w:rPr>
                <w:rFonts w:ascii="Book Antiqua" w:hAnsi="Book Antiqua" w:cstheme="majorHAnsi"/>
                <w:color w:val="000000" w:themeColor="text1"/>
                <w:sz w:val="22"/>
                <w:szCs w:val="22"/>
              </w:rPr>
              <w:t>3</w:t>
            </w:r>
          </w:p>
        </w:tc>
        <w:tc>
          <w:tcPr>
            <w:tcW w:w="3770" w:type="dxa"/>
          </w:tcPr>
          <w:p w:rsidR="0079542E" w:rsidRPr="000554A7" w:rsidRDefault="0079542E" w:rsidP="0079542E">
            <w:pPr>
              <w:rPr>
                <w:rFonts w:ascii="Book Antiqua" w:hAnsi="Book Antiqua" w:cstheme="majorHAnsi"/>
                <w:color w:val="000000" w:themeColor="text1"/>
                <w:sz w:val="22"/>
                <w:szCs w:val="22"/>
              </w:rPr>
            </w:pPr>
            <w:r w:rsidRPr="000554A7">
              <w:rPr>
                <w:rFonts w:ascii="Book Antiqua" w:hAnsi="Book Antiqua" w:cstheme="majorHAnsi"/>
                <w:color w:val="000000" w:themeColor="text1"/>
                <w:sz w:val="22"/>
                <w:szCs w:val="22"/>
              </w:rPr>
              <w:t xml:space="preserve">Term loans </w:t>
            </w:r>
          </w:p>
        </w:tc>
        <w:tc>
          <w:tcPr>
            <w:tcW w:w="1198" w:type="dxa"/>
          </w:tcPr>
          <w:p w:rsidR="0079542E" w:rsidRPr="000554A7" w:rsidRDefault="0079542E" w:rsidP="0079542E">
            <w:pPr>
              <w:rPr>
                <w:rFonts w:ascii="Book Antiqua" w:hAnsi="Book Antiqua" w:cstheme="majorHAnsi"/>
                <w:color w:val="000000" w:themeColor="text1"/>
                <w:sz w:val="22"/>
                <w:szCs w:val="22"/>
              </w:rPr>
            </w:pPr>
          </w:p>
        </w:tc>
        <w:tc>
          <w:tcPr>
            <w:tcW w:w="1105" w:type="dxa"/>
          </w:tcPr>
          <w:p w:rsidR="0079542E" w:rsidRPr="000554A7" w:rsidRDefault="0079542E" w:rsidP="0079542E">
            <w:pPr>
              <w:rPr>
                <w:rFonts w:ascii="Book Antiqua" w:hAnsi="Book Antiqua" w:cstheme="majorHAnsi"/>
                <w:color w:val="000000" w:themeColor="text1"/>
                <w:sz w:val="22"/>
                <w:szCs w:val="22"/>
              </w:rPr>
            </w:pPr>
          </w:p>
        </w:tc>
        <w:tc>
          <w:tcPr>
            <w:tcW w:w="1105" w:type="dxa"/>
          </w:tcPr>
          <w:p w:rsidR="0079542E" w:rsidRPr="000554A7" w:rsidRDefault="0079542E" w:rsidP="0079542E">
            <w:pPr>
              <w:rPr>
                <w:rFonts w:ascii="Book Antiqua" w:hAnsi="Book Antiqua" w:cstheme="majorHAnsi"/>
                <w:color w:val="000000" w:themeColor="text1"/>
                <w:sz w:val="22"/>
                <w:szCs w:val="22"/>
              </w:rPr>
            </w:pPr>
          </w:p>
        </w:tc>
        <w:tc>
          <w:tcPr>
            <w:tcW w:w="1105" w:type="dxa"/>
          </w:tcPr>
          <w:p w:rsidR="0079542E" w:rsidRPr="000554A7" w:rsidRDefault="0079542E" w:rsidP="0079542E">
            <w:pPr>
              <w:rPr>
                <w:rFonts w:ascii="Book Antiqua" w:hAnsi="Book Antiqua" w:cstheme="majorHAnsi"/>
                <w:color w:val="000000" w:themeColor="text1"/>
                <w:sz w:val="22"/>
                <w:szCs w:val="22"/>
              </w:rPr>
            </w:pPr>
          </w:p>
        </w:tc>
      </w:tr>
      <w:tr w:rsidR="008B474C" w:rsidRPr="000554A7" w:rsidTr="0079542E">
        <w:trPr>
          <w:trHeight w:val="371"/>
        </w:trPr>
        <w:tc>
          <w:tcPr>
            <w:tcW w:w="959" w:type="dxa"/>
          </w:tcPr>
          <w:p w:rsidR="0079542E" w:rsidRPr="000554A7" w:rsidRDefault="0079542E" w:rsidP="0079542E">
            <w:pPr>
              <w:rPr>
                <w:rFonts w:ascii="Book Antiqua" w:hAnsi="Book Antiqua" w:cstheme="majorHAnsi"/>
                <w:color w:val="000000" w:themeColor="text1"/>
                <w:sz w:val="22"/>
                <w:szCs w:val="22"/>
              </w:rPr>
            </w:pPr>
            <w:r w:rsidRPr="000554A7">
              <w:rPr>
                <w:rFonts w:ascii="Book Antiqua" w:hAnsi="Book Antiqua" w:cstheme="majorHAnsi"/>
                <w:color w:val="000000" w:themeColor="text1"/>
                <w:sz w:val="22"/>
                <w:szCs w:val="22"/>
              </w:rPr>
              <w:t>4</w:t>
            </w:r>
          </w:p>
        </w:tc>
        <w:tc>
          <w:tcPr>
            <w:tcW w:w="3770" w:type="dxa"/>
          </w:tcPr>
          <w:p w:rsidR="0079542E" w:rsidRPr="000554A7" w:rsidRDefault="0079542E" w:rsidP="0079542E">
            <w:pPr>
              <w:rPr>
                <w:rFonts w:ascii="Book Antiqua" w:hAnsi="Book Antiqua" w:cstheme="majorHAnsi"/>
                <w:color w:val="000000" w:themeColor="text1"/>
                <w:sz w:val="22"/>
                <w:szCs w:val="22"/>
              </w:rPr>
            </w:pPr>
            <w:r w:rsidRPr="000554A7">
              <w:rPr>
                <w:rFonts w:ascii="Book Antiqua" w:hAnsi="Book Antiqua" w:cstheme="majorHAnsi"/>
                <w:color w:val="000000" w:themeColor="text1"/>
                <w:sz w:val="22"/>
                <w:szCs w:val="22"/>
              </w:rPr>
              <w:t xml:space="preserve">Crop loans </w:t>
            </w:r>
          </w:p>
        </w:tc>
        <w:tc>
          <w:tcPr>
            <w:tcW w:w="1198" w:type="dxa"/>
          </w:tcPr>
          <w:p w:rsidR="0079542E" w:rsidRPr="000554A7" w:rsidRDefault="0079542E" w:rsidP="0079542E">
            <w:pPr>
              <w:rPr>
                <w:rFonts w:ascii="Book Antiqua" w:hAnsi="Book Antiqua" w:cstheme="majorHAnsi"/>
                <w:color w:val="000000" w:themeColor="text1"/>
                <w:sz w:val="22"/>
                <w:szCs w:val="22"/>
              </w:rPr>
            </w:pPr>
          </w:p>
        </w:tc>
        <w:tc>
          <w:tcPr>
            <w:tcW w:w="1105" w:type="dxa"/>
          </w:tcPr>
          <w:p w:rsidR="0079542E" w:rsidRPr="000554A7" w:rsidRDefault="00233368" w:rsidP="0079542E">
            <w:pPr>
              <w:rPr>
                <w:rFonts w:ascii="Book Antiqua" w:hAnsi="Book Antiqua" w:cstheme="majorHAnsi"/>
                <w:color w:val="000000" w:themeColor="text1"/>
                <w:sz w:val="22"/>
                <w:szCs w:val="22"/>
              </w:rPr>
            </w:pPr>
            <w:r w:rsidRPr="000554A7">
              <w:rPr>
                <w:rFonts w:ascii="Book Antiqua" w:hAnsi="Book Antiqua" w:cstheme="majorHAnsi"/>
                <w:color w:val="000000" w:themeColor="text1"/>
                <w:sz w:val="22"/>
                <w:szCs w:val="22"/>
              </w:rPr>
              <w:t>As attached</w:t>
            </w:r>
          </w:p>
        </w:tc>
        <w:tc>
          <w:tcPr>
            <w:tcW w:w="1105" w:type="dxa"/>
          </w:tcPr>
          <w:p w:rsidR="0079542E" w:rsidRPr="000554A7" w:rsidRDefault="0079542E" w:rsidP="0079542E">
            <w:pPr>
              <w:rPr>
                <w:rFonts w:ascii="Book Antiqua" w:hAnsi="Book Antiqua" w:cstheme="majorHAnsi"/>
                <w:color w:val="000000" w:themeColor="text1"/>
                <w:sz w:val="22"/>
                <w:szCs w:val="22"/>
              </w:rPr>
            </w:pPr>
          </w:p>
        </w:tc>
        <w:tc>
          <w:tcPr>
            <w:tcW w:w="1105" w:type="dxa"/>
          </w:tcPr>
          <w:p w:rsidR="0079542E" w:rsidRPr="000554A7" w:rsidRDefault="0079542E" w:rsidP="0079542E">
            <w:pPr>
              <w:rPr>
                <w:rFonts w:ascii="Book Antiqua" w:hAnsi="Book Antiqua" w:cstheme="majorHAnsi"/>
                <w:color w:val="000000" w:themeColor="text1"/>
                <w:sz w:val="22"/>
                <w:szCs w:val="22"/>
              </w:rPr>
            </w:pPr>
          </w:p>
        </w:tc>
      </w:tr>
      <w:tr w:rsidR="008B474C" w:rsidRPr="000554A7" w:rsidTr="0079542E">
        <w:trPr>
          <w:trHeight w:val="371"/>
        </w:trPr>
        <w:tc>
          <w:tcPr>
            <w:tcW w:w="959" w:type="dxa"/>
          </w:tcPr>
          <w:p w:rsidR="0079542E" w:rsidRPr="000554A7" w:rsidRDefault="0079542E" w:rsidP="0079542E">
            <w:pPr>
              <w:rPr>
                <w:rFonts w:ascii="Book Antiqua" w:hAnsi="Book Antiqua" w:cstheme="majorHAnsi"/>
                <w:color w:val="000000" w:themeColor="text1"/>
                <w:sz w:val="22"/>
                <w:szCs w:val="22"/>
              </w:rPr>
            </w:pPr>
            <w:r w:rsidRPr="000554A7">
              <w:rPr>
                <w:rFonts w:ascii="Book Antiqua" w:hAnsi="Book Antiqua" w:cstheme="majorHAnsi"/>
                <w:color w:val="000000" w:themeColor="text1"/>
                <w:sz w:val="22"/>
                <w:szCs w:val="22"/>
              </w:rPr>
              <w:t>5</w:t>
            </w:r>
          </w:p>
        </w:tc>
        <w:tc>
          <w:tcPr>
            <w:tcW w:w="3770" w:type="dxa"/>
          </w:tcPr>
          <w:p w:rsidR="0079542E" w:rsidRPr="000554A7" w:rsidRDefault="0079542E" w:rsidP="0079542E">
            <w:pPr>
              <w:rPr>
                <w:rFonts w:ascii="Book Antiqua" w:hAnsi="Book Antiqua" w:cstheme="majorHAnsi"/>
                <w:color w:val="000000" w:themeColor="text1"/>
                <w:sz w:val="22"/>
                <w:szCs w:val="22"/>
              </w:rPr>
            </w:pPr>
            <w:r w:rsidRPr="000554A7">
              <w:rPr>
                <w:rFonts w:ascii="Book Antiqua" w:hAnsi="Book Antiqua" w:cstheme="majorHAnsi"/>
                <w:color w:val="000000" w:themeColor="text1"/>
                <w:sz w:val="22"/>
                <w:szCs w:val="22"/>
              </w:rPr>
              <w:t xml:space="preserve">Housing loans </w:t>
            </w:r>
          </w:p>
        </w:tc>
        <w:tc>
          <w:tcPr>
            <w:tcW w:w="1198" w:type="dxa"/>
          </w:tcPr>
          <w:p w:rsidR="0079542E" w:rsidRPr="000554A7" w:rsidRDefault="0079542E" w:rsidP="0079542E">
            <w:pPr>
              <w:rPr>
                <w:rFonts w:ascii="Book Antiqua" w:hAnsi="Book Antiqua" w:cstheme="majorHAnsi"/>
                <w:color w:val="000000" w:themeColor="text1"/>
                <w:sz w:val="22"/>
                <w:szCs w:val="22"/>
              </w:rPr>
            </w:pPr>
          </w:p>
        </w:tc>
        <w:tc>
          <w:tcPr>
            <w:tcW w:w="1105" w:type="dxa"/>
          </w:tcPr>
          <w:p w:rsidR="0079542E" w:rsidRPr="000554A7" w:rsidRDefault="0079542E" w:rsidP="0079542E">
            <w:pPr>
              <w:rPr>
                <w:rFonts w:ascii="Book Antiqua" w:hAnsi="Book Antiqua" w:cstheme="majorHAnsi"/>
                <w:color w:val="000000" w:themeColor="text1"/>
                <w:sz w:val="22"/>
                <w:szCs w:val="22"/>
              </w:rPr>
            </w:pPr>
          </w:p>
        </w:tc>
        <w:tc>
          <w:tcPr>
            <w:tcW w:w="1105" w:type="dxa"/>
          </w:tcPr>
          <w:p w:rsidR="0079542E" w:rsidRPr="000554A7" w:rsidRDefault="0079542E" w:rsidP="0079542E">
            <w:pPr>
              <w:rPr>
                <w:rFonts w:ascii="Book Antiqua" w:hAnsi="Book Antiqua" w:cstheme="majorHAnsi"/>
                <w:color w:val="000000" w:themeColor="text1"/>
                <w:sz w:val="22"/>
                <w:szCs w:val="22"/>
              </w:rPr>
            </w:pPr>
          </w:p>
        </w:tc>
        <w:tc>
          <w:tcPr>
            <w:tcW w:w="1105" w:type="dxa"/>
          </w:tcPr>
          <w:p w:rsidR="0079542E" w:rsidRPr="000554A7" w:rsidRDefault="0079542E" w:rsidP="0079542E">
            <w:pPr>
              <w:rPr>
                <w:rFonts w:ascii="Book Antiqua" w:hAnsi="Book Antiqua" w:cstheme="majorHAnsi"/>
                <w:color w:val="000000" w:themeColor="text1"/>
                <w:sz w:val="22"/>
                <w:szCs w:val="22"/>
              </w:rPr>
            </w:pPr>
          </w:p>
        </w:tc>
      </w:tr>
      <w:tr w:rsidR="008B474C" w:rsidRPr="000554A7" w:rsidTr="0079542E">
        <w:trPr>
          <w:trHeight w:val="371"/>
        </w:trPr>
        <w:tc>
          <w:tcPr>
            <w:tcW w:w="959" w:type="dxa"/>
          </w:tcPr>
          <w:p w:rsidR="0079542E" w:rsidRPr="000554A7" w:rsidRDefault="0079542E" w:rsidP="0079542E">
            <w:pPr>
              <w:rPr>
                <w:rFonts w:ascii="Book Antiqua" w:hAnsi="Book Antiqua" w:cstheme="majorHAnsi"/>
                <w:color w:val="000000" w:themeColor="text1"/>
                <w:sz w:val="22"/>
                <w:szCs w:val="22"/>
              </w:rPr>
            </w:pPr>
            <w:r w:rsidRPr="000554A7">
              <w:rPr>
                <w:rFonts w:ascii="Book Antiqua" w:hAnsi="Book Antiqua" w:cstheme="majorHAnsi"/>
                <w:color w:val="000000" w:themeColor="text1"/>
                <w:sz w:val="22"/>
                <w:szCs w:val="22"/>
              </w:rPr>
              <w:t>6</w:t>
            </w:r>
          </w:p>
        </w:tc>
        <w:tc>
          <w:tcPr>
            <w:tcW w:w="3770" w:type="dxa"/>
          </w:tcPr>
          <w:p w:rsidR="0079542E" w:rsidRPr="000554A7" w:rsidRDefault="0079542E" w:rsidP="0079542E">
            <w:pPr>
              <w:rPr>
                <w:rFonts w:ascii="Book Antiqua" w:hAnsi="Book Antiqua" w:cstheme="majorHAnsi"/>
                <w:color w:val="000000" w:themeColor="text1"/>
                <w:sz w:val="22"/>
                <w:szCs w:val="22"/>
              </w:rPr>
            </w:pPr>
            <w:r w:rsidRPr="000554A7">
              <w:rPr>
                <w:rFonts w:ascii="Book Antiqua" w:hAnsi="Book Antiqua" w:cstheme="majorHAnsi"/>
                <w:color w:val="000000" w:themeColor="text1"/>
                <w:sz w:val="22"/>
                <w:szCs w:val="22"/>
              </w:rPr>
              <w:t xml:space="preserve">Jewel loans </w:t>
            </w:r>
          </w:p>
        </w:tc>
        <w:tc>
          <w:tcPr>
            <w:tcW w:w="1198" w:type="dxa"/>
          </w:tcPr>
          <w:p w:rsidR="0079542E" w:rsidRPr="000554A7" w:rsidRDefault="0079542E" w:rsidP="0079542E">
            <w:pPr>
              <w:rPr>
                <w:rFonts w:ascii="Book Antiqua" w:hAnsi="Book Antiqua" w:cstheme="majorHAnsi"/>
                <w:color w:val="000000" w:themeColor="text1"/>
                <w:sz w:val="22"/>
                <w:szCs w:val="22"/>
              </w:rPr>
            </w:pPr>
          </w:p>
        </w:tc>
        <w:tc>
          <w:tcPr>
            <w:tcW w:w="1105" w:type="dxa"/>
          </w:tcPr>
          <w:p w:rsidR="0079542E" w:rsidRPr="000554A7" w:rsidRDefault="0079542E" w:rsidP="0079542E">
            <w:pPr>
              <w:rPr>
                <w:rFonts w:ascii="Book Antiqua" w:hAnsi="Book Antiqua" w:cstheme="majorHAnsi"/>
                <w:color w:val="000000" w:themeColor="text1"/>
                <w:sz w:val="22"/>
                <w:szCs w:val="22"/>
              </w:rPr>
            </w:pPr>
          </w:p>
        </w:tc>
        <w:tc>
          <w:tcPr>
            <w:tcW w:w="1105" w:type="dxa"/>
          </w:tcPr>
          <w:p w:rsidR="0079542E" w:rsidRPr="000554A7" w:rsidRDefault="0079542E" w:rsidP="0079542E">
            <w:pPr>
              <w:rPr>
                <w:rFonts w:ascii="Book Antiqua" w:hAnsi="Book Antiqua" w:cstheme="majorHAnsi"/>
                <w:color w:val="000000" w:themeColor="text1"/>
                <w:sz w:val="22"/>
                <w:szCs w:val="22"/>
              </w:rPr>
            </w:pPr>
          </w:p>
        </w:tc>
        <w:tc>
          <w:tcPr>
            <w:tcW w:w="1105" w:type="dxa"/>
          </w:tcPr>
          <w:p w:rsidR="0079542E" w:rsidRPr="000554A7" w:rsidRDefault="0079542E" w:rsidP="0079542E">
            <w:pPr>
              <w:rPr>
                <w:rFonts w:ascii="Book Antiqua" w:hAnsi="Book Antiqua" w:cstheme="majorHAnsi"/>
                <w:color w:val="000000" w:themeColor="text1"/>
                <w:sz w:val="22"/>
                <w:szCs w:val="22"/>
              </w:rPr>
            </w:pPr>
          </w:p>
        </w:tc>
      </w:tr>
      <w:tr w:rsidR="008B474C" w:rsidRPr="000554A7" w:rsidTr="0079542E">
        <w:trPr>
          <w:trHeight w:val="371"/>
        </w:trPr>
        <w:tc>
          <w:tcPr>
            <w:tcW w:w="959" w:type="dxa"/>
          </w:tcPr>
          <w:p w:rsidR="0079542E" w:rsidRPr="000554A7" w:rsidRDefault="0079542E" w:rsidP="0079542E">
            <w:pPr>
              <w:rPr>
                <w:rFonts w:ascii="Book Antiqua" w:hAnsi="Book Antiqua" w:cstheme="majorHAnsi"/>
                <w:color w:val="000000" w:themeColor="text1"/>
                <w:sz w:val="22"/>
                <w:szCs w:val="22"/>
              </w:rPr>
            </w:pPr>
            <w:r w:rsidRPr="000554A7">
              <w:rPr>
                <w:rFonts w:ascii="Book Antiqua" w:hAnsi="Book Antiqua" w:cstheme="majorHAnsi"/>
                <w:color w:val="000000" w:themeColor="text1"/>
                <w:sz w:val="22"/>
                <w:szCs w:val="22"/>
              </w:rPr>
              <w:t>7</w:t>
            </w:r>
          </w:p>
        </w:tc>
        <w:tc>
          <w:tcPr>
            <w:tcW w:w="3770" w:type="dxa"/>
          </w:tcPr>
          <w:p w:rsidR="0079542E" w:rsidRPr="000554A7" w:rsidRDefault="002A260C" w:rsidP="0079542E">
            <w:pPr>
              <w:rPr>
                <w:rFonts w:ascii="Book Antiqua" w:hAnsi="Book Antiqua" w:cstheme="majorHAnsi"/>
                <w:color w:val="000000" w:themeColor="text1"/>
                <w:sz w:val="22"/>
                <w:szCs w:val="22"/>
              </w:rPr>
            </w:pPr>
            <w:r w:rsidRPr="000554A7">
              <w:rPr>
                <w:rFonts w:ascii="Book Antiqua" w:hAnsi="Book Antiqua" w:cstheme="majorHAnsi"/>
                <w:color w:val="000000" w:themeColor="text1"/>
                <w:sz w:val="22"/>
                <w:szCs w:val="22"/>
              </w:rPr>
              <w:t xml:space="preserve">Personal loans </w:t>
            </w:r>
          </w:p>
        </w:tc>
        <w:tc>
          <w:tcPr>
            <w:tcW w:w="1198" w:type="dxa"/>
          </w:tcPr>
          <w:p w:rsidR="0079542E" w:rsidRPr="000554A7" w:rsidRDefault="0079542E" w:rsidP="0079542E">
            <w:pPr>
              <w:rPr>
                <w:rFonts w:ascii="Book Antiqua" w:hAnsi="Book Antiqua" w:cstheme="majorHAnsi"/>
                <w:color w:val="000000" w:themeColor="text1"/>
                <w:sz w:val="22"/>
                <w:szCs w:val="22"/>
              </w:rPr>
            </w:pPr>
          </w:p>
        </w:tc>
        <w:tc>
          <w:tcPr>
            <w:tcW w:w="1105" w:type="dxa"/>
          </w:tcPr>
          <w:p w:rsidR="0079542E" w:rsidRPr="000554A7" w:rsidRDefault="0079542E" w:rsidP="0079542E">
            <w:pPr>
              <w:rPr>
                <w:rFonts w:ascii="Book Antiqua" w:hAnsi="Book Antiqua" w:cstheme="majorHAnsi"/>
                <w:color w:val="000000" w:themeColor="text1"/>
                <w:sz w:val="22"/>
                <w:szCs w:val="22"/>
              </w:rPr>
            </w:pPr>
          </w:p>
        </w:tc>
        <w:tc>
          <w:tcPr>
            <w:tcW w:w="1105" w:type="dxa"/>
          </w:tcPr>
          <w:p w:rsidR="0079542E" w:rsidRPr="000554A7" w:rsidRDefault="0079542E" w:rsidP="0079542E">
            <w:pPr>
              <w:rPr>
                <w:rFonts w:ascii="Book Antiqua" w:hAnsi="Book Antiqua" w:cstheme="majorHAnsi"/>
                <w:color w:val="000000" w:themeColor="text1"/>
                <w:sz w:val="22"/>
                <w:szCs w:val="22"/>
              </w:rPr>
            </w:pPr>
          </w:p>
        </w:tc>
        <w:tc>
          <w:tcPr>
            <w:tcW w:w="1105" w:type="dxa"/>
          </w:tcPr>
          <w:p w:rsidR="0079542E" w:rsidRPr="000554A7" w:rsidRDefault="0079542E" w:rsidP="0079542E">
            <w:pPr>
              <w:rPr>
                <w:rFonts w:ascii="Book Antiqua" w:hAnsi="Book Antiqua" w:cstheme="majorHAnsi"/>
                <w:color w:val="000000" w:themeColor="text1"/>
                <w:sz w:val="22"/>
                <w:szCs w:val="22"/>
              </w:rPr>
            </w:pPr>
          </w:p>
        </w:tc>
      </w:tr>
      <w:tr w:rsidR="008B474C" w:rsidRPr="000554A7" w:rsidTr="0079542E">
        <w:trPr>
          <w:trHeight w:val="371"/>
        </w:trPr>
        <w:tc>
          <w:tcPr>
            <w:tcW w:w="959" w:type="dxa"/>
          </w:tcPr>
          <w:p w:rsidR="0079542E" w:rsidRPr="000554A7" w:rsidRDefault="0079542E" w:rsidP="0079542E">
            <w:pPr>
              <w:rPr>
                <w:rFonts w:ascii="Book Antiqua" w:hAnsi="Book Antiqua" w:cstheme="majorHAnsi"/>
                <w:color w:val="000000" w:themeColor="text1"/>
                <w:sz w:val="22"/>
                <w:szCs w:val="22"/>
              </w:rPr>
            </w:pPr>
            <w:r w:rsidRPr="000554A7">
              <w:rPr>
                <w:rFonts w:ascii="Book Antiqua" w:hAnsi="Book Antiqua" w:cstheme="majorHAnsi"/>
                <w:color w:val="000000" w:themeColor="text1"/>
                <w:sz w:val="22"/>
                <w:szCs w:val="22"/>
              </w:rPr>
              <w:t>8..</w:t>
            </w:r>
          </w:p>
        </w:tc>
        <w:tc>
          <w:tcPr>
            <w:tcW w:w="3770" w:type="dxa"/>
          </w:tcPr>
          <w:p w:rsidR="0079542E" w:rsidRPr="000554A7" w:rsidRDefault="0079542E" w:rsidP="0079542E">
            <w:pPr>
              <w:rPr>
                <w:rFonts w:ascii="Book Antiqua" w:hAnsi="Book Antiqua" w:cstheme="majorHAnsi"/>
                <w:color w:val="000000" w:themeColor="text1"/>
                <w:sz w:val="22"/>
                <w:szCs w:val="22"/>
              </w:rPr>
            </w:pPr>
          </w:p>
        </w:tc>
        <w:tc>
          <w:tcPr>
            <w:tcW w:w="1198" w:type="dxa"/>
          </w:tcPr>
          <w:p w:rsidR="0079542E" w:rsidRPr="000554A7" w:rsidRDefault="0079542E" w:rsidP="0079542E">
            <w:pPr>
              <w:rPr>
                <w:rFonts w:ascii="Book Antiqua" w:hAnsi="Book Antiqua" w:cstheme="majorHAnsi"/>
                <w:color w:val="000000" w:themeColor="text1"/>
                <w:sz w:val="22"/>
                <w:szCs w:val="22"/>
              </w:rPr>
            </w:pPr>
          </w:p>
        </w:tc>
        <w:tc>
          <w:tcPr>
            <w:tcW w:w="1105" w:type="dxa"/>
          </w:tcPr>
          <w:p w:rsidR="0079542E" w:rsidRPr="000554A7" w:rsidRDefault="0079542E" w:rsidP="0079542E">
            <w:pPr>
              <w:rPr>
                <w:rFonts w:ascii="Book Antiqua" w:hAnsi="Book Antiqua" w:cstheme="majorHAnsi"/>
                <w:color w:val="000000" w:themeColor="text1"/>
                <w:sz w:val="22"/>
                <w:szCs w:val="22"/>
              </w:rPr>
            </w:pPr>
          </w:p>
        </w:tc>
        <w:tc>
          <w:tcPr>
            <w:tcW w:w="1105" w:type="dxa"/>
          </w:tcPr>
          <w:p w:rsidR="0079542E" w:rsidRPr="000554A7" w:rsidRDefault="0079542E" w:rsidP="0079542E">
            <w:pPr>
              <w:rPr>
                <w:rFonts w:ascii="Book Antiqua" w:hAnsi="Book Antiqua" w:cstheme="majorHAnsi"/>
                <w:color w:val="000000" w:themeColor="text1"/>
                <w:sz w:val="22"/>
                <w:szCs w:val="22"/>
              </w:rPr>
            </w:pPr>
          </w:p>
        </w:tc>
        <w:tc>
          <w:tcPr>
            <w:tcW w:w="1105" w:type="dxa"/>
          </w:tcPr>
          <w:p w:rsidR="0079542E" w:rsidRPr="000554A7" w:rsidRDefault="0079542E" w:rsidP="0079542E">
            <w:pPr>
              <w:rPr>
                <w:rFonts w:ascii="Book Antiqua" w:hAnsi="Book Antiqua" w:cstheme="majorHAnsi"/>
                <w:color w:val="000000" w:themeColor="text1"/>
                <w:sz w:val="22"/>
                <w:szCs w:val="22"/>
              </w:rPr>
            </w:pPr>
          </w:p>
        </w:tc>
      </w:tr>
      <w:tr w:rsidR="008B474C" w:rsidRPr="000554A7" w:rsidTr="0079542E">
        <w:trPr>
          <w:trHeight w:val="371"/>
        </w:trPr>
        <w:tc>
          <w:tcPr>
            <w:tcW w:w="959" w:type="dxa"/>
          </w:tcPr>
          <w:p w:rsidR="0079542E" w:rsidRPr="000554A7" w:rsidRDefault="0079542E" w:rsidP="0079542E">
            <w:pPr>
              <w:rPr>
                <w:rFonts w:ascii="Book Antiqua" w:hAnsi="Book Antiqua" w:cstheme="majorHAnsi"/>
                <w:color w:val="000000" w:themeColor="text1"/>
                <w:sz w:val="22"/>
                <w:szCs w:val="22"/>
              </w:rPr>
            </w:pPr>
            <w:r w:rsidRPr="000554A7">
              <w:rPr>
                <w:rFonts w:ascii="Book Antiqua" w:hAnsi="Book Antiqua" w:cstheme="majorHAnsi"/>
                <w:color w:val="000000" w:themeColor="text1"/>
                <w:sz w:val="22"/>
                <w:szCs w:val="22"/>
              </w:rPr>
              <w:t>10</w:t>
            </w:r>
          </w:p>
        </w:tc>
        <w:tc>
          <w:tcPr>
            <w:tcW w:w="3770" w:type="dxa"/>
          </w:tcPr>
          <w:p w:rsidR="0079542E" w:rsidRPr="000554A7" w:rsidRDefault="0079542E" w:rsidP="0079542E">
            <w:pPr>
              <w:rPr>
                <w:rFonts w:ascii="Book Antiqua" w:hAnsi="Book Antiqua" w:cstheme="majorHAnsi"/>
                <w:color w:val="000000" w:themeColor="text1"/>
                <w:sz w:val="22"/>
                <w:szCs w:val="22"/>
              </w:rPr>
            </w:pPr>
            <w:r w:rsidRPr="000554A7">
              <w:rPr>
                <w:rFonts w:ascii="Book Antiqua" w:hAnsi="Book Antiqua" w:cstheme="majorHAnsi"/>
                <w:color w:val="000000" w:themeColor="text1"/>
                <w:sz w:val="22"/>
                <w:szCs w:val="22"/>
              </w:rPr>
              <w:t xml:space="preserve">Other advances </w:t>
            </w:r>
          </w:p>
        </w:tc>
        <w:tc>
          <w:tcPr>
            <w:tcW w:w="1198" w:type="dxa"/>
          </w:tcPr>
          <w:p w:rsidR="0079542E" w:rsidRPr="000554A7" w:rsidRDefault="0079542E" w:rsidP="0079542E">
            <w:pPr>
              <w:rPr>
                <w:rFonts w:ascii="Book Antiqua" w:hAnsi="Book Antiqua" w:cstheme="majorHAnsi"/>
                <w:color w:val="000000" w:themeColor="text1"/>
                <w:sz w:val="22"/>
                <w:szCs w:val="22"/>
              </w:rPr>
            </w:pPr>
          </w:p>
        </w:tc>
        <w:tc>
          <w:tcPr>
            <w:tcW w:w="1105" w:type="dxa"/>
          </w:tcPr>
          <w:p w:rsidR="0079542E" w:rsidRPr="000554A7" w:rsidRDefault="0079542E" w:rsidP="0079542E">
            <w:pPr>
              <w:rPr>
                <w:rFonts w:ascii="Book Antiqua" w:hAnsi="Book Antiqua" w:cstheme="majorHAnsi"/>
                <w:color w:val="000000" w:themeColor="text1"/>
                <w:sz w:val="22"/>
                <w:szCs w:val="22"/>
              </w:rPr>
            </w:pPr>
          </w:p>
        </w:tc>
        <w:tc>
          <w:tcPr>
            <w:tcW w:w="1105" w:type="dxa"/>
          </w:tcPr>
          <w:p w:rsidR="0079542E" w:rsidRPr="000554A7" w:rsidRDefault="0079542E" w:rsidP="0079542E">
            <w:pPr>
              <w:rPr>
                <w:rFonts w:ascii="Book Antiqua" w:hAnsi="Book Antiqua" w:cstheme="majorHAnsi"/>
                <w:color w:val="000000" w:themeColor="text1"/>
                <w:sz w:val="22"/>
                <w:szCs w:val="22"/>
              </w:rPr>
            </w:pPr>
          </w:p>
        </w:tc>
        <w:tc>
          <w:tcPr>
            <w:tcW w:w="1105" w:type="dxa"/>
          </w:tcPr>
          <w:p w:rsidR="0079542E" w:rsidRPr="000554A7" w:rsidRDefault="0079542E" w:rsidP="0079542E">
            <w:pPr>
              <w:rPr>
                <w:rFonts w:ascii="Book Antiqua" w:hAnsi="Book Antiqua" w:cstheme="majorHAnsi"/>
                <w:color w:val="000000" w:themeColor="text1"/>
                <w:sz w:val="22"/>
                <w:szCs w:val="22"/>
              </w:rPr>
            </w:pPr>
          </w:p>
        </w:tc>
      </w:tr>
      <w:tr w:rsidR="008B474C" w:rsidRPr="000554A7" w:rsidTr="0079542E">
        <w:trPr>
          <w:trHeight w:val="371"/>
        </w:trPr>
        <w:tc>
          <w:tcPr>
            <w:tcW w:w="959" w:type="dxa"/>
          </w:tcPr>
          <w:p w:rsidR="0079542E" w:rsidRPr="000554A7" w:rsidRDefault="0079542E" w:rsidP="0079542E">
            <w:pPr>
              <w:rPr>
                <w:rFonts w:ascii="Book Antiqua" w:hAnsi="Book Antiqua" w:cstheme="majorHAnsi"/>
                <w:color w:val="000000" w:themeColor="text1"/>
                <w:sz w:val="22"/>
                <w:szCs w:val="22"/>
              </w:rPr>
            </w:pPr>
          </w:p>
        </w:tc>
        <w:tc>
          <w:tcPr>
            <w:tcW w:w="3770" w:type="dxa"/>
          </w:tcPr>
          <w:p w:rsidR="0079542E" w:rsidRPr="000554A7" w:rsidRDefault="0079542E" w:rsidP="0079542E">
            <w:pPr>
              <w:rPr>
                <w:rFonts w:ascii="Book Antiqua" w:hAnsi="Book Antiqua" w:cstheme="majorHAnsi"/>
                <w:color w:val="000000" w:themeColor="text1"/>
                <w:sz w:val="22"/>
                <w:szCs w:val="22"/>
              </w:rPr>
            </w:pPr>
            <w:r w:rsidRPr="000554A7">
              <w:rPr>
                <w:rFonts w:ascii="Book Antiqua" w:hAnsi="Book Antiqua" w:cstheme="majorHAnsi"/>
                <w:color w:val="000000" w:themeColor="text1"/>
                <w:sz w:val="22"/>
                <w:szCs w:val="22"/>
              </w:rPr>
              <w:t xml:space="preserve">Total Advances </w:t>
            </w:r>
          </w:p>
        </w:tc>
        <w:tc>
          <w:tcPr>
            <w:tcW w:w="1198" w:type="dxa"/>
          </w:tcPr>
          <w:p w:rsidR="0079542E" w:rsidRPr="000554A7" w:rsidRDefault="0079542E" w:rsidP="0079542E">
            <w:pPr>
              <w:rPr>
                <w:rFonts w:ascii="Book Antiqua" w:hAnsi="Book Antiqua" w:cstheme="majorHAnsi"/>
                <w:color w:val="000000" w:themeColor="text1"/>
                <w:sz w:val="22"/>
                <w:szCs w:val="22"/>
              </w:rPr>
            </w:pPr>
          </w:p>
        </w:tc>
        <w:tc>
          <w:tcPr>
            <w:tcW w:w="1105" w:type="dxa"/>
          </w:tcPr>
          <w:p w:rsidR="0079542E" w:rsidRPr="000554A7" w:rsidRDefault="0079542E" w:rsidP="0079542E">
            <w:pPr>
              <w:rPr>
                <w:rFonts w:ascii="Book Antiqua" w:hAnsi="Book Antiqua" w:cstheme="majorHAnsi"/>
                <w:color w:val="000000" w:themeColor="text1"/>
                <w:sz w:val="22"/>
                <w:szCs w:val="22"/>
              </w:rPr>
            </w:pPr>
          </w:p>
        </w:tc>
        <w:tc>
          <w:tcPr>
            <w:tcW w:w="1105" w:type="dxa"/>
          </w:tcPr>
          <w:p w:rsidR="0079542E" w:rsidRPr="000554A7" w:rsidRDefault="0079542E" w:rsidP="0079542E">
            <w:pPr>
              <w:rPr>
                <w:rFonts w:ascii="Book Antiqua" w:hAnsi="Book Antiqua" w:cstheme="majorHAnsi"/>
                <w:color w:val="000000" w:themeColor="text1"/>
                <w:sz w:val="22"/>
                <w:szCs w:val="22"/>
              </w:rPr>
            </w:pPr>
          </w:p>
        </w:tc>
        <w:tc>
          <w:tcPr>
            <w:tcW w:w="1105" w:type="dxa"/>
          </w:tcPr>
          <w:p w:rsidR="0079542E" w:rsidRPr="000554A7" w:rsidRDefault="0079542E" w:rsidP="0079542E">
            <w:pPr>
              <w:rPr>
                <w:rFonts w:ascii="Book Antiqua" w:hAnsi="Book Antiqua" w:cstheme="majorHAnsi"/>
                <w:color w:val="000000" w:themeColor="text1"/>
                <w:sz w:val="22"/>
                <w:szCs w:val="22"/>
              </w:rPr>
            </w:pPr>
          </w:p>
        </w:tc>
      </w:tr>
    </w:tbl>
    <w:p w:rsidR="00437EDB" w:rsidRPr="000554A7" w:rsidRDefault="00437EDB" w:rsidP="00437EDB">
      <w:pPr>
        <w:rPr>
          <w:rFonts w:ascii="Book Antiqua" w:hAnsi="Book Antiqua" w:cstheme="majorHAnsi"/>
          <w:color w:val="000000" w:themeColor="text1"/>
          <w:sz w:val="22"/>
          <w:szCs w:val="22"/>
        </w:rPr>
      </w:pPr>
    </w:p>
    <w:p w:rsidR="00437EDB" w:rsidRPr="000554A7" w:rsidRDefault="00437EDB" w:rsidP="00437EDB">
      <w:pPr>
        <w:pStyle w:val="ListParagraph"/>
        <w:tabs>
          <w:tab w:val="left" w:pos="2417"/>
        </w:tabs>
        <w:rPr>
          <w:rFonts w:ascii="Book Antiqua" w:hAnsi="Book Antiqua" w:cstheme="majorHAnsi"/>
          <w:b/>
          <w:color w:val="000000" w:themeColor="text1"/>
          <w:sz w:val="22"/>
          <w:szCs w:val="22"/>
        </w:rPr>
      </w:pPr>
      <w:bookmarkStart w:id="28" w:name="_Toc444781793"/>
    </w:p>
    <w:p w:rsidR="00437EDB" w:rsidRPr="000554A7" w:rsidRDefault="00437EDB" w:rsidP="00575833">
      <w:pPr>
        <w:pStyle w:val="ListParagraph"/>
        <w:numPr>
          <w:ilvl w:val="0"/>
          <w:numId w:val="31"/>
        </w:numPr>
        <w:tabs>
          <w:tab w:val="left" w:pos="2417"/>
        </w:tabs>
        <w:rPr>
          <w:rFonts w:ascii="Book Antiqua" w:hAnsi="Book Antiqua" w:cstheme="majorHAnsi"/>
          <w:b/>
          <w:color w:val="000000" w:themeColor="text1"/>
          <w:sz w:val="22"/>
          <w:szCs w:val="22"/>
        </w:rPr>
      </w:pPr>
      <w:r w:rsidRPr="000554A7">
        <w:rPr>
          <w:rFonts w:ascii="Book Antiqua" w:hAnsi="Book Antiqua" w:cstheme="majorHAnsi"/>
          <w:b/>
          <w:color w:val="000000" w:themeColor="text1"/>
          <w:sz w:val="22"/>
          <w:szCs w:val="22"/>
        </w:rPr>
        <w:t>Large Advance Profiling</w:t>
      </w:r>
      <w:bookmarkEnd w:id="28"/>
    </w:p>
    <w:p w:rsidR="00437EDB" w:rsidRPr="000554A7" w:rsidRDefault="00437EDB" w:rsidP="00437EDB">
      <w:pPr>
        <w:rPr>
          <w:rFonts w:ascii="Book Antiqua" w:hAnsi="Book Antiqua" w:cstheme="majorHAnsi"/>
          <w:color w:val="000000" w:themeColor="text1"/>
          <w:sz w:val="22"/>
          <w:szCs w:val="22"/>
        </w:rPr>
      </w:pPr>
      <w:r w:rsidRPr="000554A7">
        <w:rPr>
          <w:rFonts w:ascii="Book Antiqua" w:hAnsi="Book Antiqua" w:cstheme="majorHAnsi"/>
          <w:color w:val="000000" w:themeColor="text1"/>
          <w:sz w:val="22"/>
          <w:szCs w:val="22"/>
        </w:rPr>
        <w:t xml:space="preserve">List of advances greater than Rs 2 </w:t>
      </w:r>
      <w:proofErr w:type="spellStart"/>
      <w:r w:rsidRPr="000554A7">
        <w:rPr>
          <w:rFonts w:ascii="Book Antiqua" w:hAnsi="Book Antiqua" w:cstheme="majorHAnsi"/>
          <w:color w:val="000000" w:themeColor="text1"/>
          <w:sz w:val="22"/>
          <w:szCs w:val="22"/>
        </w:rPr>
        <w:t>Crores</w:t>
      </w:r>
      <w:proofErr w:type="spellEnd"/>
      <w:r w:rsidRPr="000554A7">
        <w:rPr>
          <w:rFonts w:ascii="Book Antiqua" w:hAnsi="Book Antiqua" w:cstheme="majorHAnsi"/>
          <w:color w:val="000000" w:themeColor="text1"/>
          <w:sz w:val="22"/>
          <w:szCs w:val="22"/>
        </w:rPr>
        <w:t xml:space="preserve"> or individually accounting for 5% of the total advances whichever is lower to be covered for detailed checking are as under </w:t>
      </w:r>
    </w:p>
    <w:tbl>
      <w:tblPr>
        <w:tblStyle w:val="TableGrid"/>
        <w:tblpPr w:leftFromText="180" w:rightFromText="180" w:vertAnchor="text" w:horzAnchor="margin" w:tblpY="297"/>
        <w:tblW w:w="9242" w:type="dxa"/>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ook w:val="04A0"/>
      </w:tblPr>
      <w:tblGrid>
        <w:gridCol w:w="959"/>
        <w:gridCol w:w="3770"/>
        <w:gridCol w:w="1198"/>
        <w:gridCol w:w="1105"/>
        <w:gridCol w:w="1105"/>
        <w:gridCol w:w="1105"/>
      </w:tblGrid>
      <w:tr w:rsidR="008B474C" w:rsidRPr="000554A7" w:rsidTr="00437EDB">
        <w:trPr>
          <w:trHeight w:val="371"/>
        </w:trPr>
        <w:tc>
          <w:tcPr>
            <w:tcW w:w="959" w:type="dxa"/>
            <w:shd w:val="clear" w:color="auto" w:fill="D9D9D9" w:themeFill="background1" w:themeFillShade="D9"/>
          </w:tcPr>
          <w:p w:rsidR="00437EDB" w:rsidRPr="000554A7" w:rsidRDefault="00437EDB" w:rsidP="00437EDB">
            <w:pPr>
              <w:jc w:val="center"/>
              <w:rPr>
                <w:rFonts w:ascii="Book Antiqua" w:hAnsi="Book Antiqua" w:cstheme="majorHAnsi"/>
                <w:b/>
                <w:color w:val="000000" w:themeColor="text1"/>
                <w:sz w:val="22"/>
                <w:szCs w:val="22"/>
              </w:rPr>
            </w:pPr>
            <w:r w:rsidRPr="000554A7">
              <w:rPr>
                <w:rFonts w:ascii="Book Antiqua" w:hAnsi="Book Antiqua" w:cstheme="majorHAnsi"/>
                <w:b/>
                <w:color w:val="000000" w:themeColor="text1"/>
                <w:sz w:val="22"/>
                <w:szCs w:val="22"/>
              </w:rPr>
              <w:t xml:space="preserve">S No </w:t>
            </w:r>
          </w:p>
        </w:tc>
        <w:tc>
          <w:tcPr>
            <w:tcW w:w="3770" w:type="dxa"/>
            <w:shd w:val="clear" w:color="auto" w:fill="D9D9D9" w:themeFill="background1" w:themeFillShade="D9"/>
          </w:tcPr>
          <w:p w:rsidR="00437EDB" w:rsidRPr="000554A7" w:rsidRDefault="00437EDB" w:rsidP="00437EDB">
            <w:pPr>
              <w:jc w:val="center"/>
              <w:rPr>
                <w:rFonts w:ascii="Book Antiqua" w:hAnsi="Book Antiqua" w:cstheme="majorHAnsi"/>
                <w:b/>
                <w:color w:val="000000" w:themeColor="text1"/>
                <w:sz w:val="22"/>
                <w:szCs w:val="22"/>
              </w:rPr>
            </w:pPr>
            <w:r w:rsidRPr="000554A7">
              <w:rPr>
                <w:rFonts w:ascii="Book Antiqua" w:hAnsi="Book Antiqua" w:cstheme="majorHAnsi"/>
                <w:b/>
                <w:color w:val="000000" w:themeColor="text1"/>
                <w:sz w:val="22"/>
                <w:szCs w:val="22"/>
              </w:rPr>
              <w:t xml:space="preserve">Account reference / name </w:t>
            </w:r>
          </w:p>
        </w:tc>
        <w:tc>
          <w:tcPr>
            <w:tcW w:w="1198" w:type="dxa"/>
            <w:shd w:val="clear" w:color="auto" w:fill="D9D9D9" w:themeFill="background1" w:themeFillShade="D9"/>
          </w:tcPr>
          <w:p w:rsidR="00437EDB" w:rsidRPr="000554A7" w:rsidRDefault="00563102" w:rsidP="00437EDB">
            <w:pPr>
              <w:jc w:val="center"/>
              <w:rPr>
                <w:rFonts w:ascii="Book Antiqua" w:hAnsi="Book Antiqua" w:cstheme="majorHAnsi"/>
                <w:b/>
                <w:color w:val="000000" w:themeColor="text1"/>
                <w:sz w:val="22"/>
                <w:szCs w:val="22"/>
              </w:rPr>
            </w:pPr>
            <w:r w:rsidRPr="000554A7">
              <w:rPr>
                <w:rFonts w:ascii="Book Antiqua" w:hAnsi="Book Antiqua" w:cstheme="majorHAnsi"/>
                <w:b/>
                <w:color w:val="000000" w:themeColor="text1"/>
                <w:sz w:val="22"/>
                <w:szCs w:val="22"/>
              </w:rPr>
              <w:t>2018-19</w:t>
            </w:r>
          </w:p>
        </w:tc>
        <w:tc>
          <w:tcPr>
            <w:tcW w:w="1105" w:type="dxa"/>
            <w:shd w:val="clear" w:color="auto" w:fill="D9D9D9" w:themeFill="background1" w:themeFillShade="D9"/>
          </w:tcPr>
          <w:p w:rsidR="00437EDB" w:rsidRPr="000554A7" w:rsidRDefault="00563102" w:rsidP="00437EDB">
            <w:pPr>
              <w:jc w:val="center"/>
              <w:rPr>
                <w:rFonts w:ascii="Book Antiqua" w:hAnsi="Book Antiqua" w:cstheme="majorHAnsi"/>
                <w:b/>
                <w:color w:val="000000" w:themeColor="text1"/>
                <w:sz w:val="22"/>
                <w:szCs w:val="22"/>
              </w:rPr>
            </w:pPr>
            <w:r w:rsidRPr="000554A7">
              <w:rPr>
                <w:rFonts w:ascii="Book Antiqua" w:hAnsi="Book Antiqua" w:cstheme="majorHAnsi"/>
                <w:b/>
                <w:color w:val="000000" w:themeColor="text1"/>
                <w:sz w:val="22"/>
                <w:szCs w:val="22"/>
              </w:rPr>
              <w:t>2018-19</w:t>
            </w:r>
          </w:p>
        </w:tc>
        <w:tc>
          <w:tcPr>
            <w:tcW w:w="1105" w:type="dxa"/>
            <w:shd w:val="clear" w:color="auto" w:fill="D9D9D9" w:themeFill="background1" w:themeFillShade="D9"/>
          </w:tcPr>
          <w:p w:rsidR="00437EDB" w:rsidRPr="000554A7" w:rsidRDefault="002A260C" w:rsidP="00437EDB">
            <w:pPr>
              <w:jc w:val="center"/>
              <w:rPr>
                <w:rFonts w:ascii="Book Antiqua" w:hAnsi="Book Antiqua" w:cstheme="majorHAnsi"/>
                <w:b/>
                <w:color w:val="000000" w:themeColor="text1"/>
                <w:sz w:val="22"/>
                <w:szCs w:val="22"/>
              </w:rPr>
            </w:pPr>
            <w:r w:rsidRPr="000554A7">
              <w:rPr>
                <w:rFonts w:ascii="Book Antiqua" w:hAnsi="Book Antiqua" w:cstheme="majorHAnsi"/>
                <w:b/>
                <w:color w:val="000000" w:themeColor="text1"/>
                <w:sz w:val="22"/>
                <w:szCs w:val="22"/>
              </w:rPr>
              <w:t>201</w:t>
            </w:r>
            <w:r w:rsidR="00F366CF">
              <w:rPr>
                <w:rFonts w:ascii="Book Antiqua" w:hAnsi="Book Antiqua" w:cstheme="majorHAnsi"/>
                <w:b/>
                <w:color w:val="000000" w:themeColor="text1"/>
                <w:sz w:val="22"/>
                <w:szCs w:val="22"/>
              </w:rPr>
              <w:t>7-18</w:t>
            </w:r>
          </w:p>
        </w:tc>
        <w:tc>
          <w:tcPr>
            <w:tcW w:w="1105" w:type="dxa"/>
            <w:shd w:val="clear" w:color="auto" w:fill="D9D9D9" w:themeFill="background1" w:themeFillShade="D9"/>
          </w:tcPr>
          <w:p w:rsidR="00437EDB" w:rsidRPr="000554A7" w:rsidRDefault="00F366CF" w:rsidP="00437EDB">
            <w:pPr>
              <w:jc w:val="center"/>
              <w:rPr>
                <w:rFonts w:ascii="Book Antiqua" w:hAnsi="Book Antiqua" w:cstheme="majorHAnsi"/>
                <w:b/>
                <w:color w:val="000000" w:themeColor="text1"/>
                <w:sz w:val="22"/>
                <w:szCs w:val="22"/>
              </w:rPr>
            </w:pPr>
            <w:r w:rsidRPr="000554A7">
              <w:rPr>
                <w:rFonts w:ascii="Book Antiqua" w:hAnsi="Book Antiqua" w:cstheme="majorHAnsi"/>
                <w:b/>
                <w:color w:val="000000" w:themeColor="text1"/>
                <w:sz w:val="22"/>
                <w:szCs w:val="22"/>
              </w:rPr>
              <w:t>201</w:t>
            </w:r>
            <w:r>
              <w:rPr>
                <w:rFonts w:ascii="Book Antiqua" w:hAnsi="Book Antiqua" w:cstheme="majorHAnsi"/>
                <w:b/>
                <w:color w:val="000000" w:themeColor="text1"/>
                <w:sz w:val="22"/>
                <w:szCs w:val="22"/>
              </w:rPr>
              <w:t>7-18</w:t>
            </w:r>
          </w:p>
        </w:tc>
      </w:tr>
      <w:tr w:rsidR="008B474C" w:rsidRPr="000554A7" w:rsidTr="00437EDB">
        <w:trPr>
          <w:trHeight w:val="371"/>
        </w:trPr>
        <w:tc>
          <w:tcPr>
            <w:tcW w:w="959" w:type="dxa"/>
            <w:shd w:val="clear" w:color="auto" w:fill="D9D9D9" w:themeFill="background1" w:themeFillShade="D9"/>
          </w:tcPr>
          <w:p w:rsidR="00437EDB" w:rsidRPr="000554A7" w:rsidRDefault="00437EDB" w:rsidP="00437EDB">
            <w:pPr>
              <w:rPr>
                <w:rFonts w:ascii="Book Antiqua" w:hAnsi="Book Antiqua" w:cstheme="majorHAnsi"/>
                <w:color w:val="000000" w:themeColor="text1"/>
                <w:sz w:val="22"/>
                <w:szCs w:val="22"/>
              </w:rPr>
            </w:pPr>
          </w:p>
        </w:tc>
        <w:tc>
          <w:tcPr>
            <w:tcW w:w="3770" w:type="dxa"/>
            <w:shd w:val="clear" w:color="auto" w:fill="D9D9D9" w:themeFill="background1" w:themeFillShade="D9"/>
          </w:tcPr>
          <w:p w:rsidR="00437EDB" w:rsidRPr="000554A7" w:rsidRDefault="00437EDB" w:rsidP="00437EDB">
            <w:pPr>
              <w:rPr>
                <w:rFonts w:ascii="Book Antiqua" w:hAnsi="Book Antiqua" w:cstheme="majorHAnsi"/>
                <w:color w:val="000000" w:themeColor="text1"/>
                <w:sz w:val="22"/>
                <w:szCs w:val="22"/>
              </w:rPr>
            </w:pPr>
          </w:p>
        </w:tc>
        <w:tc>
          <w:tcPr>
            <w:tcW w:w="1198" w:type="dxa"/>
            <w:shd w:val="clear" w:color="auto" w:fill="D9D9D9" w:themeFill="background1" w:themeFillShade="D9"/>
          </w:tcPr>
          <w:p w:rsidR="00437EDB" w:rsidRPr="000554A7" w:rsidRDefault="00437EDB" w:rsidP="00437EDB">
            <w:pPr>
              <w:jc w:val="center"/>
              <w:rPr>
                <w:rFonts w:ascii="Book Antiqua" w:hAnsi="Book Antiqua" w:cstheme="majorHAnsi"/>
                <w:color w:val="000000" w:themeColor="text1"/>
                <w:sz w:val="22"/>
                <w:szCs w:val="22"/>
              </w:rPr>
            </w:pPr>
            <w:proofErr w:type="gramStart"/>
            <w:r w:rsidRPr="000554A7">
              <w:rPr>
                <w:rFonts w:ascii="Book Antiqua" w:hAnsi="Book Antiqua" w:cstheme="majorHAnsi"/>
                <w:color w:val="000000" w:themeColor="text1"/>
                <w:sz w:val="22"/>
                <w:szCs w:val="22"/>
              </w:rPr>
              <w:t>Rs .</w:t>
            </w:r>
            <w:proofErr w:type="gramEnd"/>
            <w:r w:rsidRPr="000554A7">
              <w:rPr>
                <w:rFonts w:ascii="Book Antiqua" w:hAnsi="Book Antiqua" w:cstheme="majorHAnsi"/>
                <w:color w:val="000000" w:themeColor="text1"/>
                <w:sz w:val="22"/>
                <w:szCs w:val="22"/>
              </w:rPr>
              <w:t xml:space="preserve"> </w:t>
            </w:r>
            <w:proofErr w:type="spellStart"/>
            <w:r w:rsidRPr="000554A7">
              <w:rPr>
                <w:rFonts w:ascii="Book Antiqua" w:hAnsi="Book Antiqua" w:cstheme="majorHAnsi"/>
                <w:color w:val="000000" w:themeColor="text1"/>
                <w:sz w:val="22"/>
                <w:szCs w:val="22"/>
              </w:rPr>
              <w:t>lakhs</w:t>
            </w:r>
            <w:proofErr w:type="spellEnd"/>
          </w:p>
        </w:tc>
        <w:tc>
          <w:tcPr>
            <w:tcW w:w="1105" w:type="dxa"/>
            <w:shd w:val="clear" w:color="auto" w:fill="D9D9D9" w:themeFill="background1" w:themeFillShade="D9"/>
          </w:tcPr>
          <w:p w:rsidR="00437EDB" w:rsidRPr="000554A7" w:rsidRDefault="00437EDB" w:rsidP="00437EDB">
            <w:pPr>
              <w:jc w:val="center"/>
              <w:rPr>
                <w:rFonts w:ascii="Book Antiqua" w:hAnsi="Book Antiqua" w:cstheme="majorHAnsi"/>
                <w:color w:val="000000" w:themeColor="text1"/>
                <w:sz w:val="22"/>
                <w:szCs w:val="22"/>
              </w:rPr>
            </w:pPr>
            <w:r w:rsidRPr="000554A7">
              <w:rPr>
                <w:rFonts w:ascii="Book Antiqua" w:hAnsi="Book Antiqua" w:cstheme="majorHAnsi"/>
                <w:color w:val="000000" w:themeColor="text1"/>
                <w:sz w:val="22"/>
                <w:szCs w:val="22"/>
              </w:rPr>
              <w:t>No of accts</w:t>
            </w:r>
          </w:p>
        </w:tc>
        <w:tc>
          <w:tcPr>
            <w:tcW w:w="1105" w:type="dxa"/>
            <w:shd w:val="clear" w:color="auto" w:fill="D9D9D9" w:themeFill="background1" w:themeFillShade="D9"/>
          </w:tcPr>
          <w:p w:rsidR="00437EDB" w:rsidRPr="000554A7" w:rsidRDefault="00437EDB" w:rsidP="00437EDB">
            <w:pPr>
              <w:jc w:val="center"/>
              <w:rPr>
                <w:rFonts w:ascii="Book Antiqua" w:hAnsi="Book Antiqua" w:cstheme="majorHAnsi"/>
                <w:color w:val="000000" w:themeColor="text1"/>
                <w:sz w:val="22"/>
                <w:szCs w:val="22"/>
              </w:rPr>
            </w:pPr>
            <w:proofErr w:type="gramStart"/>
            <w:r w:rsidRPr="000554A7">
              <w:rPr>
                <w:rFonts w:ascii="Book Antiqua" w:hAnsi="Book Antiqua" w:cstheme="majorHAnsi"/>
                <w:color w:val="000000" w:themeColor="text1"/>
                <w:sz w:val="22"/>
                <w:szCs w:val="22"/>
              </w:rPr>
              <w:t>Rs .</w:t>
            </w:r>
            <w:proofErr w:type="gramEnd"/>
            <w:r w:rsidRPr="000554A7">
              <w:rPr>
                <w:rFonts w:ascii="Book Antiqua" w:hAnsi="Book Antiqua" w:cstheme="majorHAnsi"/>
                <w:color w:val="000000" w:themeColor="text1"/>
                <w:sz w:val="22"/>
                <w:szCs w:val="22"/>
              </w:rPr>
              <w:t xml:space="preserve"> </w:t>
            </w:r>
            <w:proofErr w:type="spellStart"/>
            <w:r w:rsidRPr="000554A7">
              <w:rPr>
                <w:rFonts w:ascii="Book Antiqua" w:hAnsi="Book Antiqua" w:cstheme="majorHAnsi"/>
                <w:color w:val="000000" w:themeColor="text1"/>
                <w:sz w:val="22"/>
                <w:szCs w:val="22"/>
              </w:rPr>
              <w:t>lakhs</w:t>
            </w:r>
            <w:proofErr w:type="spellEnd"/>
          </w:p>
        </w:tc>
        <w:tc>
          <w:tcPr>
            <w:tcW w:w="1105" w:type="dxa"/>
            <w:shd w:val="clear" w:color="auto" w:fill="D9D9D9" w:themeFill="background1" w:themeFillShade="D9"/>
          </w:tcPr>
          <w:p w:rsidR="00437EDB" w:rsidRPr="000554A7" w:rsidRDefault="00437EDB" w:rsidP="00437EDB">
            <w:pPr>
              <w:jc w:val="center"/>
              <w:rPr>
                <w:rFonts w:ascii="Book Antiqua" w:hAnsi="Book Antiqua" w:cstheme="majorHAnsi"/>
                <w:color w:val="000000" w:themeColor="text1"/>
                <w:sz w:val="22"/>
                <w:szCs w:val="22"/>
              </w:rPr>
            </w:pPr>
            <w:r w:rsidRPr="000554A7">
              <w:rPr>
                <w:rFonts w:ascii="Book Antiqua" w:hAnsi="Book Antiqua" w:cstheme="majorHAnsi"/>
                <w:color w:val="000000" w:themeColor="text1"/>
                <w:sz w:val="22"/>
                <w:szCs w:val="22"/>
              </w:rPr>
              <w:t>No of accts</w:t>
            </w:r>
          </w:p>
        </w:tc>
      </w:tr>
      <w:tr w:rsidR="008B474C" w:rsidRPr="000554A7" w:rsidTr="00437EDB">
        <w:trPr>
          <w:trHeight w:val="371"/>
        </w:trPr>
        <w:tc>
          <w:tcPr>
            <w:tcW w:w="959" w:type="dxa"/>
          </w:tcPr>
          <w:p w:rsidR="00437EDB" w:rsidRPr="000554A7" w:rsidRDefault="00437EDB" w:rsidP="00437EDB">
            <w:pPr>
              <w:rPr>
                <w:rFonts w:ascii="Book Antiqua" w:hAnsi="Book Antiqua" w:cstheme="majorHAnsi"/>
                <w:color w:val="000000" w:themeColor="text1"/>
                <w:sz w:val="22"/>
                <w:szCs w:val="22"/>
              </w:rPr>
            </w:pPr>
            <w:r w:rsidRPr="000554A7">
              <w:rPr>
                <w:rFonts w:ascii="Book Antiqua" w:hAnsi="Book Antiqua" w:cstheme="majorHAnsi"/>
                <w:color w:val="000000" w:themeColor="text1"/>
                <w:sz w:val="22"/>
                <w:szCs w:val="22"/>
              </w:rPr>
              <w:t>1</w:t>
            </w:r>
          </w:p>
        </w:tc>
        <w:tc>
          <w:tcPr>
            <w:tcW w:w="3770" w:type="dxa"/>
          </w:tcPr>
          <w:p w:rsidR="00437EDB" w:rsidRPr="000554A7" w:rsidRDefault="00437EDB" w:rsidP="00437EDB">
            <w:pPr>
              <w:rPr>
                <w:rFonts w:ascii="Book Antiqua" w:hAnsi="Book Antiqua" w:cstheme="majorHAnsi"/>
                <w:color w:val="000000" w:themeColor="text1"/>
                <w:sz w:val="22"/>
                <w:szCs w:val="22"/>
              </w:rPr>
            </w:pPr>
          </w:p>
        </w:tc>
        <w:tc>
          <w:tcPr>
            <w:tcW w:w="1198" w:type="dxa"/>
          </w:tcPr>
          <w:p w:rsidR="00437EDB" w:rsidRPr="000554A7" w:rsidRDefault="00437EDB" w:rsidP="00437EDB">
            <w:pPr>
              <w:rPr>
                <w:rFonts w:ascii="Book Antiqua" w:hAnsi="Book Antiqua" w:cstheme="majorHAnsi"/>
                <w:color w:val="000000" w:themeColor="text1"/>
                <w:sz w:val="22"/>
                <w:szCs w:val="22"/>
              </w:rPr>
            </w:pPr>
          </w:p>
        </w:tc>
        <w:tc>
          <w:tcPr>
            <w:tcW w:w="1105" w:type="dxa"/>
          </w:tcPr>
          <w:p w:rsidR="00437EDB" w:rsidRPr="000554A7" w:rsidRDefault="00437EDB" w:rsidP="00437EDB">
            <w:pPr>
              <w:rPr>
                <w:rFonts w:ascii="Book Antiqua" w:hAnsi="Book Antiqua" w:cstheme="majorHAnsi"/>
                <w:color w:val="000000" w:themeColor="text1"/>
                <w:sz w:val="22"/>
                <w:szCs w:val="22"/>
              </w:rPr>
            </w:pPr>
          </w:p>
        </w:tc>
        <w:tc>
          <w:tcPr>
            <w:tcW w:w="1105" w:type="dxa"/>
          </w:tcPr>
          <w:p w:rsidR="00437EDB" w:rsidRPr="000554A7" w:rsidRDefault="00437EDB" w:rsidP="00437EDB">
            <w:pPr>
              <w:rPr>
                <w:rFonts w:ascii="Book Antiqua" w:hAnsi="Book Antiqua" w:cstheme="majorHAnsi"/>
                <w:color w:val="000000" w:themeColor="text1"/>
                <w:sz w:val="22"/>
                <w:szCs w:val="22"/>
              </w:rPr>
            </w:pPr>
          </w:p>
        </w:tc>
        <w:tc>
          <w:tcPr>
            <w:tcW w:w="1105" w:type="dxa"/>
          </w:tcPr>
          <w:p w:rsidR="00437EDB" w:rsidRPr="000554A7" w:rsidRDefault="00437EDB" w:rsidP="00437EDB">
            <w:pPr>
              <w:rPr>
                <w:rFonts w:ascii="Book Antiqua" w:hAnsi="Book Antiqua" w:cstheme="majorHAnsi"/>
                <w:color w:val="000000" w:themeColor="text1"/>
                <w:sz w:val="22"/>
                <w:szCs w:val="22"/>
              </w:rPr>
            </w:pPr>
          </w:p>
        </w:tc>
      </w:tr>
      <w:tr w:rsidR="008B474C" w:rsidRPr="000554A7" w:rsidTr="00437EDB">
        <w:trPr>
          <w:trHeight w:val="350"/>
        </w:trPr>
        <w:tc>
          <w:tcPr>
            <w:tcW w:w="959" w:type="dxa"/>
          </w:tcPr>
          <w:p w:rsidR="00437EDB" w:rsidRPr="000554A7" w:rsidRDefault="00437EDB" w:rsidP="00437EDB">
            <w:pPr>
              <w:rPr>
                <w:rFonts w:ascii="Book Antiqua" w:hAnsi="Book Antiqua" w:cstheme="majorHAnsi"/>
                <w:color w:val="000000" w:themeColor="text1"/>
                <w:sz w:val="22"/>
                <w:szCs w:val="22"/>
              </w:rPr>
            </w:pPr>
            <w:r w:rsidRPr="000554A7">
              <w:rPr>
                <w:rFonts w:ascii="Book Antiqua" w:hAnsi="Book Antiqua" w:cstheme="majorHAnsi"/>
                <w:color w:val="000000" w:themeColor="text1"/>
                <w:sz w:val="22"/>
                <w:szCs w:val="22"/>
              </w:rPr>
              <w:t>2</w:t>
            </w:r>
          </w:p>
        </w:tc>
        <w:tc>
          <w:tcPr>
            <w:tcW w:w="3770" w:type="dxa"/>
          </w:tcPr>
          <w:p w:rsidR="00437EDB" w:rsidRPr="000554A7" w:rsidRDefault="00437EDB" w:rsidP="00437EDB">
            <w:pPr>
              <w:rPr>
                <w:rFonts w:ascii="Book Antiqua" w:hAnsi="Book Antiqua" w:cstheme="majorHAnsi"/>
                <w:color w:val="000000" w:themeColor="text1"/>
                <w:sz w:val="22"/>
                <w:szCs w:val="22"/>
              </w:rPr>
            </w:pPr>
          </w:p>
        </w:tc>
        <w:tc>
          <w:tcPr>
            <w:tcW w:w="1198" w:type="dxa"/>
          </w:tcPr>
          <w:p w:rsidR="00437EDB" w:rsidRPr="000554A7" w:rsidRDefault="00437EDB" w:rsidP="00437EDB">
            <w:pPr>
              <w:rPr>
                <w:rFonts w:ascii="Book Antiqua" w:hAnsi="Book Antiqua" w:cstheme="majorHAnsi"/>
                <w:color w:val="000000" w:themeColor="text1"/>
                <w:sz w:val="22"/>
                <w:szCs w:val="22"/>
              </w:rPr>
            </w:pPr>
          </w:p>
        </w:tc>
        <w:tc>
          <w:tcPr>
            <w:tcW w:w="1105" w:type="dxa"/>
          </w:tcPr>
          <w:p w:rsidR="00437EDB" w:rsidRPr="000554A7" w:rsidRDefault="00437EDB" w:rsidP="00437EDB">
            <w:pPr>
              <w:rPr>
                <w:rFonts w:ascii="Book Antiqua" w:hAnsi="Book Antiqua" w:cstheme="majorHAnsi"/>
                <w:color w:val="000000" w:themeColor="text1"/>
                <w:sz w:val="22"/>
                <w:szCs w:val="22"/>
              </w:rPr>
            </w:pPr>
          </w:p>
        </w:tc>
        <w:tc>
          <w:tcPr>
            <w:tcW w:w="1105" w:type="dxa"/>
          </w:tcPr>
          <w:p w:rsidR="00437EDB" w:rsidRPr="000554A7" w:rsidRDefault="00437EDB" w:rsidP="00437EDB">
            <w:pPr>
              <w:rPr>
                <w:rFonts w:ascii="Book Antiqua" w:hAnsi="Book Antiqua" w:cstheme="majorHAnsi"/>
                <w:color w:val="000000" w:themeColor="text1"/>
                <w:sz w:val="22"/>
                <w:szCs w:val="22"/>
              </w:rPr>
            </w:pPr>
          </w:p>
        </w:tc>
        <w:tc>
          <w:tcPr>
            <w:tcW w:w="1105" w:type="dxa"/>
          </w:tcPr>
          <w:p w:rsidR="00437EDB" w:rsidRPr="000554A7" w:rsidRDefault="00437EDB" w:rsidP="00437EDB">
            <w:pPr>
              <w:rPr>
                <w:rFonts w:ascii="Book Antiqua" w:hAnsi="Book Antiqua" w:cstheme="majorHAnsi"/>
                <w:color w:val="000000" w:themeColor="text1"/>
                <w:sz w:val="22"/>
                <w:szCs w:val="22"/>
              </w:rPr>
            </w:pPr>
          </w:p>
        </w:tc>
      </w:tr>
      <w:tr w:rsidR="008B474C" w:rsidRPr="000554A7" w:rsidTr="00437EDB">
        <w:trPr>
          <w:trHeight w:val="371"/>
        </w:trPr>
        <w:tc>
          <w:tcPr>
            <w:tcW w:w="959" w:type="dxa"/>
          </w:tcPr>
          <w:p w:rsidR="00437EDB" w:rsidRPr="000554A7" w:rsidRDefault="00437EDB" w:rsidP="00437EDB">
            <w:pPr>
              <w:rPr>
                <w:rFonts w:ascii="Book Antiqua" w:hAnsi="Book Antiqua" w:cstheme="majorHAnsi"/>
                <w:color w:val="000000" w:themeColor="text1"/>
                <w:sz w:val="22"/>
                <w:szCs w:val="22"/>
              </w:rPr>
            </w:pPr>
            <w:r w:rsidRPr="000554A7">
              <w:rPr>
                <w:rFonts w:ascii="Book Antiqua" w:hAnsi="Book Antiqua" w:cstheme="majorHAnsi"/>
                <w:color w:val="000000" w:themeColor="text1"/>
                <w:sz w:val="22"/>
                <w:szCs w:val="22"/>
              </w:rPr>
              <w:t>3</w:t>
            </w:r>
          </w:p>
        </w:tc>
        <w:tc>
          <w:tcPr>
            <w:tcW w:w="3770" w:type="dxa"/>
          </w:tcPr>
          <w:p w:rsidR="00437EDB" w:rsidRPr="000554A7" w:rsidRDefault="00437EDB" w:rsidP="00437EDB">
            <w:pPr>
              <w:rPr>
                <w:rFonts w:ascii="Book Antiqua" w:hAnsi="Book Antiqua" w:cstheme="majorHAnsi"/>
                <w:color w:val="000000" w:themeColor="text1"/>
                <w:sz w:val="22"/>
                <w:szCs w:val="22"/>
              </w:rPr>
            </w:pPr>
          </w:p>
        </w:tc>
        <w:tc>
          <w:tcPr>
            <w:tcW w:w="1198" w:type="dxa"/>
          </w:tcPr>
          <w:p w:rsidR="00437EDB" w:rsidRPr="000554A7" w:rsidRDefault="00437EDB" w:rsidP="00437EDB">
            <w:pPr>
              <w:rPr>
                <w:rFonts w:ascii="Book Antiqua" w:hAnsi="Book Antiqua" w:cstheme="majorHAnsi"/>
                <w:color w:val="000000" w:themeColor="text1"/>
                <w:sz w:val="22"/>
                <w:szCs w:val="22"/>
              </w:rPr>
            </w:pPr>
          </w:p>
        </w:tc>
        <w:tc>
          <w:tcPr>
            <w:tcW w:w="1105" w:type="dxa"/>
          </w:tcPr>
          <w:p w:rsidR="00437EDB" w:rsidRPr="000554A7" w:rsidRDefault="00437EDB" w:rsidP="00437EDB">
            <w:pPr>
              <w:rPr>
                <w:rFonts w:ascii="Book Antiqua" w:hAnsi="Book Antiqua" w:cstheme="majorHAnsi"/>
                <w:color w:val="000000" w:themeColor="text1"/>
                <w:sz w:val="22"/>
                <w:szCs w:val="22"/>
              </w:rPr>
            </w:pPr>
          </w:p>
        </w:tc>
        <w:tc>
          <w:tcPr>
            <w:tcW w:w="1105" w:type="dxa"/>
          </w:tcPr>
          <w:p w:rsidR="00437EDB" w:rsidRPr="000554A7" w:rsidRDefault="00437EDB" w:rsidP="00437EDB">
            <w:pPr>
              <w:rPr>
                <w:rFonts w:ascii="Book Antiqua" w:hAnsi="Book Antiqua" w:cstheme="majorHAnsi"/>
                <w:color w:val="000000" w:themeColor="text1"/>
                <w:sz w:val="22"/>
                <w:szCs w:val="22"/>
              </w:rPr>
            </w:pPr>
          </w:p>
        </w:tc>
        <w:tc>
          <w:tcPr>
            <w:tcW w:w="1105" w:type="dxa"/>
          </w:tcPr>
          <w:p w:rsidR="00437EDB" w:rsidRPr="000554A7" w:rsidRDefault="00437EDB" w:rsidP="00437EDB">
            <w:pPr>
              <w:rPr>
                <w:rFonts w:ascii="Book Antiqua" w:hAnsi="Book Antiqua" w:cstheme="majorHAnsi"/>
                <w:color w:val="000000" w:themeColor="text1"/>
                <w:sz w:val="22"/>
                <w:szCs w:val="22"/>
              </w:rPr>
            </w:pPr>
          </w:p>
        </w:tc>
      </w:tr>
      <w:tr w:rsidR="008B474C" w:rsidRPr="000554A7" w:rsidTr="00437EDB">
        <w:trPr>
          <w:trHeight w:val="371"/>
        </w:trPr>
        <w:tc>
          <w:tcPr>
            <w:tcW w:w="959" w:type="dxa"/>
          </w:tcPr>
          <w:p w:rsidR="00437EDB" w:rsidRPr="000554A7" w:rsidRDefault="00437EDB" w:rsidP="00437EDB">
            <w:pPr>
              <w:rPr>
                <w:rFonts w:ascii="Book Antiqua" w:hAnsi="Book Antiqua" w:cstheme="majorHAnsi"/>
                <w:color w:val="000000" w:themeColor="text1"/>
                <w:sz w:val="22"/>
                <w:szCs w:val="22"/>
              </w:rPr>
            </w:pPr>
            <w:r w:rsidRPr="000554A7">
              <w:rPr>
                <w:rFonts w:ascii="Book Antiqua" w:hAnsi="Book Antiqua" w:cstheme="majorHAnsi"/>
                <w:color w:val="000000" w:themeColor="text1"/>
                <w:sz w:val="22"/>
                <w:szCs w:val="22"/>
              </w:rPr>
              <w:t>4</w:t>
            </w:r>
          </w:p>
        </w:tc>
        <w:tc>
          <w:tcPr>
            <w:tcW w:w="3770" w:type="dxa"/>
          </w:tcPr>
          <w:p w:rsidR="00437EDB" w:rsidRPr="000554A7" w:rsidRDefault="00437EDB" w:rsidP="00437EDB">
            <w:pPr>
              <w:rPr>
                <w:rFonts w:ascii="Book Antiqua" w:hAnsi="Book Antiqua" w:cstheme="majorHAnsi"/>
                <w:color w:val="000000" w:themeColor="text1"/>
                <w:sz w:val="22"/>
                <w:szCs w:val="22"/>
              </w:rPr>
            </w:pPr>
          </w:p>
        </w:tc>
        <w:tc>
          <w:tcPr>
            <w:tcW w:w="1198" w:type="dxa"/>
          </w:tcPr>
          <w:p w:rsidR="00437EDB" w:rsidRPr="000554A7" w:rsidRDefault="00437EDB" w:rsidP="00437EDB">
            <w:pPr>
              <w:rPr>
                <w:rFonts w:ascii="Book Antiqua" w:hAnsi="Book Antiqua" w:cstheme="majorHAnsi"/>
                <w:color w:val="000000" w:themeColor="text1"/>
                <w:sz w:val="22"/>
                <w:szCs w:val="22"/>
              </w:rPr>
            </w:pPr>
          </w:p>
        </w:tc>
        <w:tc>
          <w:tcPr>
            <w:tcW w:w="1105" w:type="dxa"/>
          </w:tcPr>
          <w:p w:rsidR="00437EDB" w:rsidRPr="000554A7" w:rsidRDefault="00437EDB" w:rsidP="00437EDB">
            <w:pPr>
              <w:rPr>
                <w:rFonts w:ascii="Book Antiqua" w:hAnsi="Book Antiqua" w:cstheme="majorHAnsi"/>
                <w:color w:val="000000" w:themeColor="text1"/>
                <w:sz w:val="22"/>
                <w:szCs w:val="22"/>
              </w:rPr>
            </w:pPr>
          </w:p>
        </w:tc>
        <w:tc>
          <w:tcPr>
            <w:tcW w:w="1105" w:type="dxa"/>
          </w:tcPr>
          <w:p w:rsidR="00437EDB" w:rsidRPr="000554A7" w:rsidRDefault="00437EDB" w:rsidP="00437EDB">
            <w:pPr>
              <w:rPr>
                <w:rFonts w:ascii="Book Antiqua" w:hAnsi="Book Antiqua" w:cstheme="majorHAnsi"/>
                <w:color w:val="000000" w:themeColor="text1"/>
                <w:sz w:val="22"/>
                <w:szCs w:val="22"/>
              </w:rPr>
            </w:pPr>
          </w:p>
        </w:tc>
        <w:tc>
          <w:tcPr>
            <w:tcW w:w="1105" w:type="dxa"/>
          </w:tcPr>
          <w:p w:rsidR="00437EDB" w:rsidRPr="000554A7" w:rsidRDefault="00437EDB" w:rsidP="00437EDB">
            <w:pPr>
              <w:rPr>
                <w:rFonts w:ascii="Book Antiqua" w:hAnsi="Book Antiqua" w:cstheme="majorHAnsi"/>
                <w:color w:val="000000" w:themeColor="text1"/>
                <w:sz w:val="22"/>
                <w:szCs w:val="22"/>
              </w:rPr>
            </w:pPr>
          </w:p>
        </w:tc>
      </w:tr>
      <w:tr w:rsidR="008B474C" w:rsidRPr="000554A7" w:rsidTr="00437EDB">
        <w:trPr>
          <w:trHeight w:val="371"/>
        </w:trPr>
        <w:tc>
          <w:tcPr>
            <w:tcW w:w="959" w:type="dxa"/>
          </w:tcPr>
          <w:p w:rsidR="00437EDB" w:rsidRPr="000554A7" w:rsidRDefault="00437EDB" w:rsidP="00437EDB">
            <w:pPr>
              <w:rPr>
                <w:rFonts w:ascii="Book Antiqua" w:hAnsi="Book Antiqua" w:cstheme="majorHAnsi"/>
                <w:color w:val="000000" w:themeColor="text1"/>
                <w:sz w:val="22"/>
                <w:szCs w:val="22"/>
              </w:rPr>
            </w:pPr>
            <w:r w:rsidRPr="000554A7">
              <w:rPr>
                <w:rFonts w:ascii="Book Antiqua" w:hAnsi="Book Antiqua" w:cstheme="majorHAnsi"/>
                <w:color w:val="000000" w:themeColor="text1"/>
                <w:sz w:val="22"/>
                <w:szCs w:val="22"/>
              </w:rPr>
              <w:t>5</w:t>
            </w:r>
          </w:p>
        </w:tc>
        <w:tc>
          <w:tcPr>
            <w:tcW w:w="3770" w:type="dxa"/>
          </w:tcPr>
          <w:p w:rsidR="00437EDB" w:rsidRPr="000554A7" w:rsidRDefault="00437EDB" w:rsidP="00437EDB">
            <w:pPr>
              <w:rPr>
                <w:rFonts w:ascii="Book Antiqua" w:hAnsi="Book Antiqua" w:cstheme="majorHAnsi"/>
                <w:color w:val="000000" w:themeColor="text1"/>
                <w:sz w:val="22"/>
                <w:szCs w:val="22"/>
              </w:rPr>
            </w:pPr>
          </w:p>
        </w:tc>
        <w:tc>
          <w:tcPr>
            <w:tcW w:w="1198" w:type="dxa"/>
          </w:tcPr>
          <w:p w:rsidR="00437EDB" w:rsidRPr="000554A7" w:rsidRDefault="00437EDB" w:rsidP="00437EDB">
            <w:pPr>
              <w:rPr>
                <w:rFonts w:ascii="Book Antiqua" w:hAnsi="Book Antiqua" w:cstheme="majorHAnsi"/>
                <w:color w:val="000000" w:themeColor="text1"/>
                <w:sz w:val="22"/>
                <w:szCs w:val="22"/>
              </w:rPr>
            </w:pPr>
          </w:p>
        </w:tc>
        <w:tc>
          <w:tcPr>
            <w:tcW w:w="1105" w:type="dxa"/>
          </w:tcPr>
          <w:p w:rsidR="00437EDB" w:rsidRPr="000554A7" w:rsidRDefault="00437EDB" w:rsidP="00437EDB">
            <w:pPr>
              <w:rPr>
                <w:rFonts w:ascii="Book Antiqua" w:hAnsi="Book Antiqua" w:cstheme="majorHAnsi"/>
                <w:color w:val="000000" w:themeColor="text1"/>
                <w:sz w:val="22"/>
                <w:szCs w:val="22"/>
              </w:rPr>
            </w:pPr>
          </w:p>
        </w:tc>
        <w:tc>
          <w:tcPr>
            <w:tcW w:w="1105" w:type="dxa"/>
          </w:tcPr>
          <w:p w:rsidR="00437EDB" w:rsidRPr="000554A7" w:rsidRDefault="00437EDB" w:rsidP="00437EDB">
            <w:pPr>
              <w:rPr>
                <w:rFonts w:ascii="Book Antiqua" w:hAnsi="Book Antiqua" w:cstheme="majorHAnsi"/>
                <w:color w:val="000000" w:themeColor="text1"/>
                <w:sz w:val="22"/>
                <w:szCs w:val="22"/>
              </w:rPr>
            </w:pPr>
          </w:p>
        </w:tc>
        <w:tc>
          <w:tcPr>
            <w:tcW w:w="1105" w:type="dxa"/>
          </w:tcPr>
          <w:p w:rsidR="00437EDB" w:rsidRPr="000554A7" w:rsidRDefault="00437EDB" w:rsidP="00437EDB">
            <w:pPr>
              <w:rPr>
                <w:rFonts w:ascii="Book Antiqua" w:hAnsi="Book Antiqua" w:cstheme="majorHAnsi"/>
                <w:color w:val="000000" w:themeColor="text1"/>
                <w:sz w:val="22"/>
                <w:szCs w:val="22"/>
              </w:rPr>
            </w:pPr>
          </w:p>
        </w:tc>
      </w:tr>
      <w:tr w:rsidR="008B474C" w:rsidRPr="000554A7" w:rsidTr="00437EDB">
        <w:trPr>
          <w:trHeight w:val="371"/>
        </w:trPr>
        <w:tc>
          <w:tcPr>
            <w:tcW w:w="959" w:type="dxa"/>
          </w:tcPr>
          <w:p w:rsidR="00437EDB" w:rsidRPr="000554A7" w:rsidRDefault="00437EDB" w:rsidP="00437EDB">
            <w:pPr>
              <w:rPr>
                <w:rFonts w:ascii="Book Antiqua" w:hAnsi="Book Antiqua" w:cstheme="majorHAnsi"/>
                <w:color w:val="000000" w:themeColor="text1"/>
                <w:sz w:val="22"/>
                <w:szCs w:val="22"/>
              </w:rPr>
            </w:pPr>
            <w:r w:rsidRPr="000554A7">
              <w:rPr>
                <w:rFonts w:ascii="Book Antiqua" w:hAnsi="Book Antiqua" w:cstheme="majorHAnsi"/>
                <w:color w:val="000000" w:themeColor="text1"/>
                <w:sz w:val="22"/>
                <w:szCs w:val="22"/>
              </w:rPr>
              <w:t>6</w:t>
            </w:r>
          </w:p>
        </w:tc>
        <w:tc>
          <w:tcPr>
            <w:tcW w:w="3770" w:type="dxa"/>
          </w:tcPr>
          <w:p w:rsidR="00437EDB" w:rsidRPr="000554A7" w:rsidRDefault="00437EDB" w:rsidP="00437EDB">
            <w:pPr>
              <w:rPr>
                <w:rFonts w:ascii="Book Antiqua" w:hAnsi="Book Antiqua" w:cstheme="majorHAnsi"/>
                <w:color w:val="000000" w:themeColor="text1"/>
                <w:sz w:val="22"/>
                <w:szCs w:val="22"/>
              </w:rPr>
            </w:pPr>
          </w:p>
        </w:tc>
        <w:tc>
          <w:tcPr>
            <w:tcW w:w="1198" w:type="dxa"/>
          </w:tcPr>
          <w:p w:rsidR="00437EDB" w:rsidRPr="000554A7" w:rsidRDefault="00437EDB" w:rsidP="00437EDB">
            <w:pPr>
              <w:rPr>
                <w:rFonts w:ascii="Book Antiqua" w:hAnsi="Book Antiqua" w:cstheme="majorHAnsi"/>
                <w:color w:val="000000" w:themeColor="text1"/>
                <w:sz w:val="22"/>
                <w:szCs w:val="22"/>
              </w:rPr>
            </w:pPr>
          </w:p>
        </w:tc>
        <w:tc>
          <w:tcPr>
            <w:tcW w:w="1105" w:type="dxa"/>
          </w:tcPr>
          <w:p w:rsidR="00437EDB" w:rsidRPr="000554A7" w:rsidRDefault="00437EDB" w:rsidP="00437EDB">
            <w:pPr>
              <w:rPr>
                <w:rFonts w:ascii="Book Antiqua" w:hAnsi="Book Antiqua" w:cstheme="majorHAnsi"/>
                <w:color w:val="000000" w:themeColor="text1"/>
                <w:sz w:val="22"/>
                <w:szCs w:val="22"/>
              </w:rPr>
            </w:pPr>
          </w:p>
        </w:tc>
        <w:tc>
          <w:tcPr>
            <w:tcW w:w="1105" w:type="dxa"/>
          </w:tcPr>
          <w:p w:rsidR="00437EDB" w:rsidRPr="000554A7" w:rsidRDefault="00437EDB" w:rsidP="00437EDB">
            <w:pPr>
              <w:rPr>
                <w:rFonts w:ascii="Book Antiqua" w:hAnsi="Book Antiqua" w:cstheme="majorHAnsi"/>
                <w:color w:val="000000" w:themeColor="text1"/>
                <w:sz w:val="22"/>
                <w:szCs w:val="22"/>
              </w:rPr>
            </w:pPr>
          </w:p>
        </w:tc>
        <w:tc>
          <w:tcPr>
            <w:tcW w:w="1105" w:type="dxa"/>
          </w:tcPr>
          <w:p w:rsidR="00437EDB" w:rsidRPr="000554A7" w:rsidRDefault="00437EDB" w:rsidP="00437EDB">
            <w:pPr>
              <w:rPr>
                <w:rFonts w:ascii="Book Antiqua" w:hAnsi="Book Antiqua" w:cstheme="majorHAnsi"/>
                <w:color w:val="000000" w:themeColor="text1"/>
                <w:sz w:val="22"/>
                <w:szCs w:val="22"/>
              </w:rPr>
            </w:pPr>
          </w:p>
        </w:tc>
      </w:tr>
    </w:tbl>
    <w:p w:rsidR="00437EDB" w:rsidRPr="000554A7" w:rsidRDefault="00437EDB" w:rsidP="00437EDB">
      <w:pPr>
        <w:pStyle w:val="ListParagraph"/>
        <w:ind w:left="792"/>
        <w:rPr>
          <w:rFonts w:ascii="Book Antiqua" w:hAnsi="Book Antiqua" w:cstheme="majorHAnsi"/>
          <w:b/>
          <w:color w:val="000000" w:themeColor="text1"/>
          <w:sz w:val="22"/>
          <w:szCs w:val="22"/>
        </w:rPr>
      </w:pPr>
    </w:p>
    <w:p w:rsidR="00F77A2A" w:rsidRPr="000554A7" w:rsidRDefault="00F77A2A" w:rsidP="00F77A2A">
      <w:pPr>
        <w:pStyle w:val="ListParagraph"/>
        <w:tabs>
          <w:tab w:val="left" w:pos="2417"/>
        </w:tabs>
        <w:rPr>
          <w:rFonts w:ascii="Book Antiqua" w:hAnsi="Book Antiqua" w:cstheme="majorHAnsi"/>
          <w:b/>
          <w:color w:val="000000" w:themeColor="text1"/>
          <w:sz w:val="22"/>
          <w:szCs w:val="22"/>
        </w:rPr>
      </w:pPr>
      <w:bookmarkStart w:id="29" w:name="_Toc444781794"/>
    </w:p>
    <w:p w:rsidR="002A260C" w:rsidRPr="000554A7" w:rsidRDefault="002A260C" w:rsidP="00F77A2A">
      <w:pPr>
        <w:pStyle w:val="ListParagraph"/>
        <w:tabs>
          <w:tab w:val="left" w:pos="2417"/>
        </w:tabs>
        <w:rPr>
          <w:rFonts w:ascii="Book Antiqua" w:hAnsi="Book Antiqua" w:cstheme="majorHAnsi"/>
          <w:b/>
          <w:color w:val="000000" w:themeColor="text1"/>
          <w:sz w:val="22"/>
          <w:szCs w:val="22"/>
        </w:rPr>
      </w:pPr>
    </w:p>
    <w:p w:rsidR="002A260C" w:rsidRPr="000554A7" w:rsidRDefault="002A260C" w:rsidP="00F77A2A">
      <w:pPr>
        <w:pStyle w:val="ListParagraph"/>
        <w:tabs>
          <w:tab w:val="left" w:pos="2417"/>
        </w:tabs>
        <w:rPr>
          <w:rFonts w:ascii="Book Antiqua" w:hAnsi="Book Antiqua" w:cstheme="majorHAnsi"/>
          <w:b/>
          <w:color w:val="000000" w:themeColor="text1"/>
          <w:sz w:val="22"/>
          <w:szCs w:val="22"/>
        </w:rPr>
      </w:pPr>
    </w:p>
    <w:p w:rsidR="002A260C" w:rsidRDefault="002A260C" w:rsidP="00F77A2A">
      <w:pPr>
        <w:pStyle w:val="ListParagraph"/>
        <w:tabs>
          <w:tab w:val="left" w:pos="2417"/>
        </w:tabs>
        <w:rPr>
          <w:rFonts w:ascii="Book Antiqua" w:hAnsi="Book Antiqua" w:cstheme="majorHAnsi"/>
          <w:b/>
          <w:color w:val="000000" w:themeColor="text1"/>
          <w:sz w:val="22"/>
          <w:szCs w:val="22"/>
        </w:rPr>
      </w:pPr>
    </w:p>
    <w:p w:rsidR="00F366CF" w:rsidRDefault="00F366CF" w:rsidP="00F77A2A">
      <w:pPr>
        <w:pStyle w:val="ListParagraph"/>
        <w:tabs>
          <w:tab w:val="left" w:pos="2417"/>
        </w:tabs>
        <w:rPr>
          <w:rFonts w:ascii="Book Antiqua" w:hAnsi="Book Antiqua" w:cstheme="majorHAnsi"/>
          <w:b/>
          <w:color w:val="000000" w:themeColor="text1"/>
          <w:sz w:val="22"/>
          <w:szCs w:val="22"/>
        </w:rPr>
      </w:pPr>
    </w:p>
    <w:p w:rsidR="00F366CF" w:rsidRDefault="00F366CF" w:rsidP="00F77A2A">
      <w:pPr>
        <w:pStyle w:val="ListParagraph"/>
        <w:tabs>
          <w:tab w:val="left" w:pos="2417"/>
        </w:tabs>
        <w:rPr>
          <w:rFonts w:ascii="Book Antiqua" w:hAnsi="Book Antiqua" w:cstheme="majorHAnsi"/>
          <w:b/>
          <w:color w:val="000000" w:themeColor="text1"/>
          <w:sz w:val="22"/>
          <w:szCs w:val="22"/>
        </w:rPr>
      </w:pPr>
    </w:p>
    <w:p w:rsidR="00F366CF" w:rsidRPr="000554A7" w:rsidRDefault="00F366CF" w:rsidP="00F77A2A">
      <w:pPr>
        <w:pStyle w:val="ListParagraph"/>
        <w:tabs>
          <w:tab w:val="left" w:pos="2417"/>
        </w:tabs>
        <w:rPr>
          <w:rFonts w:ascii="Book Antiqua" w:hAnsi="Book Antiqua" w:cstheme="majorHAnsi"/>
          <w:b/>
          <w:color w:val="000000" w:themeColor="text1"/>
          <w:sz w:val="22"/>
          <w:szCs w:val="22"/>
        </w:rPr>
      </w:pPr>
    </w:p>
    <w:p w:rsidR="002A260C" w:rsidRPr="000554A7" w:rsidRDefault="002A260C" w:rsidP="00F77A2A">
      <w:pPr>
        <w:pStyle w:val="ListParagraph"/>
        <w:tabs>
          <w:tab w:val="left" w:pos="2417"/>
        </w:tabs>
        <w:rPr>
          <w:rFonts w:ascii="Book Antiqua" w:hAnsi="Book Antiqua" w:cstheme="majorHAnsi"/>
          <w:b/>
          <w:color w:val="000000" w:themeColor="text1"/>
          <w:sz w:val="22"/>
          <w:szCs w:val="22"/>
        </w:rPr>
      </w:pPr>
    </w:p>
    <w:p w:rsidR="002A260C" w:rsidRPr="000554A7" w:rsidRDefault="002A260C" w:rsidP="00F77A2A">
      <w:pPr>
        <w:pStyle w:val="ListParagraph"/>
        <w:tabs>
          <w:tab w:val="left" w:pos="2417"/>
        </w:tabs>
        <w:rPr>
          <w:rFonts w:ascii="Book Antiqua" w:hAnsi="Book Antiqua" w:cstheme="majorHAnsi"/>
          <w:b/>
          <w:color w:val="000000" w:themeColor="text1"/>
          <w:sz w:val="22"/>
          <w:szCs w:val="22"/>
        </w:rPr>
      </w:pPr>
    </w:p>
    <w:p w:rsidR="002A260C" w:rsidRPr="000554A7" w:rsidRDefault="002A260C" w:rsidP="00F77A2A">
      <w:pPr>
        <w:pStyle w:val="ListParagraph"/>
        <w:tabs>
          <w:tab w:val="left" w:pos="2417"/>
        </w:tabs>
        <w:rPr>
          <w:rFonts w:ascii="Book Antiqua" w:hAnsi="Book Antiqua" w:cstheme="majorHAnsi"/>
          <w:b/>
          <w:color w:val="000000" w:themeColor="text1"/>
          <w:sz w:val="22"/>
          <w:szCs w:val="22"/>
        </w:rPr>
      </w:pPr>
    </w:p>
    <w:p w:rsidR="0079542E" w:rsidRPr="000554A7" w:rsidRDefault="0079542E" w:rsidP="00575833">
      <w:pPr>
        <w:pStyle w:val="ListParagraph"/>
        <w:numPr>
          <w:ilvl w:val="0"/>
          <w:numId w:val="31"/>
        </w:numPr>
        <w:tabs>
          <w:tab w:val="left" w:pos="2417"/>
        </w:tabs>
        <w:rPr>
          <w:rFonts w:ascii="Book Antiqua" w:hAnsi="Book Antiqua" w:cstheme="majorHAnsi"/>
          <w:b/>
          <w:color w:val="000000" w:themeColor="text1"/>
          <w:sz w:val="22"/>
          <w:szCs w:val="22"/>
        </w:rPr>
      </w:pPr>
      <w:r w:rsidRPr="000554A7">
        <w:rPr>
          <w:rFonts w:ascii="Book Antiqua" w:hAnsi="Book Antiqua" w:cstheme="majorHAnsi"/>
          <w:b/>
          <w:color w:val="000000" w:themeColor="text1"/>
          <w:sz w:val="22"/>
          <w:szCs w:val="22"/>
        </w:rPr>
        <w:t>Customer wise advances</w:t>
      </w:r>
      <w:bookmarkEnd w:id="29"/>
    </w:p>
    <w:p w:rsidR="0079542E" w:rsidRPr="000554A7" w:rsidRDefault="0079542E" w:rsidP="0079542E">
      <w:pPr>
        <w:rPr>
          <w:rFonts w:ascii="Book Antiqua" w:hAnsi="Book Antiqua" w:cstheme="majorHAnsi"/>
          <w:color w:val="000000" w:themeColor="text1"/>
          <w:sz w:val="22"/>
          <w:szCs w:val="22"/>
        </w:rPr>
      </w:pPr>
      <w:r w:rsidRPr="000554A7">
        <w:rPr>
          <w:rFonts w:ascii="Book Antiqua" w:hAnsi="Book Antiqua" w:cstheme="majorHAnsi"/>
          <w:color w:val="000000" w:themeColor="text1"/>
          <w:sz w:val="22"/>
          <w:szCs w:val="22"/>
        </w:rPr>
        <w:t xml:space="preserve">Based on our discussions with the branch manager, these advances belong to the same party and are considered for checking on a collective basis as slippage in one account could result in NPA status for all accounts </w:t>
      </w:r>
    </w:p>
    <w:tbl>
      <w:tblPr>
        <w:tblStyle w:val="TableGrid"/>
        <w:tblpPr w:leftFromText="180" w:rightFromText="180" w:vertAnchor="text" w:horzAnchor="margin" w:tblpY="297"/>
        <w:tblW w:w="8863" w:type="dxa"/>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ook w:val="04A0"/>
      </w:tblPr>
      <w:tblGrid>
        <w:gridCol w:w="1094"/>
        <w:gridCol w:w="4401"/>
        <w:gridCol w:w="1701"/>
        <w:gridCol w:w="1667"/>
      </w:tblGrid>
      <w:tr w:rsidR="008B474C" w:rsidRPr="000554A7" w:rsidTr="00224135">
        <w:trPr>
          <w:trHeight w:val="388"/>
          <w:tblHeader/>
        </w:trPr>
        <w:tc>
          <w:tcPr>
            <w:tcW w:w="1094" w:type="dxa"/>
            <w:shd w:val="clear" w:color="auto" w:fill="D9D9D9" w:themeFill="background1" w:themeFillShade="D9"/>
          </w:tcPr>
          <w:p w:rsidR="0079542E" w:rsidRPr="000554A7" w:rsidRDefault="0079542E" w:rsidP="0079542E">
            <w:pPr>
              <w:jc w:val="center"/>
              <w:rPr>
                <w:rFonts w:ascii="Book Antiqua" w:hAnsi="Book Antiqua" w:cstheme="majorHAnsi"/>
                <w:b/>
                <w:color w:val="000000" w:themeColor="text1"/>
                <w:sz w:val="22"/>
                <w:szCs w:val="22"/>
              </w:rPr>
            </w:pPr>
            <w:r w:rsidRPr="000554A7">
              <w:rPr>
                <w:rFonts w:ascii="Book Antiqua" w:hAnsi="Book Antiqua" w:cstheme="majorHAnsi"/>
                <w:b/>
                <w:color w:val="000000" w:themeColor="text1"/>
                <w:sz w:val="22"/>
                <w:szCs w:val="22"/>
              </w:rPr>
              <w:t xml:space="preserve">S No </w:t>
            </w:r>
          </w:p>
        </w:tc>
        <w:tc>
          <w:tcPr>
            <w:tcW w:w="4401" w:type="dxa"/>
            <w:shd w:val="clear" w:color="auto" w:fill="D9D9D9" w:themeFill="background1" w:themeFillShade="D9"/>
          </w:tcPr>
          <w:p w:rsidR="0079542E" w:rsidRPr="000554A7" w:rsidRDefault="0079542E" w:rsidP="0079542E">
            <w:pPr>
              <w:jc w:val="center"/>
              <w:rPr>
                <w:rFonts w:ascii="Book Antiqua" w:hAnsi="Book Antiqua" w:cstheme="majorHAnsi"/>
                <w:b/>
                <w:color w:val="000000" w:themeColor="text1"/>
                <w:sz w:val="22"/>
                <w:szCs w:val="22"/>
              </w:rPr>
            </w:pPr>
            <w:r w:rsidRPr="000554A7">
              <w:rPr>
                <w:rFonts w:ascii="Book Antiqua" w:hAnsi="Book Antiqua" w:cstheme="majorHAnsi"/>
                <w:b/>
                <w:color w:val="000000" w:themeColor="text1"/>
                <w:sz w:val="22"/>
                <w:szCs w:val="22"/>
              </w:rPr>
              <w:t>Customer Name</w:t>
            </w:r>
          </w:p>
        </w:tc>
        <w:tc>
          <w:tcPr>
            <w:tcW w:w="1701" w:type="dxa"/>
            <w:shd w:val="clear" w:color="auto" w:fill="D9D9D9" w:themeFill="background1" w:themeFillShade="D9"/>
          </w:tcPr>
          <w:p w:rsidR="0079542E" w:rsidRPr="000554A7" w:rsidRDefault="0079542E" w:rsidP="0079542E">
            <w:pPr>
              <w:jc w:val="center"/>
              <w:rPr>
                <w:rFonts w:ascii="Book Antiqua" w:hAnsi="Book Antiqua" w:cstheme="majorHAnsi"/>
                <w:b/>
                <w:color w:val="000000" w:themeColor="text1"/>
                <w:sz w:val="22"/>
                <w:szCs w:val="22"/>
              </w:rPr>
            </w:pPr>
            <w:r w:rsidRPr="000554A7">
              <w:rPr>
                <w:rFonts w:ascii="Book Antiqua" w:hAnsi="Book Antiqua" w:cstheme="majorHAnsi"/>
                <w:b/>
                <w:color w:val="000000" w:themeColor="text1"/>
                <w:sz w:val="22"/>
                <w:szCs w:val="22"/>
              </w:rPr>
              <w:t xml:space="preserve">Facilities </w:t>
            </w:r>
          </w:p>
        </w:tc>
        <w:tc>
          <w:tcPr>
            <w:tcW w:w="1667" w:type="dxa"/>
            <w:shd w:val="clear" w:color="auto" w:fill="D9D9D9" w:themeFill="background1" w:themeFillShade="D9"/>
          </w:tcPr>
          <w:p w:rsidR="0079542E" w:rsidRPr="000554A7" w:rsidRDefault="00563102" w:rsidP="0079542E">
            <w:pPr>
              <w:jc w:val="center"/>
              <w:rPr>
                <w:rFonts w:ascii="Book Antiqua" w:hAnsi="Book Antiqua" w:cstheme="majorHAnsi"/>
                <w:b/>
                <w:color w:val="000000" w:themeColor="text1"/>
                <w:sz w:val="22"/>
                <w:szCs w:val="22"/>
              </w:rPr>
            </w:pPr>
            <w:r w:rsidRPr="000554A7">
              <w:rPr>
                <w:rFonts w:ascii="Book Antiqua" w:hAnsi="Book Antiqua" w:cstheme="majorHAnsi"/>
                <w:b/>
                <w:color w:val="000000" w:themeColor="text1"/>
                <w:sz w:val="22"/>
                <w:szCs w:val="22"/>
              </w:rPr>
              <w:t>2018-19</w:t>
            </w:r>
          </w:p>
        </w:tc>
      </w:tr>
      <w:tr w:rsidR="008B474C" w:rsidRPr="000554A7" w:rsidTr="0079542E">
        <w:trPr>
          <w:trHeight w:val="388"/>
        </w:trPr>
        <w:tc>
          <w:tcPr>
            <w:tcW w:w="1094" w:type="dxa"/>
            <w:shd w:val="clear" w:color="auto" w:fill="D9D9D9" w:themeFill="background1" w:themeFillShade="D9"/>
          </w:tcPr>
          <w:p w:rsidR="0079542E" w:rsidRPr="000554A7" w:rsidRDefault="0079542E" w:rsidP="0079542E">
            <w:pPr>
              <w:rPr>
                <w:rFonts w:ascii="Book Antiqua" w:hAnsi="Book Antiqua" w:cstheme="majorHAnsi"/>
                <w:color w:val="000000" w:themeColor="text1"/>
                <w:sz w:val="22"/>
                <w:szCs w:val="22"/>
              </w:rPr>
            </w:pPr>
          </w:p>
        </w:tc>
        <w:tc>
          <w:tcPr>
            <w:tcW w:w="4401" w:type="dxa"/>
            <w:shd w:val="clear" w:color="auto" w:fill="D9D9D9" w:themeFill="background1" w:themeFillShade="D9"/>
          </w:tcPr>
          <w:p w:rsidR="0079542E" w:rsidRPr="000554A7" w:rsidRDefault="0079542E" w:rsidP="0079542E">
            <w:pPr>
              <w:rPr>
                <w:rFonts w:ascii="Book Antiqua" w:hAnsi="Book Antiqua" w:cstheme="majorHAnsi"/>
                <w:color w:val="000000" w:themeColor="text1"/>
                <w:sz w:val="22"/>
                <w:szCs w:val="22"/>
              </w:rPr>
            </w:pPr>
          </w:p>
        </w:tc>
        <w:tc>
          <w:tcPr>
            <w:tcW w:w="1701" w:type="dxa"/>
            <w:shd w:val="clear" w:color="auto" w:fill="D9D9D9" w:themeFill="background1" w:themeFillShade="D9"/>
          </w:tcPr>
          <w:p w:rsidR="0079542E" w:rsidRPr="000554A7" w:rsidRDefault="0079542E" w:rsidP="0079542E">
            <w:pPr>
              <w:rPr>
                <w:rFonts w:ascii="Book Antiqua" w:hAnsi="Book Antiqua" w:cstheme="majorHAnsi"/>
                <w:color w:val="000000" w:themeColor="text1"/>
                <w:sz w:val="22"/>
                <w:szCs w:val="22"/>
              </w:rPr>
            </w:pPr>
          </w:p>
        </w:tc>
        <w:tc>
          <w:tcPr>
            <w:tcW w:w="1667" w:type="dxa"/>
            <w:shd w:val="clear" w:color="auto" w:fill="D9D9D9" w:themeFill="background1" w:themeFillShade="D9"/>
          </w:tcPr>
          <w:p w:rsidR="0079542E" w:rsidRPr="000554A7" w:rsidRDefault="0079542E" w:rsidP="0079542E">
            <w:pPr>
              <w:jc w:val="center"/>
              <w:rPr>
                <w:rFonts w:ascii="Book Antiqua" w:hAnsi="Book Antiqua" w:cstheme="majorHAnsi"/>
                <w:color w:val="000000" w:themeColor="text1"/>
                <w:sz w:val="22"/>
                <w:szCs w:val="22"/>
              </w:rPr>
            </w:pPr>
            <w:proofErr w:type="gramStart"/>
            <w:r w:rsidRPr="000554A7">
              <w:rPr>
                <w:rFonts w:ascii="Book Antiqua" w:hAnsi="Book Antiqua" w:cstheme="majorHAnsi"/>
                <w:color w:val="000000" w:themeColor="text1"/>
                <w:sz w:val="22"/>
                <w:szCs w:val="22"/>
              </w:rPr>
              <w:t>Rs .</w:t>
            </w:r>
            <w:proofErr w:type="gramEnd"/>
            <w:r w:rsidRPr="000554A7">
              <w:rPr>
                <w:rFonts w:ascii="Book Antiqua" w:hAnsi="Book Antiqua" w:cstheme="majorHAnsi"/>
                <w:color w:val="000000" w:themeColor="text1"/>
                <w:sz w:val="22"/>
                <w:szCs w:val="22"/>
              </w:rPr>
              <w:t xml:space="preserve"> </w:t>
            </w:r>
            <w:proofErr w:type="spellStart"/>
            <w:r w:rsidRPr="000554A7">
              <w:rPr>
                <w:rFonts w:ascii="Book Antiqua" w:hAnsi="Book Antiqua" w:cstheme="majorHAnsi"/>
                <w:color w:val="000000" w:themeColor="text1"/>
                <w:sz w:val="22"/>
                <w:szCs w:val="22"/>
              </w:rPr>
              <w:t>lakhs</w:t>
            </w:r>
            <w:proofErr w:type="spellEnd"/>
          </w:p>
        </w:tc>
      </w:tr>
      <w:tr w:rsidR="008B474C" w:rsidRPr="000554A7" w:rsidTr="0079542E">
        <w:trPr>
          <w:trHeight w:val="388"/>
        </w:trPr>
        <w:tc>
          <w:tcPr>
            <w:tcW w:w="1094" w:type="dxa"/>
          </w:tcPr>
          <w:p w:rsidR="0079542E" w:rsidRPr="000554A7" w:rsidRDefault="0079542E" w:rsidP="0079542E">
            <w:pPr>
              <w:rPr>
                <w:rFonts w:ascii="Book Antiqua" w:hAnsi="Book Antiqua" w:cstheme="majorHAnsi"/>
                <w:color w:val="000000" w:themeColor="text1"/>
                <w:sz w:val="22"/>
                <w:szCs w:val="22"/>
              </w:rPr>
            </w:pPr>
            <w:r w:rsidRPr="000554A7">
              <w:rPr>
                <w:rFonts w:ascii="Book Antiqua" w:hAnsi="Book Antiqua" w:cstheme="majorHAnsi"/>
                <w:color w:val="000000" w:themeColor="text1"/>
                <w:sz w:val="22"/>
                <w:szCs w:val="22"/>
              </w:rPr>
              <w:t>1</w:t>
            </w:r>
          </w:p>
        </w:tc>
        <w:tc>
          <w:tcPr>
            <w:tcW w:w="4401" w:type="dxa"/>
          </w:tcPr>
          <w:p w:rsidR="0079542E" w:rsidRPr="000554A7" w:rsidRDefault="0079542E" w:rsidP="0079542E">
            <w:pPr>
              <w:rPr>
                <w:rFonts w:ascii="Book Antiqua" w:hAnsi="Book Antiqua" w:cstheme="majorHAnsi"/>
                <w:color w:val="000000" w:themeColor="text1"/>
                <w:sz w:val="22"/>
                <w:szCs w:val="22"/>
              </w:rPr>
            </w:pPr>
          </w:p>
        </w:tc>
        <w:tc>
          <w:tcPr>
            <w:tcW w:w="1701" w:type="dxa"/>
          </w:tcPr>
          <w:p w:rsidR="0079542E" w:rsidRPr="000554A7" w:rsidRDefault="0079542E" w:rsidP="0079542E">
            <w:pPr>
              <w:rPr>
                <w:rFonts w:ascii="Book Antiqua" w:hAnsi="Book Antiqua" w:cstheme="majorHAnsi"/>
                <w:color w:val="000000" w:themeColor="text1"/>
                <w:sz w:val="22"/>
                <w:szCs w:val="22"/>
              </w:rPr>
            </w:pPr>
            <w:r w:rsidRPr="000554A7">
              <w:rPr>
                <w:rFonts w:ascii="Book Antiqua" w:hAnsi="Book Antiqua" w:cstheme="majorHAnsi"/>
                <w:color w:val="000000" w:themeColor="text1"/>
                <w:sz w:val="22"/>
                <w:szCs w:val="22"/>
              </w:rPr>
              <w:t>1</w:t>
            </w:r>
          </w:p>
        </w:tc>
        <w:tc>
          <w:tcPr>
            <w:tcW w:w="1667" w:type="dxa"/>
          </w:tcPr>
          <w:p w:rsidR="0079542E" w:rsidRPr="000554A7" w:rsidRDefault="0079542E" w:rsidP="0079542E">
            <w:pPr>
              <w:rPr>
                <w:rFonts w:ascii="Book Antiqua" w:hAnsi="Book Antiqua" w:cstheme="majorHAnsi"/>
                <w:color w:val="000000" w:themeColor="text1"/>
                <w:sz w:val="22"/>
                <w:szCs w:val="22"/>
              </w:rPr>
            </w:pPr>
          </w:p>
        </w:tc>
      </w:tr>
      <w:tr w:rsidR="008B474C" w:rsidRPr="000554A7" w:rsidTr="0079542E">
        <w:trPr>
          <w:trHeight w:val="366"/>
        </w:trPr>
        <w:tc>
          <w:tcPr>
            <w:tcW w:w="1094" w:type="dxa"/>
          </w:tcPr>
          <w:p w:rsidR="0079542E" w:rsidRPr="000554A7" w:rsidRDefault="0079542E" w:rsidP="0079542E">
            <w:pPr>
              <w:rPr>
                <w:rFonts w:ascii="Book Antiqua" w:hAnsi="Book Antiqua" w:cstheme="majorHAnsi"/>
                <w:color w:val="000000" w:themeColor="text1"/>
                <w:sz w:val="22"/>
                <w:szCs w:val="22"/>
              </w:rPr>
            </w:pPr>
          </w:p>
        </w:tc>
        <w:tc>
          <w:tcPr>
            <w:tcW w:w="4401" w:type="dxa"/>
          </w:tcPr>
          <w:p w:rsidR="0079542E" w:rsidRPr="000554A7" w:rsidRDefault="0079542E" w:rsidP="0079542E">
            <w:pPr>
              <w:rPr>
                <w:rFonts w:ascii="Book Antiqua" w:hAnsi="Book Antiqua" w:cstheme="majorHAnsi"/>
                <w:color w:val="000000" w:themeColor="text1"/>
                <w:sz w:val="22"/>
                <w:szCs w:val="22"/>
              </w:rPr>
            </w:pPr>
          </w:p>
        </w:tc>
        <w:tc>
          <w:tcPr>
            <w:tcW w:w="1701" w:type="dxa"/>
          </w:tcPr>
          <w:p w:rsidR="0079542E" w:rsidRPr="000554A7" w:rsidRDefault="0079542E" w:rsidP="0079542E">
            <w:pPr>
              <w:rPr>
                <w:rFonts w:ascii="Book Antiqua" w:hAnsi="Book Antiqua" w:cstheme="majorHAnsi"/>
                <w:color w:val="000000" w:themeColor="text1"/>
                <w:sz w:val="22"/>
                <w:szCs w:val="22"/>
              </w:rPr>
            </w:pPr>
            <w:r w:rsidRPr="000554A7">
              <w:rPr>
                <w:rFonts w:ascii="Book Antiqua" w:hAnsi="Book Antiqua" w:cstheme="majorHAnsi"/>
                <w:color w:val="000000" w:themeColor="text1"/>
                <w:sz w:val="22"/>
                <w:szCs w:val="22"/>
              </w:rPr>
              <w:t>2</w:t>
            </w:r>
          </w:p>
        </w:tc>
        <w:tc>
          <w:tcPr>
            <w:tcW w:w="1667" w:type="dxa"/>
          </w:tcPr>
          <w:p w:rsidR="0079542E" w:rsidRPr="000554A7" w:rsidRDefault="0079542E" w:rsidP="0079542E">
            <w:pPr>
              <w:rPr>
                <w:rFonts w:ascii="Book Antiqua" w:hAnsi="Book Antiqua" w:cstheme="majorHAnsi"/>
                <w:color w:val="000000" w:themeColor="text1"/>
                <w:sz w:val="22"/>
                <w:szCs w:val="22"/>
              </w:rPr>
            </w:pPr>
          </w:p>
        </w:tc>
      </w:tr>
      <w:tr w:rsidR="008B474C" w:rsidRPr="000554A7" w:rsidTr="0079542E">
        <w:trPr>
          <w:trHeight w:val="388"/>
        </w:trPr>
        <w:tc>
          <w:tcPr>
            <w:tcW w:w="1094" w:type="dxa"/>
          </w:tcPr>
          <w:p w:rsidR="0079542E" w:rsidRPr="000554A7" w:rsidRDefault="0079542E" w:rsidP="0079542E">
            <w:pPr>
              <w:rPr>
                <w:rFonts w:ascii="Book Antiqua" w:hAnsi="Book Antiqua" w:cstheme="majorHAnsi"/>
                <w:color w:val="000000" w:themeColor="text1"/>
                <w:sz w:val="22"/>
                <w:szCs w:val="22"/>
              </w:rPr>
            </w:pPr>
          </w:p>
        </w:tc>
        <w:tc>
          <w:tcPr>
            <w:tcW w:w="4401" w:type="dxa"/>
          </w:tcPr>
          <w:p w:rsidR="0079542E" w:rsidRPr="000554A7" w:rsidRDefault="0079542E" w:rsidP="0079542E">
            <w:pPr>
              <w:rPr>
                <w:rFonts w:ascii="Book Antiqua" w:hAnsi="Book Antiqua" w:cstheme="majorHAnsi"/>
                <w:color w:val="000000" w:themeColor="text1"/>
                <w:sz w:val="22"/>
                <w:szCs w:val="22"/>
              </w:rPr>
            </w:pPr>
          </w:p>
        </w:tc>
        <w:tc>
          <w:tcPr>
            <w:tcW w:w="1701" w:type="dxa"/>
          </w:tcPr>
          <w:p w:rsidR="0079542E" w:rsidRPr="000554A7" w:rsidRDefault="0079542E" w:rsidP="0079542E">
            <w:pPr>
              <w:rPr>
                <w:rFonts w:ascii="Book Antiqua" w:hAnsi="Book Antiqua" w:cstheme="majorHAnsi"/>
                <w:color w:val="000000" w:themeColor="text1"/>
                <w:sz w:val="22"/>
                <w:szCs w:val="22"/>
              </w:rPr>
            </w:pPr>
            <w:r w:rsidRPr="000554A7">
              <w:rPr>
                <w:rFonts w:ascii="Book Antiqua" w:hAnsi="Book Antiqua" w:cstheme="majorHAnsi"/>
                <w:color w:val="000000" w:themeColor="text1"/>
                <w:sz w:val="22"/>
                <w:szCs w:val="22"/>
              </w:rPr>
              <w:t>3</w:t>
            </w:r>
          </w:p>
        </w:tc>
        <w:tc>
          <w:tcPr>
            <w:tcW w:w="1667" w:type="dxa"/>
          </w:tcPr>
          <w:p w:rsidR="0079542E" w:rsidRPr="000554A7" w:rsidRDefault="0079542E" w:rsidP="0079542E">
            <w:pPr>
              <w:rPr>
                <w:rFonts w:ascii="Book Antiqua" w:hAnsi="Book Antiqua" w:cstheme="majorHAnsi"/>
                <w:color w:val="000000" w:themeColor="text1"/>
                <w:sz w:val="22"/>
                <w:szCs w:val="22"/>
              </w:rPr>
            </w:pPr>
          </w:p>
        </w:tc>
      </w:tr>
      <w:tr w:rsidR="008B474C" w:rsidRPr="000554A7" w:rsidTr="0079542E">
        <w:trPr>
          <w:trHeight w:val="388"/>
        </w:trPr>
        <w:tc>
          <w:tcPr>
            <w:tcW w:w="1094" w:type="dxa"/>
          </w:tcPr>
          <w:p w:rsidR="0079542E" w:rsidRPr="000554A7" w:rsidRDefault="0079542E" w:rsidP="0079542E">
            <w:pPr>
              <w:rPr>
                <w:rFonts w:ascii="Book Antiqua" w:hAnsi="Book Antiqua" w:cstheme="majorHAnsi"/>
                <w:color w:val="000000" w:themeColor="text1"/>
                <w:sz w:val="22"/>
                <w:szCs w:val="22"/>
              </w:rPr>
            </w:pPr>
            <w:r w:rsidRPr="000554A7">
              <w:rPr>
                <w:rFonts w:ascii="Book Antiqua" w:hAnsi="Book Antiqua" w:cstheme="majorHAnsi"/>
                <w:color w:val="000000" w:themeColor="text1"/>
                <w:sz w:val="22"/>
                <w:szCs w:val="22"/>
              </w:rPr>
              <w:t>2</w:t>
            </w:r>
          </w:p>
        </w:tc>
        <w:tc>
          <w:tcPr>
            <w:tcW w:w="4401" w:type="dxa"/>
          </w:tcPr>
          <w:p w:rsidR="0079542E" w:rsidRPr="000554A7" w:rsidRDefault="0079542E" w:rsidP="0079542E">
            <w:pPr>
              <w:rPr>
                <w:rFonts w:ascii="Book Antiqua" w:hAnsi="Book Antiqua" w:cstheme="majorHAnsi"/>
                <w:color w:val="000000" w:themeColor="text1"/>
                <w:sz w:val="22"/>
                <w:szCs w:val="22"/>
              </w:rPr>
            </w:pPr>
          </w:p>
        </w:tc>
        <w:tc>
          <w:tcPr>
            <w:tcW w:w="1701" w:type="dxa"/>
          </w:tcPr>
          <w:p w:rsidR="0079542E" w:rsidRPr="000554A7" w:rsidRDefault="0079542E" w:rsidP="0079542E">
            <w:pPr>
              <w:rPr>
                <w:rFonts w:ascii="Book Antiqua" w:hAnsi="Book Antiqua" w:cstheme="majorHAnsi"/>
                <w:color w:val="000000" w:themeColor="text1"/>
                <w:sz w:val="22"/>
                <w:szCs w:val="22"/>
              </w:rPr>
            </w:pPr>
            <w:r w:rsidRPr="000554A7">
              <w:rPr>
                <w:rFonts w:ascii="Book Antiqua" w:hAnsi="Book Antiqua" w:cstheme="majorHAnsi"/>
                <w:color w:val="000000" w:themeColor="text1"/>
                <w:sz w:val="22"/>
                <w:szCs w:val="22"/>
              </w:rPr>
              <w:t>1</w:t>
            </w:r>
          </w:p>
        </w:tc>
        <w:tc>
          <w:tcPr>
            <w:tcW w:w="1667" w:type="dxa"/>
          </w:tcPr>
          <w:p w:rsidR="0079542E" w:rsidRPr="000554A7" w:rsidRDefault="0079542E" w:rsidP="0079542E">
            <w:pPr>
              <w:rPr>
                <w:rFonts w:ascii="Book Antiqua" w:hAnsi="Book Antiqua" w:cstheme="majorHAnsi"/>
                <w:color w:val="000000" w:themeColor="text1"/>
                <w:sz w:val="22"/>
                <w:szCs w:val="22"/>
              </w:rPr>
            </w:pPr>
          </w:p>
        </w:tc>
      </w:tr>
      <w:tr w:rsidR="008B474C" w:rsidRPr="000554A7" w:rsidTr="0079542E">
        <w:trPr>
          <w:trHeight w:val="388"/>
        </w:trPr>
        <w:tc>
          <w:tcPr>
            <w:tcW w:w="1094" w:type="dxa"/>
          </w:tcPr>
          <w:p w:rsidR="0079542E" w:rsidRPr="000554A7" w:rsidRDefault="0079542E" w:rsidP="0079542E">
            <w:pPr>
              <w:rPr>
                <w:rFonts w:ascii="Book Antiqua" w:hAnsi="Book Antiqua" w:cstheme="majorHAnsi"/>
                <w:color w:val="000000" w:themeColor="text1"/>
                <w:sz w:val="22"/>
                <w:szCs w:val="22"/>
              </w:rPr>
            </w:pPr>
          </w:p>
        </w:tc>
        <w:tc>
          <w:tcPr>
            <w:tcW w:w="4401" w:type="dxa"/>
          </w:tcPr>
          <w:p w:rsidR="0079542E" w:rsidRPr="000554A7" w:rsidRDefault="0079542E" w:rsidP="0079542E">
            <w:pPr>
              <w:rPr>
                <w:rFonts w:ascii="Book Antiqua" w:hAnsi="Book Antiqua" w:cstheme="majorHAnsi"/>
                <w:color w:val="000000" w:themeColor="text1"/>
                <w:sz w:val="22"/>
                <w:szCs w:val="22"/>
              </w:rPr>
            </w:pPr>
          </w:p>
        </w:tc>
        <w:tc>
          <w:tcPr>
            <w:tcW w:w="1701" w:type="dxa"/>
          </w:tcPr>
          <w:p w:rsidR="0079542E" w:rsidRPr="000554A7" w:rsidRDefault="0079542E" w:rsidP="0079542E">
            <w:pPr>
              <w:rPr>
                <w:rFonts w:ascii="Book Antiqua" w:hAnsi="Book Antiqua" w:cstheme="majorHAnsi"/>
                <w:color w:val="000000" w:themeColor="text1"/>
                <w:sz w:val="22"/>
                <w:szCs w:val="22"/>
              </w:rPr>
            </w:pPr>
            <w:r w:rsidRPr="000554A7">
              <w:rPr>
                <w:rFonts w:ascii="Book Antiqua" w:hAnsi="Book Antiqua" w:cstheme="majorHAnsi"/>
                <w:color w:val="000000" w:themeColor="text1"/>
                <w:sz w:val="22"/>
                <w:szCs w:val="22"/>
              </w:rPr>
              <w:t>2</w:t>
            </w:r>
          </w:p>
        </w:tc>
        <w:tc>
          <w:tcPr>
            <w:tcW w:w="1667" w:type="dxa"/>
          </w:tcPr>
          <w:p w:rsidR="0079542E" w:rsidRPr="000554A7" w:rsidRDefault="0079542E" w:rsidP="0079542E">
            <w:pPr>
              <w:rPr>
                <w:rFonts w:ascii="Book Antiqua" w:hAnsi="Book Antiqua" w:cstheme="majorHAnsi"/>
                <w:color w:val="000000" w:themeColor="text1"/>
                <w:sz w:val="22"/>
                <w:szCs w:val="22"/>
              </w:rPr>
            </w:pPr>
          </w:p>
        </w:tc>
      </w:tr>
      <w:tr w:rsidR="008B474C" w:rsidRPr="000554A7" w:rsidTr="0079542E">
        <w:trPr>
          <w:trHeight w:val="388"/>
        </w:trPr>
        <w:tc>
          <w:tcPr>
            <w:tcW w:w="1094" w:type="dxa"/>
          </w:tcPr>
          <w:p w:rsidR="0079542E" w:rsidRPr="000554A7" w:rsidRDefault="0079542E" w:rsidP="0079542E">
            <w:pPr>
              <w:rPr>
                <w:rFonts w:ascii="Book Antiqua" w:hAnsi="Book Antiqua" w:cstheme="majorHAnsi"/>
                <w:color w:val="000000" w:themeColor="text1"/>
                <w:sz w:val="22"/>
                <w:szCs w:val="22"/>
              </w:rPr>
            </w:pPr>
          </w:p>
        </w:tc>
        <w:tc>
          <w:tcPr>
            <w:tcW w:w="4401" w:type="dxa"/>
          </w:tcPr>
          <w:p w:rsidR="0079542E" w:rsidRPr="000554A7" w:rsidRDefault="0079542E" w:rsidP="0079542E">
            <w:pPr>
              <w:rPr>
                <w:rFonts w:ascii="Book Antiqua" w:hAnsi="Book Antiqua" w:cstheme="majorHAnsi"/>
                <w:color w:val="000000" w:themeColor="text1"/>
                <w:sz w:val="22"/>
                <w:szCs w:val="22"/>
              </w:rPr>
            </w:pPr>
          </w:p>
        </w:tc>
        <w:tc>
          <w:tcPr>
            <w:tcW w:w="1701" w:type="dxa"/>
          </w:tcPr>
          <w:p w:rsidR="0079542E" w:rsidRPr="000554A7" w:rsidRDefault="0079542E" w:rsidP="0079542E">
            <w:pPr>
              <w:rPr>
                <w:rFonts w:ascii="Book Antiqua" w:hAnsi="Book Antiqua" w:cstheme="majorHAnsi"/>
                <w:color w:val="000000" w:themeColor="text1"/>
                <w:sz w:val="22"/>
                <w:szCs w:val="22"/>
              </w:rPr>
            </w:pPr>
            <w:r w:rsidRPr="000554A7">
              <w:rPr>
                <w:rFonts w:ascii="Book Antiqua" w:hAnsi="Book Antiqua" w:cstheme="majorHAnsi"/>
                <w:color w:val="000000" w:themeColor="text1"/>
                <w:sz w:val="22"/>
                <w:szCs w:val="22"/>
              </w:rPr>
              <w:t>3</w:t>
            </w:r>
          </w:p>
        </w:tc>
        <w:tc>
          <w:tcPr>
            <w:tcW w:w="1667" w:type="dxa"/>
          </w:tcPr>
          <w:p w:rsidR="0079542E" w:rsidRPr="000554A7" w:rsidRDefault="0079542E" w:rsidP="0079542E">
            <w:pPr>
              <w:rPr>
                <w:rFonts w:ascii="Book Antiqua" w:hAnsi="Book Antiqua" w:cstheme="majorHAnsi"/>
                <w:color w:val="000000" w:themeColor="text1"/>
                <w:sz w:val="22"/>
                <w:szCs w:val="22"/>
              </w:rPr>
            </w:pPr>
          </w:p>
        </w:tc>
      </w:tr>
      <w:tr w:rsidR="008B474C" w:rsidRPr="000554A7" w:rsidTr="0079542E">
        <w:trPr>
          <w:trHeight w:val="388"/>
        </w:trPr>
        <w:tc>
          <w:tcPr>
            <w:tcW w:w="1094" w:type="dxa"/>
          </w:tcPr>
          <w:p w:rsidR="0079542E" w:rsidRPr="000554A7" w:rsidRDefault="0079542E" w:rsidP="0079542E">
            <w:pPr>
              <w:rPr>
                <w:rFonts w:ascii="Book Antiqua" w:hAnsi="Book Antiqua" w:cstheme="majorHAnsi"/>
                <w:color w:val="000000" w:themeColor="text1"/>
                <w:sz w:val="22"/>
                <w:szCs w:val="22"/>
              </w:rPr>
            </w:pPr>
            <w:r w:rsidRPr="000554A7">
              <w:rPr>
                <w:rFonts w:ascii="Book Antiqua" w:hAnsi="Book Antiqua" w:cstheme="majorHAnsi"/>
                <w:color w:val="000000" w:themeColor="text1"/>
                <w:sz w:val="22"/>
                <w:szCs w:val="22"/>
              </w:rPr>
              <w:t>3</w:t>
            </w:r>
          </w:p>
        </w:tc>
        <w:tc>
          <w:tcPr>
            <w:tcW w:w="4401" w:type="dxa"/>
          </w:tcPr>
          <w:p w:rsidR="0079542E" w:rsidRPr="000554A7" w:rsidRDefault="0079542E" w:rsidP="0079542E">
            <w:pPr>
              <w:rPr>
                <w:rFonts w:ascii="Book Antiqua" w:hAnsi="Book Antiqua" w:cstheme="majorHAnsi"/>
                <w:color w:val="000000" w:themeColor="text1"/>
                <w:sz w:val="22"/>
                <w:szCs w:val="22"/>
              </w:rPr>
            </w:pPr>
          </w:p>
        </w:tc>
        <w:tc>
          <w:tcPr>
            <w:tcW w:w="1701" w:type="dxa"/>
          </w:tcPr>
          <w:p w:rsidR="0079542E" w:rsidRPr="000554A7" w:rsidRDefault="0079542E" w:rsidP="0079542E">
            <w:pPr>
              <w:rPr>
                <w:rFonts w:ascii="Book Antiqua" w:hAnsi="Book Antiqua" w:cstheme="majorHAnsi"/>
                <w:color w:val="000000" w:themeColor="text1"/>
                <w:sz w:val="22"/>
                <w:szCs w:val="22"/>
              </w:rPr>
            </w:pPr>
            <w:r w:rsidRPr="000554A7">
              <w:rPr>
                <w:rFonts w:ascii="Book Antiqua" w:hAnsi="Book Antiqua" w:cstheme="majorHAnsi"/>
                <w:color w:val="000000" w:themeColor="text1"/>
                <w:sz w:val="22"/>
                <w:szCs w:val="22"/>
              </w:rPr>
              <w:t>1</w:t>
            </w:r>
          </w:p>
        </w:tc>
        <w:tc>
          <w:tcPr>
            <w:tcW w:w="1667" w:type="dxa"/>
          </w:tcPr>
          <w:p w:rsidR="0079542E" w:rsidRPr="000554A7" w:rsidRDefault="0079542E" w:rsidP="0079542E">
            <w:pPr>
              <w:rPr>
                <w:rFonts w:ascii="Book Antiqua" w:hAnsi="Book Antiqua" w:cstheme="majorHAnsi"/>
                <w:color w:val="000000" w:themeColor="text1"/>
                <w:sz w:val="22"/>
                <w:szCs w:val="22"/>
              </w:rPr>
            </w:pPr>
          </w:p>
        </w:tc>
      </w:tr>
      <w:tr w:rsidR="008B474C" w:rsidRPr="000554A7" w:rsidTr="0079542E">
        <w:trPr>
          <w:trHeight w:val="388"/>
        </w:trPr>
        <w:tc>
          <w:tcPr>
            <w:tcW w:w="1094" w:type="dxa"/>
          </w:tcPr>
          <w:p w:rsidR="0079542E" w:rsidRPr="000554A7" w:rsidRDefault="0079542E" w:rsidP="0079542E">
            <w:pPr>
              <w:rPr>
                <w:rFonts w:ascii="Book Antiqua" w:hAnsi="Book Antiqua" w:cstheme="majorHAnsi"/>
                <w:color w:val="000000" w:themeColor="text1"/>
                <w:sz w:val="22"/>
                <w:szCs w:val="22"/>
              </w:rPr>
            </w:pPr>
          </w:p>
        </w:tc>
        <w:tc>
          <w:tcPr>
            <w:tcW w:w="4401" w:type="dxa"/>
          </w:tcPr>
          <w:p w:rsidR="0079542E" w:rsidRPr="000554A7" w:rsidRDefault="0079542E" w:rsidP="0079542E">
            <w:pPr>
              <w:rPr>
                <w:rFonts w:ascii="Book Antiqua" w:hAnsi="Book Antiqua" w:cstheme="majorHAnsi"/>
                <w:color w:val="000000" w:themeColor="text1"/>
                <w:sz w:val="22"/>
                <w:szCs w:val="22"/>
              </w:rPr>
            </w:pPr>
          </w:p>
        </w:tc>
        <w:tc>
          <w:tcPr>
            <w:tcW w:w="1701" w:type="dxa"/>
          </w:tcPr>
          <w:p w:rsidR="0079542E" w:rsidRPr="000554A7" w:rsidRDefault="0079542E" w:rsidP="0079542E">
            <w:pPr>
              <w:rPr>
                <w:rFonts w:ascii="Book Antiqua" w:hAnsi="Book Antiqua" w:cstheme="majorHAnsi"/>
                <w:color w:val="000000" w:themeColor="text1"/>
                <w:sz w:val="22"/>
                <w:szCs w:val="22"/>
              </w:rPr>
            </w:pPr>
            <w:r w:rsidRPr="000554A7">
              <w:rPr>
                <w:rFonts w:ascii="Book Antiqua" w:hAnsi="Book Antiqua" w:cstheme="majorHAnsi"/>
                <w:color w:val="000000" w:themeColor="text1"/>
                <w:sz w:val="22"/>
                <w:szCs w:val="22"/>
              </w:rPr>
              <w:t>2</w:t>
            </w:r>
          </w:p>
        </w:tc>
        <w:tc>
          <w:tcPr>
            <w:tcW w:w="1667" w:type="dxa"/>
          </w:tcPr>
          <w:p w:rsidR="0079542E" w:rsidRPr="000554A7" w:rsidRDefault="0079542E" w:rsidP="0079542E">
            <w:pPr>
              <w:rPr>
                <w:rFonts w:ascii="Book Antiqua" w:hAnsi="Book Antiqua" w:cstheme="majorHAnsi"/>
                <w:color w:val="000000" w:themeColor="text1"/>
                <w:sz w:val="22"/>
                <w:szCs w:val="22"/>
              </w:rPr>
            </w:pPr>
          </w:p>
        </w:tc>
      </w:tr>
      <w:tr w:rsidR="008B474C" w:rsidRPr="000554A7" w:rsidTr="0079542E">
        <w:trPr>
          <w:trHeight w:val="388"/>
        </w:trPr>
        <w:tc>
          <w:tcPr>
            <w:tcW w:w="1094" w:type="dxa"/>
          </w:tcPr>
          <w:p w:rsidR="0079542E" w:rsidRPr="000554A7" w:rsidRDefault="0079542E" w:rsidP="0079542E">
            <w:pPr>
              <w:rPr>
                <w:rFonts w:ascii="Book Antiqua" w:hAnsi="Book Antiqua" w:cstheme="majorHAnsi"/>
                <w:color w:val="000000" w:themeColor="text1"/>
                <w:sz w:val="22"/>
                <w:szCs w:val="22"/>
              </w:rPr>
            </w:pPr>
          </w:p>
        </w:tc>
        <w:tc>
          <w:tcPr>
            <w:tcW w:w="4401" w:type="dxa"/>
          </w:tcPr>
          <w:p w:rsidR="0079542E" w:rsidRPr="000554A7" w:rsidRDefault="0079542E" w:rsidP="0079542E">
            <w:pPr>
              <w:rPr>
                <w:rFonts w:ascii="Book Antiqua" w:hAnsi="Book Antiqua" w:cstheme="majorHAnsi"/>
                <w:color w:val="000000" w:themeColor="text1"/>
                <w:sz w:val="22"/>
                <w:szCs w:val="22"/>
              </w:rPr>
            </w:pPr>
          </w:p>
        </w:tc>
        <w:tc>
          <w:tcPr>
            <w:tcW w:w="1701" w:type="dxa"/>
          </w:tcPr>
          <w:p w:rsidR="0079542E" w:rsidRPr="000554A7" w:rsidRDefault="0079542E" w:rsidP="0079542E">
            <w:pPr>
              <w:rPr>
                <w:rFonts w:ascii="Book Antiqua" w:hAnsi="Book Antiqua" w:cstheme="majorHAnsi"/>
                <w:color w:val="000000" w:themeColor="text1"/>
                <w:sz w:val="22"/>
                <w:szCs w:val="22"/>
              </w:rPr>
            </w:pPr>
            <w:r w:rsidRPr="000554A7">
              <w:rPr>
                <w:rFonts w:ascii="Book Antiqua" w:hAnsi="Book Antiqua" w:cstheme="majorHAnsi"/>
                <w:color w:val="000000" w:themeColor="text1"/>
                <w:sz w:val="22"/>
                <w:szCs w:val="22"/>
              </w:rPr>
              <w:t>3</w:t>
            </w:r>
          </w:p>
        </w:tc>
        <w:tc>
          <w:tcPr>
            <w:tcW w:w="1667" w:type="dxa"/>
          </w:tcPr>
          <w:p w:rsidR="0079542E" w:rsidRPr="000554A7" w:rsidRDefault="0079542E" w:rsidP="0079542E">
            <w:pPr>
              <w:rPr>
                <w:rFonts w:ascii="Book Antiqua" w:hAnsi="Book Antiqua" w:cstheme="majorHAnsi"/>
                <w:color w:val="000000" w:themeColor="text1"/>
                <w:sz w:val="22"/>
                <w:szCs w:val="22"/>
              </w:rPr>
            </w:pPr>
          </w:p>
        </w:tc>
      </w:tr>
    </w:tbl>
    <w:p w:rsidR="0079542E" w:rsidRPr="000554A7" w:rsidRDefault="0079542E" w:rsidP="0079542E">
      <w:pPr>
        <w:rPr>
          <w:rFonts w:ascii="Book Antiqua" w:hAnsi="Book Antiqua" w:cstheme="majorHAnsi"/>
          <w:color w:val="000000" w:themeColor="text1"/>
          <w:sz w:val="22"/>
          <w:szCs w:val="22"/>
        </w:rPr>
      </w:pPr>
    </w:p>
    <w:p w:rsidR="0079542E" w:rsidRPr="000554A7" w:rsidRDefault="0079542E" w:rsidP="0079542E">
      <w:pPr>
        <w:rPr>
          <w:rFonts w:ascii="Book Antiqua" w:hAnsi="Book Antiqua" w:cstheme="majorHAnsi"/>
          <w:color w:val="000000" w:themeColor="text1"/>
          <w:sz w:val="22"/>
          <w:szCs w:val="22"/>
        </w:rPr>
      </w:pPr>
    </w:p>
    <w:p w:rsidR="0079542E" w:rsidRPr="000554A7" w:rsidRDefault="0079542E" w:rsidP="0079542E">
      <w:pPr>
        <w:rPr>
          <w:rFonts w:ascii="Book Antiqua" w:hAnsi="Book Antiqua" w:cstheme="majorHAnsi"/>
          <w:color w:val="000000" w:themeColor="text1"/>
          <w:sz w:val="22"/>
          <w:szCs w:val="22"/>
        </w:rPr>
      </w:pPr>
    </w:p>
    <w:p w:rsidR="0079542E" w:rsidRPr="000554A7" w:rsidRDefault="0079542E" w:rsidP="0079542E">
      <w:pPr>
        <w:rPr>
          <w:rFonts w:ascii="Book Antiqua" w:hAnsi="Book Antiqua" w:cstheme="majorHAnsi"/>
          <w:color w:val="000000" w:themeColor="text1"/>
          <w:sz w:val="22"/>
          <w:szCs w:val="22"/>
        </w:rPr>
      </w:pPr>
    </w:p>
    <w:p w:rsidR="0079542E" w:rsidRPr="000554A7" w:rsidRDefault="0079542E" w:rsidP="0079542E">
      <w:pPr>
        <w:rPr>
          <w:rFonts w:ascii="Book Antiqua" w:hAnsi="Book Antiqua" w:cstheme="majorHAnsi"/>
          <w:color w:val="000000" w:themeColor="text1"/>
          <w:sz w:val="22"/>
          <w:szCs w:val="22"/>
        </w:rPr>
      </w:pPr>
    </w:p>
    <w:p w:rsidR="0079542E" w:rsidRPr="000554A7" w:rsidRDefault="0079542E" w:rsidP="00575833">
      <w:pPr>
        <w:pStyle w:val="ListParagraph"/>
        <w:numPr>
          <w:ilvl w:val="0"/>
          <w:numId w:val="31"/>
        </w:numPr>
        <w:tabs>
          <w:tab w:val="left" w:pos="2417"/>
        </w:tabs>
        <w:rPr>
          <w:rFonts w:ascii="Book Antiqua" w:hAnsi="Book Antiqua" w:cstheme="majorHAnsi"/>
          <w:b/>
          <w:color w:val="000000" w:themeColor="text1"/>
          <w:sz w:val="22"/>
          <w:szCs w:val="22"/>
        </w:rPr>
      </w:pPr>
      <w:bookmarkStart w:id="30" w:name="_Toc444781795"/>
      <w:r w:rsidRPr="000554A7">
        <w:rPr>
          <w:rFonts w:ascii="Book Antiqua" w:hAnsi="Book Antiqua" w:cstheme="majorHAnsi"/>
          <w:b/>
          <w:color w:val="000000" w:themeColor="text1"/>
          <w:sz w:val="22"/>
          <w:szCs w:val="22"/>
        </w:rPr>
        <w:t>Advance profiling by value</w:t>
      </w:r>
      <w:bookmarkEnd w:id="30"/>
    </w:p>
    <w:tbl>
      <w:tblPr>
        <w:tblStyle w:val="TableGrid"/>
        <w:tblpPr w:leftFromText="180" w:rightFromText="180" w:vertAnchor="text" w:horzAnchor="margin" w:tblpY="297"/>
        <w:tblW w:w="9242" w:type="dxa"/>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ook w:val="04A0"/>
      </w:tblPr>
      <w:tblGrid>
        <w:gridCol w:w="1260"/>
        <w:gridCol w:w="4955"/>
        <w:gridCol w:w="1575"/>
        <w:gridCol w:w="1452"/>
      </w:tblGrid>
      <w:tr w:rsidR="00F366CF" w:rsidRPr="000554A7" w:rsidTr="0079542E">
        <w:trPr>
          <w:trHeight w:val="371"/>
        </w:trPr>
        <w:tc>
          <w:tcPr>
            <w:tcW w:w="1260" w:type="dxa"/>
            <w:shd w:val="clear" w:color="auto" w:fill="D9D9D9" w:themeFill="background1" w:themeFillShade="D9"/>
          </w:tcPr>
          <w:p w:rsidR="00F366CF" w:rsidRPr="000554A7" w:rsidRDefault="00F366CF" w:rsidP="00F366CF">
            <w:pPr>
              <w:jc w:val="center"/>
              <w:rPr>
                <w:rFonts w:ascii="Book Antiqua" w:hAnsi="Book Antiqua" w:cstheme="majorHAnsi"/>
                <w:b/>
                <w:color w:val="000000" w:themeColor="text1"/>
                <w:sz w:val="22"/>
                <w:szCs w:val="22"/>
              </w:rPr>
            </w:pPr>
            <w:r w:rsidRPr="000554A7">
              <w:rPr>
                <w:rFonts w:ascii="Book Antiqua" w:hAnsi="Book Antiqua" w:cstheme="majorHAnsi"/>
                <w:b/>
                <w:color w:val="000000" w:themeColor="text1"/>
                <w:sz w:val="22"/>
                <w:szCs w:val="22"/>
              </w:rPr>
              <w:t xml:space="preserve">S No </w:t>
            </w:r>
          </w:p>
        </w:tc>
        <w:tc>
          <w:tcPr>
            <w:tcW w:w="4955" w:type="dxa"/>
            <w:shd w:val="clear" w:color="auto" w:fill="D9D9D9" w:themeFill="background1" w:themeFillShade="D9"/>
          </w:tcPr>
          <w:p w:rsidR="00F366CF" w:rsidRPr="000554A7" w:rsidRDefault="00F366CF" w:rsidP="00F366CF">
            <w:pPr>
              <w:jc w:val="center"/>
              <w:rPr>
                <w:rFonts w:ascii="Book Antiqua" w:hAnsi="Book Antiqua" w:cstheme="majorHAnsi"/>
                <w:b/>
                <w:color w:val="000000" w:themeColor="text1"/>
                <w:sz w:val="22"/>
                <w:szCs w:val="22"/>
              </w:rPr>
            </w:pPr>
            <w:r w:rsidRPr="000554A7">
              <w:rPr>
                <w:rFonts w:ascii="Book Antiqua" w:hAnsi="Book Antiqua" w:cstheme="majorHAnsi"/>
                <w:b/>
                <w:color w:val="000000" w:themeColor="text1"/>
                <w:sz w:val="22"/>
                <w:szCs w:val="22"/>
              </w:rPr>
              <w:t xml:space="preserve">Slab  - Rs </w:t>
            </w:r>
            <w:proofErr w:type="spellStart"/>
            <w:r w:rsidRPr="000554A7">
              <w:rPr>
                <w:rFonts w:ascii="Book Antiqua" w:hAnsi="Book Antiqua" w:cstheme="majorHAnsi"/>
                <w:b/>
                <w:color w:val="000000" w:themeColor="text1"/>
                <w:sz w:val="22"/>
                <w:szCs w:val="22"/>
              </w:rPr>
              <w:t>Lakhs</w:t>
            </w:r>
            <w:proofErr w:type="spellEnd"/>
            <w:r w:rsidRPr="000554A7">
              <w:rPr>
                <w:rFonts w:ascii="Book Antiqua" w:hAnsi="Book Antiqua" w:cstheme="majorHAnsi"/>
                <w:b/>
                <w:color w:val="000000" w:themeColor="text1"/>
                <w:sz w:val="22"/>
                <w:szCs w:val="22"/>
              </w:rPr>
              <w:t xml:space="preserve"> outstanding </w:t>
            </w:r>
          </w:p>
        </w:tc>
        <w:tc>
          <w:tcPr>
            <w:tcW w:w="1575" w:type="dxa"/>
            <w:shd w:val="clear" w:color="auto" w:fill="D9D9D9" w:themeFill="background1" w:themeFillShade="D9"/>
          </w:tcPr>
          <w:p w:rsidR="00F366CF" w:rsidRPr="000554A7" w:rsidRDefault="00F366CF" w:rsidP="00F366CF">
            <w:pPr>
              <w:jc w:val="center"/>
              <w:rPr>
                <w:rFonts w:ascii="Book Antiqua" w:hAnsi="Book Antiqua" w:cstheme="majorHAnsi"/>
                <w:b/>
                <w:color w:val="000000" w:themeColor="text1"/>
                <w:sz w:val="22"/>
                <w:szCs w:val="22"/>
              </w:rPr>
            </w:pPr>
            <w:r w:rsidRPr="000554A7">
              <w:rPr>
                <w:rFonts w:ascii="Book Antiqua" w:hAnsi="Book Antiqua" w:cstheme="majorHAnsi"/>
                <w:b/>
                <w:color w:val="000000" w:themeColor="text1"/>
                <w:sz w:val="22"/>
                <w:szCs w:val="22"/>
              </w:rPr>
              <w:t>2018-19</w:t>
            </w:r>
          </w:p>
        </w:tc>
        <w:tc>
          <w:tcPr>
            <w:tcW w:w="1452" w:type="dxa"/>
            <w:shd w:val="clear" w:color="auto" w:fill="D9D9D9" w:themeFill="background1" w:themeFillShade="D9"/>
          </w:tcPr>
          <w:p w:rsidR="00F366CF" w:rsidRPr="000554A7" w:rsidRDefault="00F366CF" w:rsidP="00F366CF">
            <w:pPr>
              <w:jc w:val="center"/>
              <w:rPr>
                <w:rFonts w:ascii="Book Antiqua" w:hAnsi="Book Antiqua" w:cstheme="majorHAnsi"/>
                <w:b/>
                <w:color w:val="000000" w:themeColor="text1"/>
                <w:sz w:val="22"/>
                <w:szCs w:val="22"/>
              </w:rPr>
            </w:pPr>
            <w:r w:rsidRPr="000554A7">
              <w:rPr>
                <w:rFonts w:ascii="Book Antiqua" w:hAnsi="Book Antiqua" w:cstheme="majorHAnsi"/>
                <w:b/>
                <w:color w:val="000000" w:themeColor="text1"/>
                <w:sz w:val="22"/>
                <w:szCs w:val="22"/>
              </w:rPr>
              <w:t>201</w:t>
            </w:r>
            <w:r>
              <w:rPr>
                <w:rFonts w:ascii="Book Antiqua" w:hAnsi="Book Antiqua" w:cstheme="majorHAnsi"/>
                <w:b/>
                <w:color w:val="000000" w:themeColor="text1"/>
                <w:sz w:val="22"/>
                <w:szCs w:val="22"/>
              </w:rPr>
              <w:t>7-18</w:t>
            </w:r>
          </w:p>
        </w:tc>
      </w:tr>
      <w:tr w:rsidR="008B474C" w:rsidRPr="000554A7" w:rsidTr="0079542E">
        <w:trPr>
          <w:trHeight w:val="371"/>
        </w:trPr>
        <w:tc>
          <w:tcPr>
            <w:tcW w:w="1260" w:type="dxa"/>
            <w:shd w:val="clear" w:color="auto" w:fill="D9D9D9" w:themeFill="background1" w:themeFillShade="D9"/>
          </w:tcPr>
          <w:p w:rsidR="0079542E" w:rsidRPr="000554A7" w:rsidRDefault="0079542E" w:rsidP="0079542E">
            <w:pPr>
              <w:rPr>
                <w:rFonts w:ascii="Book Antiqua" w:hAnsi="Book Antiqua" w:cstheme="majorHAnsi"/>
                <w:color w:val="000000" w:themeColor="text1"/>
                <w:sz w:val="22"/>
                <w:szCs w:val="22"/>
              </w:rPr>
            </w:pPr>
          </w:p>
        </w:tc>
        <w:tc>
          <w:tcPr>
            <w:tcW w:w="4955" w:type="dxa"/>
            <w:shd w:val="clear" w:color="auto" w:fill="D9D9D9" w:themeFill="background1" w:themeFillShade="D9"/>
          </w:tcPr>
          <w:p w:rsidR="0079542E" w:rsidRPr="000554A7" w:rsidRDefault="0079542E" w:rsidP="0079542E">
            <w:pPr>
              <w:rPr>
                <w:rFonts w:ascii="Book Antiqua" w:hAnsi="Book Antiqua" w:cstheme="majorHAnsi"/>
                <w:color w:val="000000" w:themeColor="text1"/>
                <w:sz w:val="22"/>
                <w:szCs w:val="22"/>
              </w:rPr>
            </w:pPr>
          </w:p>
        </w:tc>
        <w:tc>
          <w:tcPr>
            <w:tcW w:w="1575" w:type="dxa"/>
            <w:shd w:val="clear" w:color="auto" w:fill="D9D9D9" w:themeFill="background1" w:themeFillShade="D9"/>
          </w:tcPr>
          <w:p w:rsidR="0079542E" w:rsidRPr="000554A7" w:rsidRDefault="0079542E" w:rsidP="0079542E">
            <w:pPr>
              <w:jc w:val="center"/>
              <w:rPr>
                <w:rFonts w:ascii="Book Antiqua" w:hAnsi="Book Antiqua" w:cstheme="majorHAnsi"/>
                <w:color w:val="000000" w:themeColor="text1"/>
                <w:sz w:val="22"/>
                <w:szCs w:val="22"/>
              </w:rPr>
            </w:pPr>
            <w:proofErr w:type="gramStart"/>
            <w:r w:rsidRPr="000554A7">
              <w:rPr>
                <w:rFonts w:ascii="Book Antiqua" w:hAnsi="Book Antiqua" w:cstheme="majorHAnsi"/>
                <w:color w:val="000000" w:themeColor="text1"/>
                <w:sz w:val="22"/>
                <w:szCs w:val="22"/>
              </w:rPr>
              <w:t>Rs .</w:t>
            </w:r>
            <w:proofErr w:type="gramEnd"/>
            <w:r w:rsidRPr="000554A7">
              <w:rPr>
                <w:rFonts w:ascii="Book Antiqua" w:hAnsi="Book Antiqua" w:cstheme="majorHAnsi"/>
                <w:color w:val="000000" w:themeColor="text1"/>
                <w:sz w:val="22"/>
                <w:szCs w:val="22"/>
              </w:rPr>
              <w:t xml:space="preserve"> </w:t>
            </w:r>
            <w:proofErr w:type="spellStart"/>
            <w:r w:rsidRPr="000554A7">
              <w:rPr>
                <w:rFonts w:ascii="Book Antiqua" w:hAnsi="Book Antiqua" w:cstheme="majorHAnsi"/>
                <w:color w:val="000000" w:themeColor="text1"/>
                <w:sz w:val="22"/>
                <w:szCs w:val="22"/>
              </w:rPr>
              <w:t>lakhs</w:t>
            </w:r>
            <w:proofErr w:type="spellEnd"/>
          </w:p>
        </w:tc>
        <w:tc>
          <w:tcPr>
            <w:tcW w:w="1452" w:type="dxa"/>
            <w:shd w:val="clear" w:color="auto" w:fill="D9D9D9" w:themeFill="background1" w:themeFillShade="D9"/>
          </w:tcPr>
          <w:p w:rsidR="0079542E" w:rsidRPr="000554A7" w:rsidRDefault="0079542E" w:rsidP="0079542E">
            <w:pPr>
              <w:jc w:val="center"/>
              <w:rPr>
                <w:rFonts w:ascii="Book Antiqua" w:hAnsi="Book Antiqua" w:cstheme="majorHAnsi"/>
                <w:color w:val="000000" w:themeColor="text1"/>
                <w:sz w:val="22"/>
                <w:szCs w:val="22"/>
              </w:rPr>
            </w:pPr>
            <w:r w:rsidRPr="000554A7">
              <w:rPr>
                <w:rFonts w:ascii="Book Antiqua" w:hAnsi="Book Antiqua" w:cstheme="majorHAnsi"/>
                <w:color w:val="000000" w:themeColor="text1"/>
                <w:sz w:val="22"/>
                <w:szCs w:val="22"/>
              </w:rPr>
              <w:t>No of accts</w:t>
            </w:r>
          </w:p>
        </w:tc>
      </w:tr>
      <w:tr w:rsidR="008B474C" w:rsidRPr="000554A7" w:rsidTr="0079542E">
        <w:trPr>
          <w:trHeight w:val="371"/>
        </w:trPr>
        <w:tc>
          <w:tcPr>
            <w:tcW w:w="1260" w:type="dxa"/>
          </w:tcPr>
          <w:p w:rsidR="0079542E" w:rsidRPr="000554A7" w:rsidRDefault="0079542E" w:rsidP="0079542E">
            <w:pPr>
              <w:rPr>
                <w:rFonts w:ascii="Book Antiqua" w:hAnsi="Book Antiqua" w:cstheme="majorHAnsi"/>
                <w:color w:val="000000" w:themeColor="text1"/>
                <w:sz w:val="22"/>
                <w:szCs w:val="22"/>
              </w:rPr>
            </w:pPr>
            <w:r w:rsidRPr="000554A7">
              <w:rPr>
                <w:rFonts w:ascii="Book Antiqua" w:hAnsi="Book Antiqua" w:cstheme="majorHAnsi"/>
                <w:color w:val="000000" w:themeColor="text1"/>
                <w:sz w:val="22"/>
                <w:szCs w:val="22"/>
              </w:rPr>
              <w:t>1</w:t>
            </w:r>
          </w:p>
        </w:tc>
        <w:tc>
          <w:tcPr>
            <w:tcW w:w="4955" w:type="dxa"/>
          </w:tcPr>
          <w:p w:rsidR="0079542E" w:rsidRPr="000554A7" w:rsidRDefault="0079542E" w:rsidP="0079542E">
            <w:pPr>
              <w:rPr>
                <w:rFonts w:ascii="Book Antiqua" w:hAnsi="Book Antiqua" w:cstheme="majorHAnsi"/>
                <w:color w:val="000000" w:themeColor="text1"/>
                <w:sz w:val="22"/>
                <w:szCs w:val="22"/>
              </w:rPr>
            </w:pPr>
            <w:r w:rsidRPr="000554A7">
              <w:rPr>
                <w:rFonts w:ascii="Book Antiqua" w:hAnsi="Book Antiqua" w:cstheme="majorHAnsi"/>
                <w:color w:val="000000" w:themeColor="text1"/>
                <w:sz w:val="22"/>
                <w:szCs w:val="22"/>
              </w:rPr>
              <w:t xml:space="preserve">&lt; Rs 1 </w:t>
            </w:r>
            <w:proofErr w:type="spellStart"/>
            <w:r w:rsidRPr="000554A7">
              <w:rPr>
                <w:rFonts w:ascii="Book Antiqua" w:hAnsi="Book Antiqua" w:cstheme="majorHAnsi"/>
                <w:color w:val="000000" w:themeColor="text1"/>
                <w:sz w:val="22"/>
                <w:szCs w:val="22"/>
              </w:rPr>
              <w:t>lakh</w:t>
            </w:r>
            <w:proofErr w:type="spellEnd"/>
            <w:r w:rsidRPr="000554A7">
              <w:rPr>
                <w:rFonts w:ascii="Book Antiqua" w:hAnsi="Book Antiqua" w:cstheme="majorHAnsi"/>
                <w:color w:val="000000" w:themeColor="text1"/>
                <w:sz w:val="22"/>
                <w:szCs w:val="22"/>
              </w:rPr>
              <w:t xml:space="preserve"> </w:t>
            </w:r>
          </w:p>
        </w:tc>
        <w:tc>
          <w:tcPr>
            <w:tcW w:w="1575" w:type="dxa"/>
          </w:tcPr>
          <w:p w:rsidR="0079542E" w:rsidRPr="000554A7" w:rsidRDefault="0079542E" w:rsidP="0079542E">
            <w:pPr>
              <w:rPr>
                <w:rFonts w:ascii="Book Antiqua" w:hAnsi="Book Antiqua" w:cstheme="majorHAnsi"/>
                <w:color w:val="000000" w:themeColor="text1"/>
                <w:sz w:val="22"/>
                <w:szCs w:val="22"/>
              </w:rPr>
            </w:pPr>
          </w:p>
        </w:tc>
        <w:tc>
          <w:tcPr>
            <w:tcW w:w="1452" w:type="dxa"/>
          </w:tcPr>
          <w:p w:rsidR="0079542E" w:rsidRPr="000554A7" w:rsidRDefault="0079542E" w:rsidP="0079542E">
            <w:pPr>
              <w:rPr>
                <w:rFonts w:ascii="Book Antiqua" w:hAnsi="Book Antiqua" w:cstheme="majorHAnsi"/>
                <w:color w:val="000000" w:themeColor="text1"/>
                <w:sz w:val="22"/>
                <w:szCs w:val="22"/>
              </w:rPr>
            </w:pPr>
          </w:p>
        </w:tc>
      </w:tr>
      <w:tr w:rsidR="008B474C" w:rsidRPr="000554A7" w:rsidTr="0079542E">
        <w:trPr>
          <w:trHeight w:val="350"/>
        </w:trPr>
        <w:tc>
          <w:tcPr>
            <w:tcW w:w="1260" w:type="dxa"/>
          </w:tcPr>
          <w:p w:rsidR="0079542E" w:rsidRPr="000554A7" w:rsidRDefault="0079542E" w:rsidP="0079542E">
            <w:pPr>
              <w:rPr>
                <w:rFonts w:ascii="Book Antiqua" w:hAnsi="Book Antiqua" w:cstheme="majorHAnsi"/>
                <w:color w:val="000000" w:themeColor="text1"/>
                <w:sz w:val="22"/>
                <w:szCs w:val="22"/>
              </w:rPr>
            </w:pPr>
            <w:r w:rsidRPr="000554A7">
              <w:rPr>
                <w:rFonts w:ascii="Book Antiqua" w:hAnsi="Book Antiqua" w:cstheme="majorHAnsi"/>
                <w:color w:val="000000" w:themeColor="text1"/>
                <w:sz w:val="22"/>
                <w:szCs w:val="22"/>
              </w:rPr>
              <w:t>2</w:t>
            </w:r>
          </w:p>
        </w:tc>
        <w:tc>
          <w:tcPr>
            <w:tcW w:w="4955" w:type="dxa"/>
          </w:tcPr>
          <w:p w:rsidR="0079542E" w:rsidRPr="000554A7" w:rsidRDefault="0079542E" w:rsidP="0079542E">
            <w:pPr>
              <w:rPr>
                <w:rFonts w:ascii="Book Antiqua" w:hAnsi="Book Antiqua" w:cstheme="majorHAnsi"/>
                <w:color w:val="000000" w:themeColor="text1"/>
                <w:sz w:val="22"/>
                <w:szCs w:val="22"/>
              </w:rPr>
            </w:pPr>
            <w:r w:rsidRPr="000554A7">
              <w:rPr>
                <w:rFonts w:ascii="Book Antiqua" w:hAnsi="Book Antiqua" w:cstheme="majorHAnsi"/>
                <w:color w:val="000000" w:themeColor="text1"/>
                <w:sz w:val="22"/>
                <w:szCs w:val="22"/>
              </w:rPr>
              <w:t xml:space="preserve">Rs 1 – 5 </w:t>
            </w:r>
            <w:proofErr w:type="spellStart"/>
            <w:r w:rsidRPr="000554A7">
              <w:rPr>
                <w:rFonts w:ascii="Book Antiqua" w:hAnsi="Book Antiqua" w:cstheme="majorHAnsi"/>
                <w:color w:val="000000" w:themeColor="text1"/>
                <w:sz w:val="22"/>
                <w:szCs w:val="22"/>
              </w:rPr>
              <w:t>lakhs</w:t>
            </w:r>
            <w:proofErr w:type="spellEnd"/>
            <w:r w:rsidRPr="000554A7">
              <w:rPr>
                <w:rFonts w:ascii="Book Antiqua" w:hAnsi="Book Antiqua" w:cstheme="majorHAnsi"/>
                <w:color w:val="000000" w:themeColor="text1"/>
                <w:sz w:val="22"/>
                <w:szCs w:val="22"/>
              </w:rPr>
              <w:t xml:space="preserve"> </w:t>
            </w:r>
          </w:p>
        </w:tc>
        <w:tc>
          <w:tcPr>
            <w:tcW w:w="1575" w:type="dxa"/>
          </w:tcPr>
          <w:p w:rsidR="0079542E" w:rsidRPr="000554A7" w:rsidRDefault="0079542E" w:rsidP="0079542E">
            <w:pPr>
              <w:rPr>
                <w:rFonts w:ascii="Book Antiqua" w:hAnsi="Book Antiqua" w:cstheme="majorHAnsi"/>
                <w:color w:val="000000" w:themeColor="text1"/>
                <w:sz w:val="22"/>
                <w:szCs w:val="22"/>
              </w:rPr>
            </w:pPr>
          </w:p>
        </w:tc>
        <w:tc>
          <w:tcPr>
            <w:tcW w:w="1452" w:type="dxa"/>
          </w:tcPr>
          <w:p w:rsidR="0079542E" w:rsidRPr="000554A7" w:rsidRDefault="0079542E" w:rsidP="0079542E">
            <w:pPr>
              <w:rPr>
                <w:rFonts w:ascii="Book Antiqua" w:hAnsi="Book Antiqua" w:cstheme="majorHAnsi"/>
                <w:color w:val="000000" w:themeColor="text1"/>
                <w:sz w:val="22"/>
                <w:szCs w:val="22"/>
              </w:rPr>
            </w:pPr>
          </w:p>
        </w:tc>
      </w:tr>
      <w:tr w:rsidR="008B474C" w:rsidRPr="000554A7" w:rsidTr="0079542E">
        <w:trPr>
          <w:trHeight w:val="371"/>
        </w:trPr>
        <w:tc>
          <w:tcPr>
            <w:tcW w:w="1260" w:type="dxa"/>
          </w:tcPr>
          <w:p w:rsidR="0079542E" w:rsidRPr="000554A7" w:rsidRDefault="0079542E" w:rsidP="0079542E">
            <w:pPr>
              <w:rPr>
                <w:rFonts w:ascii="Book Antiqua" w:hAnsi="Book Antiqua" w:cstheme="majorHAnsi"/>
                <w:color w:val="000000" w:themeColor="text1"/>
                <w:sz w:val="22"/>
                <w:szCs w:val="22"/>
              </w:rPr>
            </w:pPr>
            <w:r w:rsidRPr="000554A7">
              <w:rPr>
                <w:rFonts w:ascii="Book Antiqua" w:hAnsi="Book Antiqua" w:cstheme="majorHAnsi"/>
                <w:color w:val="000000" w:themeColor="text1"/>
                <w:sz w:val="22"/>
                <w:szCs w:val="22"/>
              </w:rPr>
              <w:t>3</w:t>
            </w:r>
          </w:p>
        </w:tc>
        <w:tc>
          <w:tcPr>
            <w:tcW w:w="4955" w:type="dxa"/>
          </w:tcPr>
          <w:p w:rsidR="0079542E" w:rsidRPr="000554A7" w:rsidRDefault="0079542E" w:rsidP="0079542E">
            <w:pPr>
              <w:rPr>
                <w:rFonts w:ascii="Book Antiqua" w:hAnsi="Book Antiqua" w:cstheme="majorHAnsi"/>
                <w:color w:val="000000" w:themeColor="text1"/>
                <w:sz w:val="22"/>
                <w:szCs w:val="22"/>
              </w:rPr>
            </w:pPr>
            <w:r w:rsidRPr="000554A7">
              <w:rPr>
                <w:rFonts w:ascii="Book Antiqua" w:hAnsi="Book Antiqua" w:cstheme="majorHAnsi"/>
                <w:color w:val="000000" w:themeColor="text1"/>
                <w:sz w:val="22"/>
                <w:szCs w:val="22"/>
              </w:rPr>
              <w:t xml:space="preserve">Rs 5 – 10  </w:t>
            </w:r>
            <w:proofErr w:type="spellStart"/>
            <w:r w:rsidRPr="000554A7">
              <w:rPr>
                <w:rFonts w:ascii="Book Antiqua" w:hAnsi="Book Antiqua" w:cstheme="majorHAnsi"/>
                <w:color w:val="000000" w:themeColor="text1"/>
                <w:sz w:val="22"/>
                <w:szCs w:val="22"/>
              </w:rPr>
              <w:t>lakhs</w:t>
            </w:r>
            <w:proofErr w:type="spellEnd"/>
            <w:r w:rsidRPr="000554A7">
              <w:rPr>
                <w:rFonts w:ascii="Book Antiqua" w:hAnsi="Book Antiqua" w:cstheme="majorHAnsi"/>
                <w:color w:val="000000" w:themeColor="text1"/>
                <w:sz w:val="22"/>
                <w:szCs w:val="22"/>
              </w:rPr>
              <w:t xml:space="preserve"> </w:t>
            </w:r>
          </w:p>
        </w:tc>
        <w:tc>
          <w:tcPr>
            <w:tcW w:w="1575" w:type="dxa"/>
          </w:tcPr>
          <w:p w:rsidR="0079542E" w:rsidRPr="000554A7" w:rsidRDefault="0079542E" w:rsidP="0079542E">
            <w:pPr>
              <w:rPr>
                <w:rFonts w:ascii="Book Antiqua" w:hAnsi="Book Antiqua" w:cstheme="majorHAnsi"/>
                <w:color w:val="000000" w:themeColor="text1"/>
                <w:sz w:val="22"/>
                <w:szCs w:val="22"/>
              </w:rPr>
            </w:pPr>
          </w:p>
        </w:tc>
        <w:tc>
          <w:tcPr>
            <w:tcW w:w="1452" w:type="dxa"/>
          </w:tcPr>
          <w:p w:rsidR="0079542E" w:rsidRPr="000554A7" w:rsidRDefault="0079542E" w:rsidP="0079542E">
            <w:pPr>
              <w:rPr>
                <w:rFonts w:ascii="Book Antiqua" w:hAnsi="Book Antiqua" w:cstheme="majorHAnsi"/>
                <w:color w:val="000000" w:themeColor="text1"/>
                <w:sz w:val="22"/>
                <w:szCs w:val="22"/>
              </w:rPr>
            </w:pPr>
          </w:p>
        </w:tc>
      </w:tr>
      <w:tr w:rsidR="008B474C" w:rsidRPr="000554A7" w:rsidTr="0079542E">
        <w:trPr>
          <w:trHeight w:val="371"/>
        </w:trPr>
        <w:tc>
          <w:tcPr>
            <w:tcW w:w="1260" w:type="dxa"/>
          </w:tcPr>
          <w:p w:rsidR="0079542E" w:rsidRPr="000554A7" w:rsidRDefault="0079542E" w:rsidP="0079542E">
            <w:pPr>
              <w:rPr>
                <w:rFonts w:ascii="Book Antiqua" w:hAnsi="Book Antiqua" w:cstheme="majorHAnsi"/>
                <w:color w:val="000000" w:themeColor="text1"/>
                <w:sz w:val="22"/>
                <w:szCs w:val="22"/>
              </w:rPr>
            </w:pPr>
            <w:r w:rsidRPr="000554A7">
              <w:rPr>
                <w:rFonts w:ascii="Book Antiqua" w:hAnsi="Book Antiqua" w:cstheme="majorHAnsi"/>
                <w:color w:val="000000" w:themeColor="text1"/>
                <w:sz w:val="22"/>
                <w:szCs w:val="22"/>
              </w:rPr>
              <w:t>4</w:t>
            </w:r>
          </w:p>
        </w:tc>
        <w:tc>
          <w:tcPr>
            <w:tcW w:w="4955" w:type="dxa"/>
          </w:tcPr>
          <w:p w:rsidR="0079542E" w:rsidRPr="000554A7" w:rsidRDefault="0079542E" w:rsidP="0079542E">
            <w:pPr>
              <w:rPr>
                <w:rFonts w:ascii="Book Antiqua" w:hAnsi="Book Antiqua" w:cstheme="majorHAnsi"/>
                <w:color w:val="000000" w:themeColor="text1"/>
                <w:sz w:val="22"/>
                <w:szCs w:val="22"/>
              </w:rPr>
            </w:pPr>
            <w:r w:rsidRPr="000554A7">
              <w:rPr>
                <w:rFonts w:ascii="Book Antiqua" w:hAnsi="Book Antiqua" w:cstheme="majorHAnsi"/>
                <w:color w:val="000000" w:themeColor="text1"/>
                <w:sz w:val="22"/>
                <w:szCs w:val="22"/>
              </w:rPr>
              <w:t xml:space="preserve">Rs 10 - 50  </w:t>
            </w:r>
            <w:proofErr w:type="spellStart"/>
            <w:r w:rsidRPr="000554A7">
              <w:rPr>
                <w:rFonts w:ascii="Book Antiqua" w:hAnsi="Book Antiqua" w:cstheme="majorHAnsi"/>
                <w:color w:val="000000" w:themeColor="text1"/>
                <w:sz w:val="22"/>
                <w:szCs w:val="22"/>
              </w:rPr>
              <w:t>lakhs</w:t>
            </w:r>
            <w:proofErr w:type="spellEnd"/>
            <w:r w:rsidRPr="000554A7">
              <w:rPr>
                <w:rFonts w:ascii="Book Antiqua" w:hAnsi="Book Antiqua" w:cstheme="majorHAnsi"/>
                <w:color w:val="000000" w:themeColor="text1"/>
                <w:sz w:val="22"/>
                <w:szCs w:val="22"/>
              </w:rPr>
              <w:t xml:space="preserve"> </w:t>
            </w:r>
          </w:p>
        </w:tc>
        <w:tc>
          <w:tcPr>
            <w:tcW w:w="1575" w:type="dxa"/>
          </w:tcPr>
          <w:p w:rsidR="0079542E" w:rsidRPr="000554A7" w:rsidRDefault="0079542E" w:rsidP="0079542E">
            <w:pPr>
              <w:rPr>
                <w:rFonts w:ascii="Book Antiqua" w:hAnsi="Book Antiqua" w:cstheme="majorHAnsi"/>
                <w:color w:val="000000" w:themeColor="text1"/>
                <w:sz w:val="22"/>
                <w:szCs w:val="22"/>
              </w:rPr>
            </w:pPr>
          </w:p>
        </w:tc>
        <w:tc>
          <w:tcPr>
            <w:tcW w:w="1452" w:type="dxa"/>
          </w:tcPr>
          <w:p w:rsidR="0079542E" w:rsidRPr="000554A7" w:rsidRDefault="0079542E" w:rsidP="0079542E">
            <w:pPr>
              <w:rPr>
                <w:rFonts w:ascii="Book Antiqua" w:hAnsi="Book Antiqua" w:cstheme="majorHAnsi"/>
                <w:color w:val="000000" w:themeColor="text1"/>
                <w:sz w:val="22"/>
                <w:szCs w:val="22"/>
              </w:rPr>
            </w:pPr>
          </w:p>
        </w:tc>
      </w:tr>
      <w:tr w:rsidR="008B474C" w:rsidRPr="000554A7" w:rsidTr="0079542E">
        <w:trPr>
          <w:trHeight w:val="371"/>
        </w:trPr>
        <w:tc>
          <w:tcPr>
            <w:tcW w:w="1260" w:type="dxa"/>
          </w:tcPr>
          <w:p w:rsidR="0079542E" w:rsidRPr="000554A7" w:rsidRDefault="0079542E" w:rsidP="0079542E">
            <w:pPr>
              <w:rPr>
                <w:rFonts w:ascii="Book Antiqua" w:hAnsi="Book Antiqua" w:cstheme="majorHAnsi"/>
                <w:color w:val="000000" w:themeColor="text1"/>
                <w:sz w:val="22"/>
                <w:szCs w:val="22"/>
              </w:rPr>
            </w:pPr>
            <w:r w:rsidRPr="000554A7">
              <w:rPr>
                <w:rFonts w:ascii="Book Antiqua" w:hAnsi="Book Antiqua" w:cstheme="majorHAnsi"/>
                <w:color w:val="000000" w:themeColor="text1"/>
                <w:sz w:val="22"/>
                <w:szCs w:val="22"/>
              </w:rPr>
              <w:t>5</w:t>
            </w:r>
          </w:p>
        </w:tc>
        <w:tc>
          <w:tcPr>
            <w:tcW w:w="4955" w:type="dxa"/>
          </w:tcPr>
          <w:p w:rsidR="0079542E" w:rsidRPr="000554A7" w:rsidRDefault="0079542E" w:rsidP="0079542E">
            <w:pPr>
              <w:rPr>
                <w:rFonts w:ascii="Book Antiqua" w:hAnsi="Book Antiqua" w:cstheme="majorHAnsi"/>
                <w:color w:val="000000" w:themeColor="text1"/>
                <w:sz w:val="22"/>
                <w:szCs w:val="22"/>
              </w:rPr>
            </w:pPr>
            <w:r w:rsidRPr="000554A7">
              <w:rPr>
                <w:rFonts w:ascii="Book Antiqua" w:hAnsi="Book Antiqua" w:cstheme="majorHAnsi"/>
                <w:color w:val="000000" w:themeColor="text1"/>
                <w:sz w:val="22"/>
                <w:szCs w:val="22"/>
              </w:rPr>
              <w:t xml:space="preserve">Rs 50  </w:t>
            </w:r>
            <w:proofErr w:type="spellStart"/>
            <w:r w:rsidRPr="000554A7">
              <w:rPr>
                <w:rFonts w:ascii="Book Antiqua" w:hAnsi="Book Antiqua" w:cstheme="majorHAnsi"/>
                <w:color w:val="000000" w:themeColor="text1"/>
                <w:sz w:val="22"/>
                <w:szCs w:val="22"/>
              </w:rPr>
              <w:t>lakhs</w:t>
            </w:r>
            <w:proofErr w:type="spellEnd"/>
            <w:r w:rsidRPr="000554A7">
              <w:rPr>
                <w:rFonts w:ascii="Book Antiqua" w:hAnsi="Book Antiqua" w:cstheme="majorHAnsi"/>
                <w:color w:val="000000" w:themeColor="text1"/>
                <w:sz w:val="22"/>
                <w:szCs w:val="22"/>
              </w:rPr>
              <w:t xml:space="preserve"> – Rs 1 </w:t>
            </w:r>
            <w:proofErr w:type="spellStart"/>
            <w:r w:rsidRPr="000554A7">
              <w:rPr>
                <w:rFonts w:ascii="Book Antiqua" w:hAnsi="Book Antiqua" w:cstheme="majorHAnsi"/>
                <w:color w:val="000000" w:themeColor="text1"/>
                <w:sz w:val="22"/>
                <w:szCs w:val="22"/>
              </w:rPr>
              <w:t>Crore</w:t>
            </w:r>
            <w:proofErr w:type="spellEnd"/>
          </w:p>
        </w:tc>
        <w:tc>
          <w:tcPr>
            <w:tcW w:w="1575" w:type="dxa"/>
          </w:tcPr>
          <w:p w:rsidR="0079542E" w:rsidRPr="000554A7" w:rsidRDefault="0079542E" w:rsidP="0079542E">
            <w:pPr>
              <w:rPr>
                <w:rFonts w:ascii="Book Antiqua" w:hAnsi="Book Antiqua" w:cstheme="majorHAnsi"/>
                <w:color w:val="000000" w:themeColor="text1"/>
                <w:sz w:val="22"/>
                <w:szCs w:val="22"/>
              </w:rPr>
            </w:pPr>
          </w:p>
        </w:tc>
        <w:tc>
          <w:tcPr>
            <w:tcW w:w="1452" w:type="dxa"/>
          </w:tcPr>
          <w:p w:rsidR="0079542E" w:rsidRPr="000554A7" w:rsidRDefault="0079542E" w:rsidP="0079542E">
            <w:pPr>
              <w:rPr>
                <w:rFonts w:ascii="Book Antiqua" w:hAnsi="Book Antiqua" w:cstheme="majorHAnsi"/>
                <w:color w:val="000000" w:themeColor="text1"/>
                <w:sz w:val="22"/>
                <w:szCs w:val="22"/>
              </w:rPr>
            </w:pPr>
          </w:p>
        </w:tc>
      </w:tr>
      <w:tr w:rsidR="008B474C" w:rsidRPr="000554A7" w:rsidTr="0079542E">
        <w:trPr>
          <w:trHeight w:val="371"/>
        </w:trPr>
        <w:tc>
          <w:tcPr>
            <w:tcW w:w="1260" w:type="dxa"/>
          </w:tcPr>
          <w:p w:rsidR="0079542E" w:rsidRPr="000554A7" w:rsidRDefault="0079542E" w:rsidP="0079542E">
            <w:pPr>
              <w:rPr>
                <w:rFonts w:ascii="Book Antiqua" w:hAnsi="Book Antiqua" w:cstheme="majorHAnsi"/>
                <w:color w:val="000000" w:themeColor="text1"/>
                <w:sz w:val="22"/>
                <w:szCs w:val="22"/>
              </w:rPr>
            </w:pPr>
            <w:r w:rsidRPr="000554A7">
              <w:rPr>
                <w:rFonts w:ascii="Book Antiqua" w:hAnsi="Book Antiqua" w:cstheme="majorHAnsi"/>
                <w:color w:val="000000" w:themeColor="text1"/>
                <w:sz w:val="22"/>
                <w:szCs w:val="22"/>
              </w:rPr>
              <w:t>6</w:t>
            </w:r>
          </w:p>
        </w:tc>
        <w:tc>
          <w:tcPr>
            <w:tcW w:w="4955" w:type="dxa"/>
          </w:tcPr>
          <w:p w:rsidR="0079542E" w:rsidRPr="000554A7" w:rsidRDefault="0079542E" w:rsidP="0079542E">
            <w:pPr>
              <w:rPr>
                <w:rFonts w:ascii="Book Antiqua" w:hAnsi="Book Antiqua" w:cstheme="majorHAnsi"/>
                <w:color w:val="000000" w:themeColor="text1"/>
                <w:sz w:val="22"/>
                <w:szCs w:val="22"/>
              </w:rPr>
            </w:pPr>
            <w:r w:rsidRPr="000554A7">
              <w:rPr>
                <w:rFonts w:ascii="Book Antiqua" w:hAnsi="Book Antiqua" w:cstheme="majorHAnsi"/>
                <w:color w:val="000000" w:themeColor="text1"/>
                <w:sz w:val="22"/>
                <w:szCs w:val="22"/>
              </w:rPr>
              <w:t xml:space="preserve">Rs 1 to 2  </w:t>
            </w:r>
            <w:proofErr w:type="spellStart"/>
            <w:r w:rsidRPr="000554A7">
              <w:rPr>
                <w:rFonts w:ascii="Book Antiqua" w:hAnsi="Book Antiqua" w:cstheme="majorHAnsi"/>
                <w:color w:val="000000" w:themeColor="text1"/>
                <w:sz w:val="22"/>
                <w:szCs w:val="22"/>
              </w:rPr>
              <w:t>Crores</w:t>
            </w:r>
            <w:proofErr w:type="spellEnd"/>
          </w:p>
        </w:tc>
        <w:tc>
          <w:tcPr>
            <w:tcW w:w="1575" w:type="dxa"/>
          </w:tcPr>
          <w:p w:rsidR="0079542E" w:rsidRPr="000554A7" w:rsidRDefault="0079542E" w:rsidP="0079542E">
            <w:pPr>
              <w:rPr>
                <w:rFonts w:ascii="Book Antiqua" w:hAnsi="Book Antiqua" w:cstheme="majorHAnsi"/>
                <w:color w:val="000000" w:themeColor="text1"/>
                <w:sz w:val="22"/>
                <w:szCs w:val="22"/>
              </w:rPr>
            </w:pPr>
          </w:p>
        </w:tc>
        <w:tc>
          <w:tcPr>
            <w:tcW w:w="1452" w:type="dxa"/>
          </w:tcPr>
          <w:p w:rsidR="0079542E" w:rsidRPr="000554A7" w:rsidRDefault="0079542E" w:rsidP="0079542E">
            <w:pPr>
              <w:rPr>
                <w:rFonts w:ascii="Book Antiqua" w:hAnsi="Book Antiqua" w:cstheme="majorHAnsi"/>
                <w:color w:val="000000" w:themeColor="text1"/>
                <w:sz w:val="22"/>
                <w:szCs w:val="22"/>
              </w:rPr>
            </w:pPr>
          </w:p>
        </w:tc>
      </w:tr>
      <w:tr w:rsidR="008B474C" w:rsidRPr="000554A7" w:rsidTr="0079542E">
        <w:trPr>
          <w:trHeight w:val="371"/>
        </w:trPr>
        <w:tc>
          <w:tcPr>
            <w:tcW w:w="1260" w:type="dxa"/>
          </w:tcPr>
          <w:p w:rsidR="0079542E" w:rsidRPr="000554A7" w:rsidRDefault="0079542E" w:rsidP="0079542E">
            <w:pPr>
              <w:rPr>
                <w:rFonts w:ascii="Book Antiqua" w:hAnsi="Book Antiqua" w:cstheme="majorHAnsi"/>
                <w:color w:val="000000" w:themeColor="text1"/>
                <w:sz w:val="22"/>
                <w:szCs w:val="22"/>
              </w:rPr>
            </w:pPr>
            <w:r w:rsidRPr="000554A7">
              <w:rPr>
                <w:rFonts w:ascii="Book Antiqua" w:hAnsi="Book Antiqua" w:cstheme="majorHAnsi"/>
                <w:color w:val="000000" w:themeColor="text1"/>
                <w:sz w:val="22"/>
                <w:szCs w:val="22"/>
              </w:rPr>
              <w:t>7</w:t>
            </w:r>
          </w:p>
        </w:tc>
        <w:tc>
          <w:tcPr>
            <w:tcW w:w="4955" w:type="dxa"/>
          </w:tcPr>
          <w:p w:rsidR="0079542E" w:rsidRPr="000554A7" w:rsidRDefault="0079542E" w:rsidP="0079542E">
            <w:pPr>
              <w:rPr>
                <w:rFonts w:ascii="Book Antiqua" w:hAnsi="Book Antiqua" w:cstheme="majorHAnsi"/>
                <w:color w:val="000000" w:themeColor="text1"/>
                <w:sz w:val="22"/>
                <w:szCs w:val="22"/>
              </w:rPr>
            </w:pPr>
            <w:r w:rsidRPr="000554A7">
              <w:rPr>
                <w:rFonts w:ascii="Book Antiqua" w:hAnsi="Book Antiqua" w:cstheme="majorHAnsi"/>
                <w:color w:val="000000" w:themeColor="text1"/>
                <w:sz w:val="22"/>
                <w:szCs w:val="22"/>
              </w:rPr>
              <w:t xml:space="preserve">Rs 2 to 5  </w:t>
            </w:r>
            <w:proofErr w:type="spellStart"/>
            <w:r w:rsidRPr="000554A7">
              <w:rPr>
                <w:rFonts w:ascii="Book Antiqua" w:hAnsi="Book Antiqua" w:cstheme="majorHAnsi"/>
                <w:color w:val="000000" w:themeColor="text1"/>
                <w:sz w:val="22"/>
                <w:szCs w:val="22"/>
              </w:rPr>
              <w:t>Crores</w:t>
            </w:r>
            <w:proofErr w:type="spellEnd"/>
          </w:p>
        </w:tc>
        <w:tc>
          <w:tcPr>
            <w:tcW w:w="1575" w:type="dxa"/>
          </w:tcPr>
          <w:p w:rsidR="0079542E" w:rsidRPr="000554A7" w:rsidRDefault="0079542E" w:rsidP="0079542E">
            <w:pPr>
              <w:rPr>
                <w:rFonts w:ascii="Book Antiqua" w:hAnsi="Book Antiqua" w:cstheme="majorHAnsi"/>
                <w:color w:val="000000" w:themeColor="text1"/>
                <w:sz w:val="22"/>
                <w:szCs w:val="22"/>
              </w:rPr>
            </w:pPr>
          </w:p>
        </w:tc>
        <w:tc>
          <w:tcPr>
            <w:tcW w:w="1452" w:type="dxa"/>
          </w:tcPr>
          <w:p w:rsidR="0079542E" w:rsidRPr="000554A7" w:rsidRDefault="0079542E" w:rsidP="0079542E">
            <w:pPr>
              <w:rPr>
                <w:rFonts w:ascii="Book Antiqua" w:hAnsi="Book Antiqua" w:cstheme="majorHAnsi"/>
                <w:color w:val="000000" w:themeColor="text1"/>
                <w:sz w:val="22"/>
                <w:szCs w:val="22"/>
              </w:rPr>
            </w:pPr>
          </w:p>
        </w:tc>
      </w:tr>
      <w:tr w:rsidR="008B474C" w:rsidRPr="000554A7" w:rsidTr="0079542E">
        <w:trPr>
          <w:trHeight w:val="371"/>
        </w:trPr>
        <w:tc>
          <w:tcPr>
            <w:tcW w:w="1260" w:type="dxa"/>
          </w:tcPr>
          <w:p w:rsidR="0079542E" w:rsidRPr="000554A7" w:rsidRDefault="0079542E" w:rsidP="0079542E">
            <w:pPr>
              <w:rPr>
                <w:rFonts w:ascii="Book Antiqua" w:hAnsi="Book Antiqua" w:cstheme="majorHAnsi"/>
                <w:color w:val="000000" w:themeColor="text1"/>
                <w:sz w:val="22"/>
                <w:szCs w:val="22"/>
              </w:rPr>
            </w:pPr>
            <w:r w:rsidRPr="000554A7">
              <w:rPr>
                <w:rFonts w:ascii="Book Antiqua" w:hAnsi="Book Antiqua" w:cstheme="majorHAnsi"/>
                <w:color w:val="000000" w:themeColor="text1"/>
                <w:sz w:val="22"/>
                <w:szCs w:val="22"/>
              </w:rPr>
              <w:t>8</w:t>
            </w:r>
          </w:p>
        </w:tc>
        <w:tc>
          <w:tcPr>
            <w:tcW w:w="4955" w:type="dxa"/>
          </w:tcPr>
          <w:p w:rsidR="0079542E" w:rsidRPr="000554A7" w:rsidRDefault="0079542E" w:rsidP="0079542E">
            <w:pPr>
              <w:rPr>
                <w:rFonts w:ascii="Book Antiqua" w:hAnsi="Book Antiqua" w:cstheme="majorHAnsi"/>
                <w:color w:val="000000" w:themeColor="text1"/>
                <w:sz w:val="22"/>
                <w:szCs w:val="22"/>
              </w:rPr>
            </w:pPr>
            <w:r w:rsidRPr="000554A7">
              <w:rPr>
                <w:rFonts w:ascii="Book Antiqua" w:hAnsi="Book Antiqua" w:cstheme="majorHAnsi"/>
                <w:color w:val="000000" w:themeColor="text1"/>
                <w:sz w:val="22"/>
                <w:szCs w:val="22"/>
              </w:rPr>
              <w:t xml:space="preserve">Rs 5 to 10  </w:t>
            </w:r>
            <w:proofErr w:type="spellStart"/>
            <w:r w:rsidRPr="000554A7">
              <w:rPr>
                <w:rFonts w:ascii="Book Antiqua" w:hAnsi="Book Antiqua" w:cstheme="majorHAnsi"/>
                <w:color w:val="000000" w:themeColor="text1"/>
                <w:sz w:val="22"/>
                <w:szCs w:val="22"/>
              </w:rPr>
              <w:t>Crores</w:t>
            </w:r>
            <w:proofErr w:type="spellEnd"/>
          </w:p>
        </w:tc>
        <w:tc>
          <w:tcPr>
            <w:tcW w:w="1575" w:type="dxa"/>
          </w:tcPr>
          <w:p w:rsidR="0079542E" w:rsidRPr="000554A7" w:rsidRDefault="0079542E" w:rsidP="0079542E">
            <w:pPr>
              <w:rPr>
                <w:rFonts w:ascii="Book Antiqua" w:hAnsi="Book Antiqua" w:cstheme="majorHAnsi"/>
                <w:color w:val="000000" w:themeColor="text1"/>
                <w:sz w:val="22"/>
                <w:szCs w:val="22"/>
              </w:rPr>
            </w:pPr>
          </w:p>
        </w:tc>
        <w:tc>
          <w:tcPr>
            <w:tcW w:w="1452" w:type="dxa"/>
          </w:tcPr>
          <w:p w:rsidR="0079542E" w:rsidRPr="000554A7" w:rsidRDefault="0079542E" w:rsidP="0079542E">
            <w:pPr>
              <w:rPr>
                <w:rFonts w:ascii="Book Antiqua" w:hAnsi="Book Antiqua" w:cstheme="majorHAnsi"/>
                <w:color w:val="000000" w:themeColor="text1"/>
                <w:sz w:val="22"/>
                <w:szCs w:val="22"/>
              </w:rPr>
            </w:pPr>
          </w:p>
        </w:tc>
      </w:tr>
      <w:tr w:rsidR="008B474C" w:rsidRPr="000554A7" w:rsidTr="0079542E">
        <w:trPr>
          <w:trHeight w:val="371"/>
        </w:trPr>
        <w:tc>
          <w:tcPr>
            <w:tcW w:w="1260" w:type="dxa"/>
          </w:tcPr>
          <w:p w:rsidR="0079542E" w:rsidRPr="000554A7" w:rsidRDefault="0079542E" w:rsidP="0079542E">
            <w:pPr>
              <w:rPr>
                <w:rFonts w:ascii="Book Antiqua" w:hAnsi="Book Antiqua" w:cstheme="majorHAnsi"/>
                <w:color w:val="000000" w:themeColor="text1"/>
                <w:sz w:val="22"/>
                <w:szCs w:val="22"/>
              </w:rPr>
            </w:pPr>
            <w:r w:rsidRPr="000554A7">
              <w:rPr>
                <w:rFonts w:ascii="Book Antiqua" w:hAnsi="Book Antiqua" w:cstheme="majorHAnsi"/>
                <w:color w:val="000000" w:themeColor="text1"/>
                <w:sz w:val="22"/>
                <w:szCs w:val="22"/>
              </w:rPr>
              <w:t>9</w:t>
            </w:r>
          </w:p>
        </w:tc>
        <w:tc>
          <w:tcPr>
            <w:tcW w:w="4955" w:type="dxa"/>
          </w:tcPr>
          <w:p w:rsidR="0079542E" w:rsidRPr="000554A7" w:rsidRDefault="0079542E" w:rsidP="0079542E">
            <w:pPr>
              <w:rPr>
                <w:rFonts w:ascii="Book Antiqua" w:hAnsi="Book Antiqua" w:cstheme="majorHAnsi"/>
                <w:color w:val="000000" w:themeColor="text1"/>
                <w:sz w:val="22"/>
                <w:szCs w:val="22"/>
              </w:rPr>
            </w:pPr>
            <w:r w:rsidRPr="000554A7">
              <w:rPr>
                <w:rFonts w:ascii="Book Antiqua" w:hAnsi="Book Antiqua" w:cstheme="majorHAnsi"/>
                <w:color w:val="000000" w:themeColor="text1"/>
                <w:sz w:val="22"/>
                <w:szCs w:val="22"/>
              </w:rPr>
              <w:t xml:space="preserve">&gt; Rs 10 </w:t>
            </w:r>
            <w:proofErr w:type="spellStart"/>
            <w:r w:rsidRPr="000554A7">
              <w:rPr>
                <w:rFonts w:ascii="Book Antiqua" w:hAnsi="Book Antiqua" w:cstheme="majorHAnsi"/>
                <w:color w:val="000000" w:themeColor="text1"/>
                <w:sz w:val="22"/>
                <w:szCs w:val="22"/>
              </w:rPr>
              <w:t>Crores</w:t>
            </w:r>
            <w:proofErr w:type="spellEnd"/>
          </w:p>
        </w:tc>
        <w:tc>
          <w:tcPr>
            <w:tcW w:w="1575" w:type="dxa"/>
          </w:tcPr>
          <w:p w:rsidR="0079542E" w:rsidRPr="000554A7" w:rsidRDefault="0079542E" w:rsidP="0079542E">
            <w:pPr>
              <w:rPr>
                <w:rFonts w:ascii="Book Antiqua" w:hAnsi="Book Antiqua" w:cstheme="majorHAnsi"/>
                <w:color w:val="000000" w:themeColor="text1"/>
                <w:sz w:val="22"/>
                <w:szCs w:val="22"/>
              </w:rPr>
            </w:pPr>
          </w:p>
        </w:tc>
        <w:tc>
          <w:tcPr>
            <w:tcW w:w="1452" w:type="dxa"/>
          </w:tcPr>
          <w:p w:rsidR="0079542E" w:rsidRPr="000554A7" w:rsidRDefault="0079542E" w:rsidP="0079542E">
            <w:pPr>
              <w:rPr>
                <w:rFonts w:ascii="Book Antiqua" w:hAnsi="Book Antiqua" w:cstheme="majorHAnsi"/>
                <w:color w:val="000000" w:themeColor="text1"/>
                <w:sz w:val="22"/>
                <w:szCs w:val="22"/>
              </w:rPr>
            </w:pPr>
          </w:p>
        </w:tc>
      </w:tr>
    </w:tbl>
    <w:p w:rsidR="00BF022B" w:rsidRPr="000554A7" w:rsidRDefault="00BF022B" w:rsidP="0079542E">
      <w:pPr>
        <w:rPr>
          <w:rFonts w:ascii="Book Antiqua" w:hAnsi="Book Antiqua" w:cstheme="majorHAnsi"/>
          <w:color w:val="000000" w:themeColor="text1"/>
          <w:sz w:val="22"/>
          <w:szCs w:val="22"/>
        </w:rPr>
      </w:pPr>
    </w:p>
    <w:p w:rsidR="002A260C" w:rsidRDefault="002A260C" w:rsidP="00437EDB">
      <w:pPr>
        <w:rPr>
          <w:rFonts w:ascii="Book Antiqua" w:hAnsi="Book Antiqua" w:cstheme="majorHAnsi"/>
          <w:color w:val="000000" w:themeColor="text1"/>
          <w:sz w:val="22"/>
          <w:szCs w:val="22"/>
        </w:rPr>
      </w:pPr>
      <w:bookmarkStart w:id="31" w:name="_Toc444781796"/>
    </w:p>
    <w:p w:rsidR="00E6366E" w:rsidRDefault="00E6366E" w:rsidP="00437EDB">
      <w:pPr>
        <w:rPr>
          <w:rFonts w:ascii="Book Antiqua" w:hAnsi="Book Antiqua" w:cstheme="majorHAnsi"/>
          <w:color w:val="000000" w:themeColor="text1"/>
          <w:sz w:val="22"/>
          <w:szCs w:val="22"/>
        </w:rPr>
      </w:pPr>
    </w:p>
    <w:p w:rsidR="00E6366E" w:rsidRPr="000554A7" w:rsidRDefault="00E6366E" w:rsidP="00437EDB">
      <w:pPr>
        <w:rPr>
          <w:rFonts w:ascii="Book Antiqua" w:hAnsi="Book Antiqua" w:cstheme="majorHAnsi"/>
          <w:color w:val="000000" w:themeColor="text1"/>
          <w:sz w:val="22"/>
          <w:szCs w:val="22"/>
        </w:rPr>
      </w:pPr>
    </w:p>
    <w:p w:rsidR="0079542E" w:rsidRPr="000554A7" w:rsidRDefault="0079542E" w:rsidP="00575833">
      <w:pPr>
        <w:pStyle w:val="ListParagraph"/>
        <w:numPr>
          <w:ilvl w:val="0"/>
          <w:numId w:val="31"/>
        </w:numPr>
        <w:tabs>
          <w:tab w:val="left" w:pos="2417"/>
        </w:tabs>
        <w:rPr>
          <w:rFonts w:ascii="Book Antiqua" w:hAnsi="Book Antiqua" w:cstheme="majorHAnsi"/>
          <w:b/>
          <w:color w:val="000000" w:themeColor="text1"/>
          <w:sz w:val="22"/>
          <w:szCs w:val="22"/>
        </w:rPr>
      </w:pPr>
      <w:r w:rsidRPr="000554A7">
        <w:rPr>
          <w:rFonts w:ascii="Book Antiqua" w:hAnsi="Book Antiqua" w:cstheme="majorHAnsi"/>
          <w:b/>
          <w:color w:val="000000" w:themeColor="text1"/>
          <w:sz w:val="22"/>
          <w:szCs w:val="22"/>
        </w:rPr>
        <w:lastRenderedPageBreak/>
        <w:t>Deposit profiling</w:t>
      </w:r>
      <w:bookmarkEnd w:id="31"/>
    </w:p>
    <w:tbl>
      <w:tblPr>
        <w:tblStyle w:val="TableGrid"/>
        <w:tblpPr w:leftFromText="180" w:rightFromText="180" w:vertAnchor="text" w:horzAnchor="margin" w:tblpY="278"/>
        <w:tblW w:w="9242" w:type="dxa"/>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ook w:val="04A0"/>
      </w:tblPr>
      <w:tblGrid>
        <w:gridCol w:w="959"/>
        <w:gridCol w:w="3770"/>
        <w:gridCol w:w="1198"/>
        <w:gridCol w:w="1105"/>
        <w:gridCol w:w="1105"/>
        <w:gridCol w:w="1105"/>
      </w:tblGrid>
      <w:tr w:rsidR="00F366CF" w:rsidRPr="000554A7" w:rsidTr="0079542E">
        <w:trPr>
          <w:trHeight w:val="371"/>
        </w:trPr>
        <w:tc>
          <w:tcPr>
            <w:tcW w:w="959" w:type="dxa"/>
            <w:shd w:val="clear" w:color="auto" w:fill="D9D9D9" w:themeFill="background1" w:themeFillShade="D9"/>
          </w:tcPr>
          <w:p w:rsidR="00F366CF" w:rsidRPr="000554A7" w:rsidRDefault="00F366CF" w:rsidP="00F366CF">
            <w:pPr>
              <w:jc w:val="center"/>
              <w:rPr>
                <w:rFonts w:ascii="Book Antiqua" w:hAnsi="Book Antiqua" w:cstheme="majorHAnsi"/>
                <w:b/>
                <w:color w:val="000000" w:themeColor="text1"/>
                <w:sz w:val="22"/>
                <w:szCs w:val="22"/>
              </w:rPr>
            </w:pPr>
            <w:r w:rsidRPr="000554A7">
              <w:rPr>
                <w:rFonts w:ascii="Book Antiqua" w:hAnsi="Book Antiqua" w:cstheme="majorHAnsi"/>
                <w:b/>
                <w:color w:val="000000" w:themeColor="text1"/>
                <w:sz w:val="22"/>
                <w:szCs w:val="22"/>
              </w:rPr>
              <w:t xml:space="preserve">S No </w:t>
            </w:r>
          </w:p>
        </w:tc>
        <w:tc>
          <w:tcPr>
            <w:tcW w:w="3770" w:type="dxa"/>
            <w:shd w:val="clear" w:color="auto" w:fill="D9D9D9" w:themeFill="background1" w:themeFillShade="D9"/>
          </w:tcPr>
          <w:p w:rsidR="00F366CF" w:rsidRPr="000554A7" w:rsidRDefault="00F366CF" w:rsidP="00F366CF">
            <w:pPr>
              <w:jc w:val="center"/>
              <w:rPr>
                <w:rFonts w:ascii="Book Antiqua" w:hAnsi="Book Antiqua" w:cstheme="majorHAnsi"/>
                <w:b/>
                <w:color w:val="000000" w:themeColor="text1"/>
                <w:sz w:val="22"/>
                <w:szCs w:val="22"/>
              </w:rPr>
            </w:pPr>
            <w:r w:rsidRPr="000554A7">
              <w:rPr>
                <w:rFonts w:ascii="Book Antiqua" w:hAnsi="Book Antiqua" w:cstheme="majorHAnsi"/>
                <w:b/>
                <w:color w:val="000000" w:themeColor="text1"/>
                <w:sz w:val="22"/>
                <w:szCs w:val="22"/>
              </w:rPr>
              <w:t>Category of deposit accounts</w:t>
            </w:r>
          </w:p>
        </w:tc>
        <w:tc>
          <w:tcPr>
            <w:tcW w:w="1198" w:type="dxa"/>
            <w:shd w:val="clear" w:color="auto" w:fill="D9D9D9" w:themeFill="background1" w:themeFillShade="D9"/>
          </w:tcPr>
          <w:p w:rsidR="00F366CF" w:rsidRPr="000554A7" w:rsidRDefault="00F366CF" w:rsidP="00F366CF">
            <w:pPr>
              <w:jc w:val="center"/>
              <w:rPr>
                <w:rFonts w:ascii="Book Antiqua" w:hAnsi="Book Antiqua" w:cstheme="majorHAnsi"/>
                <w:b/>
                <w:color w:val="000000" w:themeColor="text1"/>
                <w:sz w:val="22"/>
                <w:szCs w:val="22"/>
              </w:rPr>
            </w:pPr>
            <w:r w:rsidRPr="000554A7">
              <w:rPr>
                <w:rFonts w:ascii="Book Antiqua" w:hAnsi="Book Antiqua" w:cstheme="majorHAnsi"/>
                <w:b/>
                <w:color w:val="000000" w:themeColor="text1"/>
                <w:sz w:val="22"/>
                <w:szCs w:val="22"/>
              </w:rPr>
              <w:t>2018-19</w:t>
            </w:r>
          </w:p>
        </w:tc>
        <w:tc>
          <w:tcPr>
            <w:tcW w:w="1105" w:type="dxa"/>
            <w:shd w:val="clear" w:color="auto" w:fill="D9D9D9" w:themeFill="background1" w:themeFillShade="D9"/>
          </w:tcPr>
          <w:p w:rsidR="00F366CF" w:rsidRPr="000554A7" w:rsidRDefault="00F366CF" w:rsidP="00F366CF">
            <w:pPr>
              <w:jc w:val="center"/>
              <w:rPr>
                <w:rFonts w:ascii="Book Antiqua" w:hAnsi="Book Antiqua" w:cstheme="majorHAnsi"/>
                <w:b/>
                <w:color w:val="000000" w:themeColor="text1"/>
                <w:sz w:val="22"/>
                <w:szCs w:val="22"/>
              </w:rPr>
            </w:pPr>
            <w:r w:rsidRPr="000554A7">
              <w:rPr>
                <w:rFonts w:ascii="Book Antiqua" w:hAnsi="Book Antiqua" w:cstheme="majorHAnsi"/>
                <w:b/>
                <w:color w:val="000000" w:themeColor="text1"/>
                <w:sz w:val="22"/>
                <w:szCs w:val="22"/>
              </w:rPr>
              <w:t>2018-19</w:t>
            </w:r>
          </w:p>
        </w:tc>
        <w:tc>
          <w:tcPr>
            <w:tcW w:w="1105" w:type="dxa"/>
            <w:shd w:val="clear" w:color="auto" w:fill="D9D9D9" w:themeFill="background1" w:themeFillShade="D9"/>
          </w:tcPr>
          <w:p w:rsidR="00F366CF" w:rsidRPr="000554A7" w:rsidRDefault="00F366CF" w:rsidP="00F366CF">
            <w:pPr>
              <w:jc w:val="center"/>
              <w:rPr>
                <w:rFonts w:ascii="Book Antiqua" w:hAnsi="Book Antiqua" w:cstheme="majorHAnsi"/>
                <w:b/>
                <w:color w:val="000000" w:themeColor="text1"/>
                <w:sz w:val="22"/>
                <w:szCs w:val="22"/>
              </w:rPr>
            </w:pPr>
            <w:r w:rsidRPr="000554A7">
              <w:rPr>
                <w:rFonts w:ascii="Book Antiqua" w:hAnsi="Book Antiqua" w:cstheme="majorHAnsi"/>
                <w:b/>
                <w:color w:val="000000" w:themeColor="text1"/>
                <w:sz w:val="22"/>
                <w:szCs w:val="22"/>
              </w:rPr>
              <w:t>201</w:t>
            </w:r>
            <w:r>
              <w:rPr>
                <w:rFonts w:ascii="Book Antiqua" w:hAnsi="Book Antiqua" w:cstheme="majorHAnsi"/>
                <w:b/>
                <w:color w:val="000000" w:themeColor="text1"/>
                <w:sz w:val="22"/>
                <w:szCs w:val="22"/>
              </w:rPr>
              <w:t>7-18</w:t>
            </w:r>
          </w:p>
        </w:tc>
        <w:tc>
          <w:tcPr>
            <w:tcW w:w="1105" w:type="dxa"/>
            <w:shd w:val="clear" w:color="auto" w:fill="D9D9D9" w:themeFill="background1" w:themeFillShade="D9"/>
          </w:tcPr>
          <w:p w:rsidR="00F366CF" w:rsidRPr="000554A7" w:rsidRDefault="00F366CF" w:rsidP="00F366CF">
            <w:pPr>
              <w:jc w:val="center"/>
              <w:rPr>
                <w:rFonts w:ascii="Book Antiqua" w:hAnsi="Book Antiqua" w:cstheme="majorHAnsi"/>
                <w:b/>
                <w:color w:val="000000" w:themeColor="text1"/>
                <w:sz w:val="22"/>
                <w:szCs w:val="22"/>
              </w:rPr>
            </w:pPr>
            <w:r w:rsidRPr="000554A7">
              <w:rPr>
                <w:rFonts w:ascii="Book Antiqua" w:hAnsi="Book Antiqua" w:cstheme="majorHAnsi"/>
                <w:b/>
                <w:color w:val="000000" w:themeColor="text1"/>
                <w:sz w:val="22"/>
                <w:szCs w:val="22"/>
              </w:rPr>
              <w:t>201</w:t>
            </w:r>
            <w:r>
              <w:rPr>
                <w:rFonts w:ascii="Book Antiqua" w:hAnsi="Book Antiqua" w:cstheme="majorHAnsi"/>
                <w:b/>
                <w:color w:val="000000" w:themeColor="text1"/>
                <w:sz w:val="22"/>
                <w:szCs w:val="22"/>
              </w:rPr>
              <w:t>7-18</w:t>
            </w:r>
          </w:p>
        </w:tc>
      </w:tr>
      <w:tr w:rsidR="008B474C" w:rsidRPr="000554A7" w:rsidTr="0079542E">
        <w:trPr>
          <w:trHeight w:val="371"/>
        </w:trPr>
        <w:tc>
          <w:tcPr>
            <w:tcW w:w="959" w:type="dxa"/>
            <w:shd w:val="clear" w:color="auto" w:fill="D9D9D9" w:themeFill="background1" w:themeFillShade="D9"/>
          </w:tcPr>
          <w:p w:rsidR="0079542E" w:rsidRPr="000554A7" w:rsidRDefault="0079542E" w:rsidP="0079542E">
            <w:pPr>
              <w:rPr>
                <w:rFonts w:ascii="Book Antiqua" w:hAnsi="Book Antiqua" w:cstheme="majorHAnsi"/>
                <w:color w:val="000000" w:themeColor="text1"/>
                <w:sz w:val="22"/>
                <w:szCs w:val="22"/>
              </w:rPr>
            </w:pPr>
          </w:p>
        </w:tc>
        <w:tc>
          <w:tcPr>
            <w:tcW w:w="3770" w:type="dxa"/>
            <w:shd w:val="clear" w:color="auto" w:fill="D9D9D9" w:themeFill="background1" w:themeFillShade="D9"/>
          </w:tcPr>
          <w:p w:rsidR="0079542E" w:rsidRPr="000554A7" w:rsidRDefault="0079542E" w:rsidP="0079542E">
            <w:pPr>
              <w:rPr>
                <w:rFonts w:ascii="Book Antiqua" w:hAnsi="Book Antiqua" w:cstheme="majorHAnsi"/>
                <w:color w:val="000000" w:themeColor="text1"/>
                <w:sz w:val="22"/>
                <w:szCs w:val="22"/>
              </w:rPr>
            </w:pPr>
          </w:p>
        </w:tc>
        <w:tc>
          <w:tcPr>
            <w:tcW w:w="1198" w:type="dxa"/>
            <w:shd w:val="clear" w:color="auto" w:fill="D9D9D9" w:themeFill="background1" w:themeFillShade="D9"/>
          </w:tcPr>
          <w:p w:rsidR="0079542E" w:rsidRPr="000554A7" w:rsidRDefault="0079542E" w:rsidP="0079542E">
            <w:pPr>
              <w:jc w:val="center"/>
              <w:rPr>
                <w:rFonts w:ascii="Book Antiqua" w:hAnsi="Book Antiqua" w:cstheme="majorHAnsi"/>
                <w:color w:val="000000" w:themeColor="text1"/>
                <w:sz w:val="22"/>
                <w:szCs w:val="22"/>
              </w:rPr>
            </w:pPr>
            <w:proofErr w:type="gramStart"/>
            <w:r w:rsidRPr="000554A7">
              <w:rPr>
                <w:rFonts w:ascii="Book Antiqua" w:hAnsi="Book Antiqua" w:cstheme="majorHAnsi"/>
                <w:color w:val="000000" w:themeColor="text1"/>
                <w:sz w:val="22"/>
                <w:szCs w:val="22"/>
              </w:rPr>
              <w:t>Rs .</w:t>
            </w:r>
            <w:proofErr w:type="gramEnd"/>
            <w:r w:rsidRPr="000554A7">
              <w:rPr>
                <w:rFonts w:ascii="Book Antiqua" w:hAnsi="Book Antiqua" w:cstheme="majorHAnsi"/>
                <w:color w:val="000000" w:themeColor="text1"/>
                <w:sz w:val="22"/>
                <w:szCs w:val="22"/>
              </w:rPr>
              <w:t xml:space="preserve"> </w:t>
            </w:r>
            <w:proofErr w:type="spellStart"/>
            <w:r w:rsidRPr="000554A7">
              <w:rPr>
                <w:rFonts w:ascii="Book Antiqua" w:hAnsi="Book Antiqua" w:cstheme="majorHAnsi"/>
                <w:color w:val="000000" w:themeColor="text1"/>
                <w:sz w:val="22"/>
                <w:szCs w:val="22"/>
              </w:rPr>
              <w:t>lakhs</w:t>
            </w:r>
            <w:proofErr w:type="spellEnd"/>
          </w:p>
        </w:tc>
        <w:tc>
          <w:tcPr>
            <w:tcW w:w="1105" w:type="dxa"/>
            <w:shd w:val="clear" w:color="auto" w:fill="D9D9D9" w:themeFill="background1" w:themeFillShade="D9"/>
          </w:tcPr>
          <w:p w:rsidR="0079542E" w:rsidRPr="000554A7" w:rsidRDefault="0079542E" w:rsidP="0079542E">
            <w:pPr>
              <w:jc w:val="center"/>
              <w:rPr>
                <w:rFonts w:ascii="Book Antiqua" w:hAnsi="Book Antiqua" w:cstheme="majorHAnsi"/>
                <w:color w:val="000000" w:themeColor="text1"/>
                <w:sz w:val="22"/>
                <w:szCs w:val="22"/>
              </w:rPr>
            </w:pPr>
            <w:r w:rsidRPr="000554A7">
              <w:rPr>
                <w:rFonts w:ascii="Book Antiqua" w:hAnsi="Book Antiqua" w:cstheme="majorHAnsi"/>
                <w:color w:val="000000" w:themeColor="text1"/>
                <w:sz w:val="22"/>
                <w:szCs w:val="22"/>
              </w:rPr>
              <w:t>No of accts</w:t>
            </w:r>
          </w:p>
        </w:tc>
        <w:tc>
          <w:tcPr>
            <w:tcW w:w="1105" w:type="dxa"/>
            <w:shd w:val="clear" w:color="auto" w:fill="D9D9D9" w:themeFill="background1" w:themeFillShade="D9"/>
          </w:tcPr>
          <w:p w:rsidR="0079542E" w:rsidRPr="000554A7" w:rsidRDefault="0079542E" w:rsidP="0079542E">
            <w:pPr>
              <w:jc w:val="center"/>
              <w:rPr>
                <w:rFonts w:ascii="Book Antiqua" w:hAnsi="Book Antiqua" w:cstheme="majorHAnsi"/>
                <w:color w:val="000000" w:themeColor="text1"/>
                <w:sz w:val="22"/>
                <w:szCs w:val="22"/>
              </w:rPr>
            </w:pPr>
            <w:proofErr w:type="gramStart"/>
            <w:r w:rsidRPr="000554A7">
              <w:rPr>
                <w:rFonts w:ascii="Book Antiqua" w:hAnsi="Book Antiqua" w:cstheme="majorHAnsi"/>
                <w:color w:val="000000" w:themeColor="text1"/>
                <w:sz w:val="22"/>
                <w:szCs w:val="22"/>
              </w:rPr>
              <w:t>Rs .</w:t>
            </w:r>
            <w:proofErr w:type="gramEnd"/>
            <w:r w:rsidRPr="000554A7">
              <w:rPr>
                <w:rFonts w:ascii="Book Antiqua" w:hAnsi="Book Antiqua" w:cstheme="majorHAnsi"/>
                <w:color w:val="000000" w:themeColor="text1"/>
                <w:sz w:val="22"/>
                <w:szCs w:val="22"/>
              </w:rPr>
              <w:t xml:space="preserve"> </w:t>
            </w:r>
            <w:proofErr w:type="spellStart"/>
            <w:r w:rsidRPr="000554A7">
              <w:rPr>
                <w:rFonts w:ascii="Book Antiqua" w:hAnsi="Book Antiqua" w:cstheme="majorHAnsi"/>
                <w:color w:val="000000" w:themeColor="text1"/>
                <w:sz w:val="22"/>
                <w:szCs w:val="22"/>
              </w:rPr>
              <w:t>lakhs</w:t>
            </w:r>
            <w:proofErr w:type="spellEnd"/>
          </w:p>
        </w:tc>
        <w:tc>
          <w:tcPr>
            <w:tcW w:w="1105" w:type="dxa"/>
            <w:shd w:val="clear" w:color="auto" w:fill="D9D9D9" w:themeFill="background1" w:themeFillShade="D9"/>
          </w:tcPr>
          <w:p w:rsidR="0079542E" w:rsidRPr="000554A7" w:rsidRDefault="0079542E" w:rsidP="0079542E">
            <w:pPr>
              <w:jc w:val="center"/>
              <w:rPr>
                <w:rFonts w:ascii="Book Antiqua" w:hAnsi="Book Antiqua" w:cstheme="majorHAnsi"/>
                <w:color w:val="000000" w:themeColor="text1"/>
                <w:sz w:val="22"/>
                <w:szCs w:val="22"/>
              </w:rPr>
            </w:pPr>
            <w:r w:rsidRPr="000554A7">
              <w:rPr>
                <w:rFonts w:ascii="Book Antiqua" w:hAnsi="Book Antiqua" w:cstheme="majorHAnsi"/>
                <w:color w:val="000000" w:themeColor="text1"/>
                <w:sz w:val="22"/>
                <w:szCs w:val="22"/>
              </w:rPr>
              <w:t>No of accts</w:t>
            </w:r>
          </w:p>
        </w:tc>
      </w:tr>
      <w:tr w:rsidR="008B474C" w:rsidRPr="000554A7" w:rsidTr="0079542E">
        <w:trPr>
          <w:trHeight w:val="371"/>
        </w:trPr>
        <w:tc>
          <w:tcPr>
            <w:tcW w:w="959" w:type="dxa"/>
          </w:tcPr>
          <w:p w:rsidR="0079542E" w:rsidRPr="000554A7" w:rsidRDefault="0079542E" w:rsidP="0079542E">
            <w:pPr>
              <w:rPr>
                <w:rFonts w:ascii="Book Antiqua" w:hAnsi="Book Antiqua" w:cstheme="majorHAnsi"/>
                <w:color w:val="000000" w:themeColor="text1"/>
                <w:sz w:val="22"/>
                <w:szCs w:val="22"/>
              </w:rPr>
            </w:pPr>
            <w:r w:rsidRPr="000554A7">
              <w:rPr>
                <w:rFonts w:ascii="Book Antiqua" w:hAnsi="Book Antiqua" w:cstheme="majorHAnsi"/>
                <w:color w:val="000000" w:themeColor="text1"/>
                <w:sz w:val="22"/>
                <w:szCs w:val="22"/>
              </w:rPr>
              <w:t>1</w:t>
            </w:r>
          </w:p>
        </w:tc>
        <w:tc>
          <w:tcPr>
            <w:tcW w:w="3770" w:type="dxa"/>
          </w:tcPr>
          <w:p w:rsidR="0079542E" w:rsidRPr="000554A7" w:rsidRDefault="0079542E" w:rsidP="0079542E">
            <w:pPr>
              <w:rPr>
                <w:rFonts w:ascii="Book Antiqua" w:hAnsi="Book Antiqua" w:cstheme="majorHAnsi"/>
                <w:color w:val="000000" w:themeColor="text1"/>
                <w:sz w:val="22"/>
                <w:szCs w:val="22"/>
              </w:rPr>
            </w:pPr>
          </w:p>
        </w:tc>
        <w:tc>
          <w:tcPr>
            <w:tcW w:w="1198" w:type="dxa"/>
          </w:tcPr>
          <w:p w:rsidR="0079542E" w:rsidRPr="000554A7" w:rsidRDefault="0079542E" w:rsidP="0079542E">
            <w:pPr>
              <w:rPr>
                <w:rFonts w:ascii="Book Antiqua" w:hAnsi="Book Antiqua" w:cstheme="majorHAnsi"/>
                <w:color w:val="000000" w:themeColor="text1"/>
                <w:sz w:val="22"/>
                <w:szCs w:val="22"/>
              </w:rPr>
            </w:pPr>
          </w:p>
        </w:tc>
        <w:tc>
          <w:tcPr>
            <w:tcW w:w="1105" w:type="dxa"/>
          </w:tcPr>
          <w:p w:rsidR="0079542E" w:rsidRPr="000554A7" w:rsidRDefault="0079542E" w:rsidP="0079542E">
            <w:pPr>
              <w:rPr>
                <w:rFonts w:ascii="Book Antiqua" w:hAnsi="Book Antiqua" w:cstheme="majorHAnsi"/>
                <w:color w:val="000000" w:themeColor="text1"/>
                <w:sz w:val="22"/>
                <w:szCs w:val="22"/>
              </w:rPr>
            </w:pPr>
          </w:p>
        </w:tc>
        <w:tc>
          <w:tcPr>
            <w:tcW w:w="1105" w:type="dxa"/>
          </w:tcPr>
          <w:p w:rsidR="0079542E" w:rsidRPr="000554A7" w:rsidRDefault="0079542E" w:rsidP="0079542E">
            <w:pPr>
              <w:rPr>
                <w:rFonts w:ascii="Book Antiqua" w:hAnsi="Book Antiqua" w:cstheme="majorHAnsi"/>
                <w:color w:val="000000" w:themeColor="text1"/>
                <w:sz w:val="22"/>
                <w:szCs w:val="22"/>
              </w:rPr>
            </w:pPr>
          </w:p>
        </w:tc>
        <w:tc>
          <w:tcPr>
            <w:tcW w:w="1105" w:type="dxa"/>
          </w:tcPr>
          <w:p w:rsidR="0079542E" w:rsidRPr="000554A7" w:rsidRDefault="0079542E" w:rsidP="0079542E">
            <w:pPr>
              <w:rPr>
                <w:rFonts w:ascii="Book Antiqua" w:hAnsi="Book Antiqua" w:cstheme="majorHAnsi"/>
                <w:color w:val="000000" w:themeColor="text1"/>
                <w:sz w:val="22"/>
                <w:szCs w:val="22"/>
              </w:rPr>
            </w:pPr>
          </w:p>
        </w:tc>
      </w:tr>
      <w:tr w:rsidR="008B474C" w:rsidRPr="000554A7" w:rsidTr="0079542E">
        <w:trPr>
          <w:trHeight w:val="350"/>
        </w:trPr>
        <w:tc>
          <w:tcPr>
            <w:tcW w:w="959" w:type="dxa"/>
          </w:tcPr>
          <w:p w:rsidR="0079542E" w:rsidRPr="000554A7" w:rsidRDefault="0079542E" w:rsidP="0079542E">
            <w:pPr>
              <w:rPr>
                <w:rFonts w:ascii="Book Antiqua" w:hAnsi="Book Antiqua" w:cstheme="majorHAnsi"/>
                <w:color w:val="000000" w:themeColor="text1"/>
                <w:sz w:val="22"/>
                <w:szCs w:val="22"/>
              </w:rPr>
            </w:pPr>
            <w:r w:rsidRPr="000554A7">
              <w:rPr>
                <w:rFonts w:ascii="Book Antiqua" w:hAnsi="Book Antiqua" w:cstheme="majorHAnsi"/>
                <w:color w:val="000000" w:themeColor="text1"/>
                <w:sz w:val="22"/>
                <w:szCs w:val="22"/>
              </w:rPr>
              <w:t>2</w:t>
            </w:r>
          </w:p>
        </w:tc>
        <w:tc>
          <w:tcPr>
            <w:tcW w:w="3770" w:type="dxa"/>
          </w:tcPr>
          <w:p w:rsidR="0079542E" w:rsidRPr="000554A7" w:rsidRDefault="0079542E" w:rsidP="0079542E">
            <w:pPr>
              <w:rPr>
                <w:rFonts w:ascii="Book Antiqua" w:hAnsi="Book Antiqua" w:cstheme="majorHAnsi"/>
                <w:color w:val="000000" w:themeColor="text1"/>
                <w:sz w:val="22"/>
                <w:szCs w:val="22"/>
              </w:rPr>
            </w:pPr>
          </w:p>
        </w:tc>
        <w:tc>
          <w:tcPr>
            <w:tcW w:w="1198" w:type="dxa"/>
          </w:tcPr>
          <w:p w:rsidR="0079542E" w:rsidRPr="000554A7" w:rsidRDefault="0079542E" w:rsidP="0079542E">
            <w:pPr>
              <w:rPr>
                <w:rFonts w:ascii="Book Antiqua" w:hAnsi="Book Antiqua" w:cstheme="majorHAnsi"/>
                <w:color w:val="000000" w:themeColor="text1"/>
                <w:sz w:val="22"/>
                <w:szCs w:val="22"/>
              </w:rPr>
            </w:pPr>
          </w:p>
        </w:tc>
        <w:tc>
          <w:tcPr>
            <w:tcW w:w="1105" w:type="dxa"/>
          </w:tcPr>
          <w:p w:rsidR="0079542E" w:rsidRPr="000554A7" w:rsidRDefault="0079542E" w:rsidP="0079542E">
            <w:pPr>
              <w:rPr>
                <w:rFonts w:ascii="Book Antiqua" w:hAnsi="Book Antiqua" w:cstheme="majorHAnsi"/>
                <w:color w:val="000000" w:themeColor="text1"/>
                <w:sz w:val="22"/>
                <w:szCs w:val="22"/>
              </w:rPr>
            </w:pPr>
          </w:p>
        </w:tc>
        <w:tc>
          <w:tcPr>
            <w:tcW w:w="1105" w:type="dxa"/>
          </w:tcPr>
          <w:p w:rsidR="0079542E" w:rsidRPr="000554A7" w:rsidRDefault="0079542E" w:rsidP="0079542E">
            <w:pPr>
              <w:rPr>
                <w:rFonts w:ascii="Book Antiqua" w:hAnsi="Book Antiqua" w:cstheme="majorHAnsi"/>
                <w:color w:val="000000" w:themeColor="text1"/>
                <w:sz w:val="22"/>
                <w:szCs w:val="22"/>
              </w:rPr>
            </w:pPr>
          </w:p>
        </w:tc>
        <w:tc>
          <w:tcPr>
            <w:tcW w:w="1105" w:type="dxa"/>
          </w:tcPr>
          <w:p w:rsidR="0079542E" w:rsidRPr="000554A7" w:rsidRDefault="0079542E" w:rsidP="0079542E">
            <w:pPr>
              <w:rPr>
                <w:rFonts w:ascii="Book Antiqua" w:hAnsi="Book Antiqua" w:cstheme="majorHAnsi"/>
                <w:color w:val="000000" w:themeColor="text1"/>
                <w:sz w:val="22"/>
                <w:szCs w:val="22"/>
              </w:rPr>
            </w:pPr>
          </w:p>
        </w:tc>
      </w:tr>
      <w:tr w:rsidR="008B474C" w:rsidRPr="000554A7" w:rsidTr="0079542E">
        <w:trPr>
          <w:trHeight w:val="371"/>
        </w:trPr>
        <w:tc>
          <w:tcPr>
            <w:tcW w:w="959" w:type="dxa"/>
          </w:tcPr>
          <w:p w:rsidR="0079542E" w:rsidRPr="000554A7" w:rsidRDefault="0079542E" w:rsidP="0079542E">
            <w:pPr>
              <w:rPr>
                <w:rFonts w:ascii="Book Antiqua" w:hAnsi="Book Antiqua" w:cstheme="majorHAnsi"/>
                <w:color w:val="000000" w:themeColor="text1"/>
                <w:sz w:val="22"/>
                <w:szCs w:val="22"/>
              </w:rPr>
            </w:pPr>
            <w:r w:rsidRPr="000554A7">
              <w:rPr>
                <w:rFonts w:ascii="Book Antiqua" w:hAnsi="Book Antiqua" w:cstheme="majorHAnsi"/>
                <w:color w:val="000000" w:themeColor="text1"/>
                <w:sz w:val="22"/>
                <w:szCs w:val="22"/>
              </w:rPr>
              <w:t>3</w:t>
            </w:r>
          </w:p>
        </w:tc>
        <w:tc>
          <w:tcPr>
            <w:tcW w:w="3770" w:type="dxa"/>
          </w:tcPr>
          <w:p w:rsidR="0079542E" w:rsidRPr="000554A7" w:rsidRDefault="0079542E" w:rsidP="0079542E">
            <w:pPr>
              <w:rPr>
                <w:rFonts w:ascii="Book Antiqua" w:hAnsi="Book Antiqua" w:cstheme="majorHAnsi"/>
                <w:color w:val="000000" w:themeColor="text1"/>
                <w:sz w:val="22"/>
                <w:szCs w:val="22"/>
              </w:rPr>
            </w:pPr>
          </w:p>
        </w:tc>
        <w:tc>
          <w:tcPr>
            <w:tcW w:w="1198" w:type="dxa"/>
          </w:tcPr>
          <w:p w:rsidR="0079542E" w:rsidRPr="000554A7" w:rsidRDefault="0079542E" w:rsidP="0079542E">
            <w:pPr>
              <w:rPr>
                <w:rFonts w:ascii="Book Antiqua" w:hAnsi="Book Antiqua" w:cstheme="majorHAnsi"/>
                <w:color w:val="000000" w:themeColor="text1"/>
                <w:sz w:val="22"/>
                <w:szCs w:val="22"/>
              </w:rPr>
            </w:pPr>
          </w:p>
        </w:tc>
        <w:tc>
          <w:tcPr>
            <w:tcW w:w="1105" w:type="dxa"/>
          </w:tcPr>
          <w:p w:rsidR="0079542E" w:rsidRPr="000554A7" w:rsidRDefault="0079542E" w:rsidP="0079542E">
            <w:pPr>
              <w:rPr>
                <w:rFonts w:ascii="Book Antiqua" w:hAnsi="Book Antiqua" w:cstheme="majorHAnsi"/>
                <w:color w:val="000000" w:themeColor="text1"/>
                <w:sz w:val="22"/>
                <w:szCs w:val="22"/>
              </w:rPr>
            </w:pPr>
          </w:p>
        </w:tc>
        <w:tc>
          <w:tcPr>
            <w:tcW w:w="1105" w:type="dxa"/>
          </w:tcPr>
          <w:p w:rsidR="0079542E" w:rsidRPr="000554A7" w:rsidRDefault="0079542E" w:rsidP="0079542E">
            <w:pPr>
              <w:rPr>
                <w:rFonts w:ascii="Book Antiqua" w:hAnsi="Book Antiqua" w:cstheme="majorHAnsi"/>
                <w:color w:val="000000" w:themeColor="text1"/>
                <w:sz w:val="22"/>
                <w:szCs w:val="22"/>
              </w:rPr>
            </w:pPr>
          </w:p>
        </w:tc>
        <w:tc>
          <w:tcPr>
            <w:tcW w:w="1105" w:type="dxa"/>
          </w:tcPr>
          <w:p w:rsidR="0079542E" w:rsidRPr="000554A7" w:rsidRDefault="0079542E" w:rsidP="0079542E">
            <w:pPr>
              <w:rPr>
                <w:rFonts w:ascii="Book Antiqua" w:hAnsi="Book Antiqua" w:cstheme="majorHAnsi"/>
                <w:color w:val="000000" w:themeColor="text1"/>
                <w:sz w:val="22"/>
                <w:szCs w:val="22"/>
              </w:rPr>
            </w:pPr>
          </w:p>
        </w:tc>
      </w:tr>
      <w:tr w:rsidR="008B474C" w:rsidRPr="000554A7" w:rsidTr="0079542E">
        <w:trPr>
          <w:trHeight w:val="371"/>
        </w:trPr>
        <w:tc>
          <w:tcPr>
            <w:tcW w:w="959" w:type="dxa"/>
          </w:tcPr>
          <w:p w:rsidR="0079542E" w:rsidRPr="000554A7" w:rsidRDefault="0079542E" w:rsidP="0079542E">
            <w:pPr>
              <w:rPr>
                <w:rFonts w:ascii="Book Antiqua" w:hAnsi="Book Antiqua" w:cstheme="majorHAnsi"/>
                <w:color w:val="000000" w:themeColor="text1"/>
                <w:sz w:val="22"/>
                <w:szCs w:val="22"/>
              </w:rPr>
            </w:pPr>
            <w:r w:rsidRPr="000554A7">
              <w:rPr>
                <w:rFonts w:ascii="Book Antiqua" w:hAnsi="Book Antiqua" w:cstheme="majorHAnsi"/>
                <w:color w:val="000000" w:themeColor="text1"/>
                <w:sz w:val="22"/>
                <w:szCs w:val="22"/>
              </w:rPr>
              <w:t>4</w:t>
            </w:r>
          </w:p>
        </w:tc>
        <w:tc>
          <w:tcPr>
            <w:tcW w:w="3770" w:type="dxa"/>
          </w:tcPr>
          <w:p w:rsidR="0079542E" w:rsidRPr="000554A7" w:rsidRDefault="0079542E" w:rsidP="0079542E">
            <w:pPr>
              <w:rPr>
                <w:rFonts w:ascii="Book Antiqua" w:hAnsi="Book Antiqua" w:cstheme="majorHAnsi"/>
                <w:color w:val="000000" w:themeColor="text1"/>
                <w:sz w:val="22"/>
                <w:szCs w:val="22"/>
              </w:rPr>
            </w:pPr>
          </w:p>
        </w:tc>
        <w:tc>
          <w:tcPr>
            <w:tcW w:w="1198" w:type="dxa"/>
          </w:tcPr>
          <w:p w:rsidR="0079542E" w:rsidRPr="000554A7" w:rsidRDefault="0079542E" w:rsidP="0079542E">
            <w:pPr>
              <w:rPr>
                <w:rFonts w:ascii="Book Antiqua" w:hAnsi="Book Antiqua" w:cstheme="majorHAnsi"/>
                <w:color w:val="000000" w:themeColor="text1"/>
                <w:sz w:val="22"/>
                <w:szCs w:val="22"/>
              </w:rPr>
            </w:pPr>
          </w:p>
        </w:tc>
        <w:tc>
          <w:tcPr>
            <w:tcW w:w="1105" w:type="dxa"/>
          </w:tcPr>
          <w:p w:rsidR="0079542E" w:rsidRPr="000554A7" w:rsidRDefault="0079542E" w:rsidP="0079542E">
            <w:pPr>
              <w:rPr>
                <w:rFonts w:ascii="Book Antiqua" w:hAnsi="Book Antiqua" w:cstheme="majorHAnsi"/>
                <w:color w:val="000000" w:themeColor="text1"/>
                <w:sz w:val="22"/>
                <w:szCs w:val="22"/>
              </w:rPr>
            </w:pPr>
          </w:p>
        </w:tc>
        <w:tc>
          <w:tcPr>
            <w:tcW w:w="1105" w:type="dxa"/>
          </w:tcPr>
          <w:p w:rsidR="0079542E" w:rsidRPr="000554A7" w:rsidRDefault="0079542E" w:rsidP="0079542E">
            <w:pPr>
              <w:rPr>
                <w:rFonts w:ascii="Book Antiqua" w:hAnsi="Book Antiqua" w:cstheme="majorHAnsi"/>
                <w:color w:val="000000" w:themeColor="text1"/>
                <w:sz w:val="22"/>
                <w:szCs w:val="22"/>
              </w:rPr>
            </w:pPr>
          </w:p>
        </w:tc>
        <w:tc>
          <w:tcPr>
            <w:tcW w:w="1105" w:type="dxa"/>
          </w:tcPr>
          <w:p w:rsidR="0079542E" w:rsidRPr="000554A7" w:rsidRDefault="0079542E" w:rsidP="0079542E">
            <w:pPr>
              <w:rPr>
                <w:rFonts w:ascii="Book Antiqua" w:hAnsi="Book Antiqua" w:cstheme="majorHAnsi"/>
                <w:color w:val="000000" w:themeColor="text1"/>
                <w:sz w:val="22"/>
                <w:szCs w:val="22"/>
              </w:rPr>
            </w:pPr>
          </w:p>
        </w:tc>
      </w:tr>
      <w:tr w:rsidR="008B474C" w:rsidRPr="000554A7" w:rsidTr="0079542E">
        <w:trPr>
          <w:trHeight w:val="371"/>
        </w:trPr>
        <w:tc>
          <w:tcPr>
            <w:tcW w:w="959" w:type="dxa"/>
          </w:tcPr>
          <w:p w:rsidR="0079542E" w:rsidRPr="000554A7" w:rsidRDefault="0079542E" w:rsidP="0079542E">
            <w:pPr>
              <w:rPr>
                <w:rFonts w:ascii="Book Antiqua" w:hAnsi="Book Antiqua" w:cstheme="majorHAnsi"/>
                <w:color w:val="000000" w:themeColor="text1"/>
                <w:sz w:val="22"/>
                <w:szCs w:val="22"/>
              </w:rPr>
            </w:pPr>
            <w:r w:rsidRPr="000554A7">
              <w:rPr>
                <w:rFonts w:ascii="Book Antiqua" w:hAnsi="Book Antiqua" w:cstheme="majorHAnsi"/>
                <w:color w:val="000000" w:themeColor="text1"/>
                <w:sz w:val="22"/>
                <w:szCs w:val="22"/>
              </w:rPr>
              <w:t>5</w:t>
            </w:r>
          </w:p>
        </w:tc>
        <w:tc>
          <w:tcPr>
            <w:tcW w:w="3770" w:type="dxa"/>
          </w:tcPr>
          <w:p w:rsidR="0079542E" w:rsidRPr="000554A7" w:rsidRDefault="0079542E" w:rsidP="0079542E">
            <w:pPr>
              <w:rPr>
                <w:rFonts w:ascii="Book Antiqua" w:hAnsi="Book Antiqua" w:cstheme="majorHAnsi"/>
                <w:color w:val="000000" w:themeColor="text1"/>
                <w:sz w:val="22"/>
                <w:szCs w:val="22"/>
              </w:rPr>
            </w:pPr>
          </w:p>
        </w:tc>
        <w:tc>
          <w:tcPr>
            <w:tcW w:w="1198" w:type="dxa"/>
          </w:tcPr>
          <w:p w:rsidR="0079542E" w:rsidRPr="000554A7" w:rsidRDefault="0079542E" w:rsidP="0079542E">
            <w:pPr>
              <w:rPr>
                <w:rFonts w:ascii="Book Antiqua" w:hAnsi="Book Antiqua" w:cstheme="majorHAnsi"/>
                <w:color w:val="000000" w:themeColor="text1"/>
                <w:sz w:val="22"/>
                <w:szCs w:val="22"/>
              </w:rPr>
            </w:pPr>
          </w:p>
        </w:tc>
        <w:tc>
          <w:tcPr>
            <w:tcW w:w="1105" w:type="dxa"/>
          </w:tcPr>
          <w:p w:rsidR="0079542E" w:rsidRPr="000554A7" w:rsidRDefault="0079542E" w:rsidP="0079542E">
            <w:pPr>
              <w:rPr>
                <w:rFonts w:ascii="Book Antiqua" w:hAnsi="Book Antiqua" w:cstheme="majorHAnsi"/>
                <w:color w:val="000000" w:themeColor="text1"/>
                <w:sz w:val="22"/>
                <w:szCs w:val="22"/>
              </w:rPr>
            </w:pPr>
          </w:p>
        </w:tc>
        <w:tc>
          <w:tcPr>
            <w:tcW w:w="1105" w:type="dxa"/>
          </w:tcPr>
          <w:p w:rsidR="0079542E" w:rsidRPr="000554A7" w:rsidRDefault="0079542E" w:rsidP="0079542E">
            <w:pPr>
              <w:rPr>
                <w:rFonts w:ascii="Book Antiqua" w:hAnsi="Book Antiqua" w:cstheme="majorHAnsi"/>
                <w:color w:val="000000" w:themeColor="text1"/>
                <w:sz w:val="22"/>
                <w:szCs w:val="22"/>
              </w:rPr>
            </w:pPr>
          </w:p>
        </w:tc>
        <w:tc>
          <w:tcPr>
            <w:tcW w:w="1105" w:type="dxa"/>
          </w:tcPr>
          <w:p w:rsidR="0079542E" w:rsidRPr="000554A7" w:rsidRDefault="0079542E" w:rsidP="0079542E">
            <w:pPr>
              <w:rPr>
                <w:rFonts w:ascii="Book Antiqua" w:hAnsi="Book Antiqua" w:cstheme="majorHAnsi"/>
                <w:color w:val="000000" w:themeColor="text1"/>
                <w:sz w:val="22"/>
                <w:szCs w:val="22"/>
              </w:rPr>
            </w:pPr>
          </w:p>
        </w:tc>
      </w:tr>
      <w:tr w:rsidR="008B474C" w:rsidRPr="000554A7" w:rsidTr="0079542E">
        <w:trPr>
          <w:trHeight w:val="371"/>
        </w:trPr>
        <w:tc>
          <w:tcPr>
            <w:tcW w:w="959" w:type="dxa"/>
          </w:tcPr>
          <w:p w:rsidR="0079542E" w:rsidRPr="000554A7" w:rsidRDefault="0079542E" w:rsidP="0079542E">
            <w:pPr>
              <w:rPr>
                <w:rFonts w:ascii="Book Antiqua" w:hAnsi="Book Antiqua" w:cstheme="majorHAnsi"/>
                <w:color w:val="000000" w:themeColor="text1"/>
                <w:sz w:val="22"/>
                <w:szCs w:val="22"/>
              </w:rPr>
            </w:pPr>
            <w:r w:rsidRPr="000554A7">
              <w:rPr>
                <w:rFonts w:ascii="Book Antiqua" w:hAnsi="Book Antiqua" w:cstheme="majorHAnsi"/>
                <w:color w:val="000000" w:themeColor="text1"/>
                <w:sz w:val="22"/>
                <w:szCs w:val="22"/>
              </w:rPr>
              <w:t>6</w:t>
            </w:r>
          </w:p>
        </w:tc>
        <w:tc>
          <w:tcPr>
            <w:tcW w:w="3770" w:type="dxa"/>
          </w:tcPr>
          <w:p w:rsidR="0079542E" w:rsidRPr="000554A7" w:rsidRDefault="0079542E" w:rsidP="0079542E">
            <w:pPr>
              <w:rPr>
                <w:rFonts w:ascii="Book Antiqua" w:hAnsi="Book Antiqua" w:cstheme="majorHAnsi"/>
                <w:color w:val="000000" w:themeColor="text1"/>
                <w:sz w:val="22"/>
                <w:szCs w:val="22"/>
              </w:rPr>
            </w:pPr>
            <w:r w:rsidRPr="000554A7">
              <w:rPr>
                <w:rFonts w:ascii="Book Antiqua" w:hAnsi="Book Antiqua" w:cstheme="majorHAnsi"/>
                <w:color w:val="000000" w:themeColor="text1"/>
                <w:sz w:val="22"/>
                <w:szCs w:val="22"/>
              </w:rPr>
              <w:t xml:space="preserve">Others </w:t>
            </w:r>
          </w:p>
        </w:tc>
        <w:tc>
          <w:tcPr>
            <w:tcW w:w="1198" w:type="dxa"/>
          </w:tcPr>
          <w:p w:rsidR="0079542E" w:rsidRPr="000554A7" w:rsidRDefault="0079542E" w:rsidP="0079542E">
            <w:pPr>
              <w:rPr>
                <w:rFonts w:ascii="Book Antiqua" w:hAnsi="Book Antiqua" w:cstheme="majorHAnsi"/>
                <w:color w:val="000000" w:themeColor="text1"/>
                <w:sz w:val="22"/>
                <w:szCs w:val="22"/>
              </w:rPr>
            </w:pPr>
          </w:p>
        </w:tc>
        <w:tc>
          <w:tcPr>
            <w:tcW w:w="1105" w:type="dxa"/>
          </w:tcPr>
          <w:p w:rsidR="0079542E" w:rsidRPr="000554A7" w:rsidRDefault="0079542E" w:rsidP="0079542E">
            <w:pPr>
              <w:rPr>
                <w:rFonts w:ascii="Book Antiqua" w:hAnsi="Book Antiqua" w:cstheme="majorHAnsi"/>
                <w:color w:val="000000" w:themeColor="text1"/>
                <w:sz w:val="22"/>
                <w:szCs w:val="22"/>
              </w:rPr>
            </w:pPr>
          </w:p>
        </w:tc>
        <w:tc>
          <w:tcPr>
            <w:tcW w:w="1105" w:type="dxa"/>
          </w:tcPr>
          <w:p w:rsidR="0079542E" w:rsidRPr="000554A7" w:rsidRDefault="0079542E" w:rsidP="0079542E">
            <w:pPr>
              <w:rPr>
                <w:rFonts w:ascii="Book Antiqua" w:hAnsi="Book Antiqua" w:cstheme="majorHAnsi"/>
                <w:color w:val="000000" w:themeColor="text1"/>
                <w:sz w:val="22"/>
                <w:szCs w:val="22"/>
              </w:rPr>
            </w:pPr>
          </w:p>
        </w:tc>
        <w:tc>
          <w:tcPr>
            <w:tcW w:w="1105" w:type="dxa"/>
          </w:tcPr>
          <w:p w:rsidR="0079542E" w:rsidRPr="000554A7" w:rsidRDefault="0079542E" w:rsidP="0079542E">
            <w:pPr>
              <w:rPr>
                <w:rFonts w:ascii="Book Antiqua" w:hAnsi="Book Antiqua" w:cstheme="majorHAnsi"/>
                <w:color w:val="000000" w:themeColor="text1"/>
                <w:sz w:val="22"/>
                <w:szCs w:val="22"/>
              </w:rPr>
            </w:pPr>
          </w:p>
        </w:tc>
      </w:tr>
      <w:tr w:rsidR="008B474C" w:rsidRPr="000554A7" w:rsidTr="0079542E">
        <w:trPr>
          <w:trHeight w:val="371"/>
        </w:trPr>
        <w:tc>
          <w:tcPr>
            <w:tcW w:w="959" w:type="dxa"/>
          </w:tcPr>
          <w:p w:rsidR="0079542E" w:rsidRPr="000554A7" w:rsidRDefault="0079542E" w:rsidP="0079542E">
            <w:pPr>
              <w:rPr>
                <w:rFonts w:ascii="Book Antiqua" w:hAnsi="Book Antiqua" w:cstheme="majorHAnsi"/>
                <w:color w:val="000000" w:themeColor="text1"/>
                <w:sz w:val="22"/>
                <w:szCs w:val="22"/>
              </w:rPr>
            </w:pPr>
          </w:p>
        </w:tc>
        <w:tc>
          <w:tcPr>
            <w:tcW w:w="3770" w:type="dxa"/>
          </w:tcPr>
          <w:p w:rsidR="0079542E" w:rsidRPr="000554A7" w:rsidRDefault="0079542E" w:rsidP="0079542E">
            <w:pPr>
              <w:rPr>
                <w:rFonts w:ascii="Book Antiqua" w:hAnsi="Book Antiqua" w:cstheme="majorHAnsi"/>
                <w:color w:val="000000" w:themeColor="text1"/>
                <w:sz w:val="22"/>
                <w:szCs w:val="22"/>
              </w:rPr>
            </w:pPr>
            <w:r w:rsidRPr="000554A7">
              <w:rPr>
                <w:rFonts w:ascii="Book Antiqua" w:hAnsi="Book Antiqua" w:cstheme="majorHAnsi"/>
                <w:color w:val="000000" w:themeColor="text1"/>
                <w:sz w:val="22"/>
                <w:szCs w:val="22"/>
              </w:rPr>
              <w:t>Total Deposits</w:t>
            </w:r>
          </w:p>
        </w:tc>
        <w:tc>
          <w:tcPr>
            <w:tcW w:w="1198" w:type="dxa"/>
          </w:tcPr>
          <w:p w:rsidR="0079542E" w:rsidRPr="000554A7" w:rsidRDefault="0079542E" w:rsidP="0079542E">
            <w:pPr>
              <w:rPr>
                <w:rFonts w:ascii="Book Antiqua" w:hAnsi="Book Antiqua" w:cstheme="majorHAnsi"/>
                <w:color w:val="000000" w:themeColor="text1"/>
                <w:sz w:val="22"/>
                <w:szCs w:val="22"/>
              </w:rPr>
            </w:pPr>
          </w:p>
        </w:tc>
        <w:tc>
          <w:tcPr>
            <w:tcW w:w="1105" w:type="dxa"/>
          </w:tcPr>
          <w:p w:rsidR="0079542E" w:rsidRPr="000554A7" w:rsidRDefault="0079542E" w:rsidP="0079542E">
            <w:pPr>
              <w:rPr>
                <w:rFonts w:ascii="Book Antiqua" w:hAnsi="Book Antiqua" w:cstheme="majorHAnsi"/>
                <w:color w:val="000000" w:themeColor="text1"/>
                <w:sz w:val="22"/>
                <w:szCs w:val="22"/>
              </w:rPr>
            </w:pPr>
          </w:p>
        </w:tc>
        <w:tc>
          <w:tcPr>
            <w:tcW w:w="1105" w:type="dxa"/>
          </w:tcPr>
          <w:p w:rsidR="0079542E" w:rsidRPr="000554A7" w:rsidRDefault="0079542E" w:rsidP="0079542E">
            <w:pPr>
              <w:rPr>
                <w:rFonts w:ascii="Book Antiqua" w:hAnsi="Book Antiqua" w:cstheme="majorHAnsi"/>
                <w:color w:val="000000" w:themeColor="text1"/>
                <w:sz w:val="22"/>
                <w:szCs w:val="22"/>
              </w:rPr>
            </w:pPr>
          </w:p>
        </w:tc>
        <w:tc>
          <w:tcPr>
            <w:tcW w:w="1105" w:type="dxa"/>
          </w:tcPr>
          <w:p w:rsidR="0079542E" w:rsidRPr="000554A7" w:rsidRDefault="0079542E" w:rsidP="0079542E">
            <w:pPr>
              <w:rPr>
                <w:rFonts w:ascii="Book Antiqua" w:hAnsi="Book Antiqua" w:cstheme="majorHAnsi"/>
                <w:color w:val="000000" w:themeColor="text1"/>
                <w:sz w:val="22"/>
                <w:szCs w:val="22"/>
              </w:rPr>
            </w:pPr>
          </w:p>
        </w:tc>
      </w:tr>
    </w:tbl>
    <w:p w:rsidR="00F77A2A" w:rsidRPr="000554A7" w:rsidRDefault="00F77A2A" w:rsidP="00BB59B8">
      <w:pPr>
        <w:tabs>
          <w:tab w:val="left" w:pos="3018"/>
        </w:tabs>
        <w:rPr>
          <w:rFonts w:ascii="Book Antiqua" w:hAnsi="Book Antiqua" w:cstheme="majorHAnsi"/>
          <w:color w:val="000000" w:themeColor="text1"/>
          <w:sz w:val="22"/>
          <w:szCs w:val="22"/>
        </w:rPr>
      </w:pPr>
    </w:p>
    <w:p w:rsidR="0079542E" w:rsidRPr="000554A7" w:rsidRDefault="0079542E" w:rsidP="00575833">
      <w:pPr>
        <w:pStyle w:val="ListParagraph"/>
        <w:numPr>
          <w:ilvl w:val="0"/>
          <w:numId w:val="31"/>
        </w:numPr>
        <w:tabs>
          <w:tab w:val="left" w:pos="2417"/>
        </w:tabs>
        <w:rPr>
          <w:rFonts w:ascii="Book Antiqua" w:hAnsi="Book Antiqua" w:cstheme="majorHAnsi"/>
          <w:b/>
          <w:color w:val="000000" w:themeColor="text1"/>
          <w:sz w:val="22"/>
          <w:szCs w:val="22"/>
        </w:rPr>
      </w:pPr>
      <w:bookmarkStart w:id="32" w:name="_Toc444781797"/>
      <w:r w:rsidRPr="000554A7">
        <w:rPr>
          <w:rFonts w:ascii="Book Antiqua" w:hAnsi="Book Antiqua" w:cstheme="majorHAnsi"/>
          <w:b/>
          <w:color w:val="000000" w:themeColor="text1"/>
          <w:sz w:val="22"/>
          <w:szCs w:val="22"/>
        </w:rPr>
        <w:t>Restructured advances</w:t>
      </w:r>
      <w:bookmarkEnd w:id="32"/>
    </w:p>
    <w:p w:rsidR="0079542E" w:rsidRPr="000554A7" w:rsidRDefault="0079542E" w:rsidP="0079542E">
      <w:pPr>
        <w:rPr>
          <w:rFonts w:ascii="Book Antiqua" w:hAnsi="Book Antiqua" w:cstheme="majorHAnsi"/>
          <w:color w:val="000000" w:themeColor="text1"/>
          <w:sz w:val="22"/>
          <w:szCs w:val="22"/>
        </w:rPr>
      </w:pPr>
      <w:r w:rsidRPr="000554A7">
        <w:rPr>
          <w:rFonts w:ascii="Book Antiqua" w:hAnsi="Book Antiqua" w:cstheme="majorHAnsi"/>
          <w:color w:val="000000" w:themeColor="text1"/>
          <w:sz w:val="22"/>
          <w:szCs w:val="22"/>
        </w:rPr>
        <w:t xml:space="preserve">The following are the advances restructured by the branch and to be reviewed for compliance with restructuring terms and conditions as per revised sanctions.  Repeated restructured accounts will also be reviewed </w:t>
      </w:r>
    </w:p>
    <w:tbl>
      <w:tblPr>
        <w:tblStyle w:val="TableGrid"/>
        <w:tblpPr w:leftFromText="180" w:rightFromText="180" w:vertAnchor="text" w:horzAnchor="margin" w:tblpY="278"/>
        <w:tblW w:w="9634" w:type="dxa"/>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ook w:val="04A0"/>
      </w:tblPr>
      <w:tblGrid>
        <w:gridCol w:w="1151"/>
        <w:gridCol w:w="4525"/>
        <w:gridCol w:w="1438"/>
        <w:gridCol w:w="1438"/>
        <w:gridCol w:w="1082"/>
      </w:tblGrid>
      <w:tr w:rsidR="00F366CF" w:rsidRPr="000554A7" w:rsidTr="009C00FF">
        <w:trPr>
          <w:trHeight w:val="395"/>
        </w:trPr>
        <w:tc>
          <w:tcPr>
            <w:tcW w:w="1151" w:type="dxa"/>
            <w:shd w:val="clear" w:color="auto" w:fill="D9D9D9" w:themeFill="background1" w:themeFillShade="D9"/>
          </w:tcPr>
          <w:p w:rsidR="00F366CF" w:rsidRPr="000554A7" w:rsidRDefault="00F366CF" w:rsidP="00F366CF">
            <w:pPr>
              <w:jc w:val="center"/>
              <w:rPr>
                <w:rFonts w:ascii="Book Antiqua" w:hAnsi="Book Antiqua" w:cstheme="majorHAnsi"/>
                <w:b/>
                <w:color w:val="000000" w:themeColor="text1"/>
                <w:sz w:val="22"/>
                <w:szCs w:val="22"/>
              </w:rPr>
            </w:pPr>
            <w:r w:rsidRPr="000554A7">
              <w:rPr>
                <w:rFonts w:ascii="Book Antiqua" w:hAnsi="Book Antiqua" w:cstheme="majorHAnsi"/>
                <w:b/>
                <w:color w:val="000000" w:themeColor="text1"/>
                <w:sz w:val="22"/>
                <w:szCs w:val="22"/>
              </w:rPr>
              <w:t xml:space="preserve">S No </w:t>
            </w:r>
          </w:p>
        </w:tc>
        <w:tc>
          <w:tcPr>
            <w:tcW w:w="4525" w:type="dxa"/>
            <w:shd w:val="clear" w:color="auto" w:fill="D9D9D9" w:themeFill="background1" w:themeFillShade="D9"/>
          </w:tcPr>
          <w:p w:rsidR="00F366CF" w:rsidRPr="000554A7" w:rsidRDefault="00F366CF" w:rsidP="00F366CF">
            <w:pPr>
              <w:jc w:val="center"/>
              <w:rPr>
                <w:rFonts w:ascii="Book Antiqua" w:hAnsi="Book Antiqua" w:cstheme="majorHAnsi"/>
                <w:b/>
                <w:color w:val="000000" w:themeColor="text1"/>
                <w:sz w:val="22"/>
                <w:szCs w:val="22"/>
              </w:rPr>
            </w:pPr>
            <w:r w:rsidRPr="000554A7">
              <w:rPr>
                <w:rFonts w:ascii="Book Antiqua" w:hAnsi="Book Antiqua" w:cstheme="majorHAnsi"/>
                <w:b/>
                <w:color w:val="000000" w:themeColor="text1"/>
                <w:sz w:val="22"/>
                <w:szCs w:val="22"/>
              </w:rPr>
              <w:t xml:space="preserve">Account reference / Name </w:t>
            </w:r>
          </w:p>
        </w:tc>
        <w:tc>
          <w:tcPr>
            <w:tcW w:w="1438" w:type="dxa"/>
            <w:shd w:val="clear" w:color="auto" w:fill="D9D9D9" w:themeFill="background1" w:themeFillShade="D9"/>
          </w:tcPr>
          <w:p w:rsidR="00F366CF" w:rsidRPr="000554A7" w:rsidRDefault="00F366CF" w:rsidP="00F366CF">
            <w:pPr>
              <w:jc w:val="center"/>
              <w:rPr>
                <w:rFonts w:ascii="Book Antiqua" w:hAnsi="Book Antiqua" w:cstheme="majorHAnsi"/>
                <w:b/>
                <w:color w:val="000000" w:themeColor="text1"/>
                <w:sz w:val="22"/>
                <w:szCs w:val="22"/>
              </w:rPr>
            </w:pPr>
            <w:r w:rsidRPr="000554A7">
              <w:rPr>
                <w:rFonts w:ascii="Book Antiqua" w:hAnsi="Book Antiqua" w:cstheme="majorHAnsi"/>
                <w:b/>
                <w:color w:val="000000" w:themeColor="text1"/>
                <w:sz w:val="22"/>
                <w:szCs w:val="22"/>
              </w:rPr>
              <w:t xml:space="preserve">During </w:t>
            </w:r>
          </w:p>
          <w:p w:rsidR="00F366CF" w:rsidRPr="000554A7" w:rsidRDefault="00F366CF" w:rsidP="00F366CF">
            <w:pPr>
              <w:jc w:val="center"/>
              <w:rPr>
                <w:rFonts w:ascii="Book Antiqua" w:hAnsi="Book Antiqua" w:cstheme="majorHAnsi"/>
                <w:b/>
                <w:color w:val="000000" w:themeColor="text1"/>
                <w:sz w:val="22"/>
                <w:szCs w:val="22"/>
              </w:rPr>
            </w:pPr>
            <w:r w:rsidRPr="000554A7">
              <w:rPr>
                <w:rFonts w:ascii="Book Antiqua" w:hAnsi="Book Antiqua" w:cstheme="majorHAnsi"/>
                <w:b/>
                <w:color w:val="000000" w:themeColor="text1"/>
                <w:sz w:val="22"/>
                <w:szCs w:val="22"/>
              </w:rPr>
              <w:t>2018-19</w:t>
            </w:r>
          </w:p>
        </w:tc>
        <w:tc>
          <w:tcPr>
            <w:tcW w:w="1438" w:type="dxa"/>
            <w:shd w:val="clear" w:color="auto" w:fill="D9D9D9" w:themeFill="background1" w:themeFillShade="D9"/>
          </w:tcPr>
          <w:p w:rsidR="00F366CF" w:rsidRPr="000554A7" w:rsidRDefault="00F366CF" w:rsidP="00F366CF">
            <w:pPr>
              <w:jc w:val="center"/>
              <w:rPr>
                <w:rFonts w:ascii="Book Antiqua" w:hAnsi="Book Antiqua" w:cstheme="majorHAnsi"/>
                <w:b/>
                <w:color w:val="000000" w:themeColor="text1"/>
                <w:sz w:val="22"/>
                <w:szCs w:val="22"/>
              </w:rPr>
            </w:pPr>
            <w:r w:rsidRPr="000554A7">
              <w:rPr>
                <w:rFonts w:ascii="Book Antiqua" w:hAnsi="Book Antiqua" w:cstheme="majorHAnsi"/>
                <w:b/>
                <w:color w:val="000000" w:themeColor="text1"/>
                <w:sz w:val="22"/>
                <w:szCs w:val="22"/>
              </w:rPr>
              <w:t>201</w:t>
            </w:r>
            <w:r>
              <w:rPr>
                <w:rFonts w:ascii="Book Antiqua" w:hAnsi="Book Antiqua" w:cstheme="majorHAnsi"/>
                <w:b/>
                <w:color w:val="000000" w:themeColor="text1"/>
                <w:sz w:val="22"/>
                <w:szCs w:val="22"/>
              </w:rPr>
              <w:t>7-18</w:t>
            </w:r>
          </w:p>
        </w:tc>
        <w:tc>
          <w:tcPr>
            <w:tcW w:w="1082" w:type="dxa"/>
            <w:shd w:val="clear" w:color="auto" w:fill="D9D9D9" w:themeFill="background1" w:themeFillShade="D9"/>
          </w:tcPr>
          <w:p w:rsidR="00F366CF" w:rsidRPr="000554A7" w:rsidRDefault="00F366CF" w:rsidP="00F366CF">
            <w:pPr>
              <w:jc w:val="center"/>
              <w:rPr>
                <w:rFonts w:ascii="Book Antiqua" w:hAnsi="Book Antiqua" w:cstheme="majorHAnsi"/>
                <w:b/>
                <w:color w:val="000000" w:themeColor="text1"/>
                <w:sz w:val="22"/>
                <w:szCs w:val="22"/>
              </w:rPr>
            </w:pPr>
            <w:r w:rsidRPr="000554A7">
              <w:rPr>
                <w:rFonts w:ascii="Book Antiqua" w:hAnsi="Book Antiqua" w:cstheme="majorHAnsi"/>
                <w:b/>
                <w:color w:val="000000" w:themeColor="text1"/>
                <w:sz w:val="22"/>
                <w:szCs w:val="22"/>
              </w:rPr>
              <w:t>2018-19</w:t>
            </w:r>
          </w:p>
        </w:tc>
      </w:tr>
      <w:tr w:rsidR="00F366CF" w:rsidRPr="000554A7" w:rsidTr="009C00FF">
        <w:trPr>
          <w:trHeight w:val="395"/>
        </w:trPr>
        <w:tc>
          <w:tcPr>
            <w:tcW w:w="1151" w:type="dxa"/>
            <w:shd w:val="clear" w:color="auto" w:fill="D9D9D9" w:themeFill="background1" w:themeFillShade="D9"/>
          </w:tcPr>
          <w:p w:rsidR="00F366CF" w:rsidRPr="000554A7" w:rsidRDefault="00F366CF" w:rsidP="00F366CF">
            <w:pPr>
              <w:rPr>
                <w:rFonts w:ascii="Book Antiqua" w:hAnsi="Book Antiqua" w:cstheme="majorHAnsi"/>
                <w:color w:val="000000" w:themeColor="text1"/>
                <w:sz w:val="22"/>
                <w:szCs w:val="22"/>
              </w:rPr>
            </w:pPr>
          </w:p>
        </w:tc>
        <w:tc>
          <w:tcPr>
            <w:tcW w:w="4525" w:type="dxa"/>
            <w:shd w:val="clear" w:color="auto" w:fill="D9D9D9" w:themeFill="background1" w:themeFillShade="D9"/>
          </w:tcPr>
          <w:p w:rsidR="00F366CF" w:rsidRPr="000554A7" w:rsidRDefault="00F366CF" w:rsidP="00F366CF">
            <w:pPr>
              <w:rPr>
                <w:rFonts w:ascii="Book Antiqua" w:hAnsi="Book Antiqua" w:cstheme="majorHAnsi"/>
                <w:color w:val="000000" w:themeColor="text1"/>
                <w:sz w:val="22"/>
                <w:szCs w:val="22"/>
              </w:rPr>
            </w:pPr>
          </w:p>
        </w:tc>
        <w:tc>
          <w:tcPr>
            <w:tcW w:w="1438" w:type="dxa"/>
            <w:shd w:val="clear" w:color="auto" w:fill="D9D9D9" w:themeFill="background1" w:themeFillShade="D9"/>
          </w:tcPr>
          <w:p w:rsidR="00F366CF" w:rsidRPr="000554A7" w:rsidRDefault="00F366CF" w:rsidP="00F366CF">
            <w:pPr>
              <w:jc w:val="center"/>
              <w:rPr>
                <w:rFonts w:ascii="Book Antiqua" w:hAnsi="Book Antiqua" w:cstheme="majorHAnsi"/>
                <w:color w:val="000000" w:themeColor="text1"/>
                <w:sz w:val="22"/>
                <w:szCs w:val="22"/>
              </w:rPr>
            </w:pPr>
            <w:proofErr w:type="gramStart"/>
            <w:r w:rsidRPr="000554A7">
              <w:rPr>
                <w:rFonts w:ascii="Book Antiqua" w:hAnsi="Book Antiqua" w:cstheme="majorHAnsi"/>
                <w:color w:val="000000" w:themeColor="text1"/>
                <w:sz w:val="22"/>
                <w:szCs w:val="22"/>
              </w:rPr>
              <w:t>Rs .</w:t>
            </w:r>
            <w:proofErr w:type="gramEnd"/>
            <w:r w:rsidRPr="000554A7">
              <w:rPr>
                <w:rFonts w:ascii="Book Antiqua" w:hAnsi="Book Antiqua" w:cstheme="majorHAnsi"/>
                <w:color w:val="000000" w:themeColor="text1"/>
                <w:sz w:val="22"/>
                <w:szCs w:val="22"/>
              </w:rPr>
              <w:t xml:space="preserve"> </w:t>
            </w:r>
            <w:proofErr w:type="spellStart"/>
            <w:r w:rsidRPr="000554A7">
              <w:rPr>
                <w:rFonts w:ascii="Book Antiqua" w:hAnsi="Book Antiqua" w:cstheme="majorHAnsi"/>
                <w:color w:val="000000" w:themeColor="text1"/>
                <w:sz w:val="22"/>
                <w:szCs w:val="22"/>
              </w:rPr>
              <w:t>lakhs</w:t>
            </w:r>
            <w:proofErr w:type="spellEnd"/>
          </w:p>
        </w:tc>
        <w:tc>
          <w:tcPr>
            <w:tcW w:w="1438" w:type="dxa"/>
            <w:shd w:val="clear" w:color="auto" w:fill="D9D9D9" w:themeFill="background1" w:themeFillShade="D9"/>
          </w:tcPr>
          <w:p w:rsidR="00F366CF" w:rsidRPr="000554A7" w:rsidRDefault="00F366CF" w:rsidP="00F366CF">
            <w:pPr>
              <w:jc w:val="center"/>
              <w:rPr>
                <w:rFonts w:ascii="Book Antiqua" w:hAnsi="Book Antiqua" w:cstheme="majorHAnsi"/>
                <w:color w:val="000000" w:themeColor="text1"/>
                <w:sz w:val="22"/>
                <w:szCs w:val="22"/>
              </w:rPr>
            </w:pPr>
            <w:r w:rsidRPr="000554A7">
              <w:rPr>
                <w:rFonts w:ascii="Book Antiqua" w:hAnsi="Book Antiqua" w:cstheme="majorHAnsi"/>
                <w:color w:val="000000" w:themeColor="text1"/>
                <w:sz w:val="22"/>
                <w:szCs w:val="22"/>
              </w:rPr>
              <w:t xml:space="preserve">Rs. </w:t>
            </w:r>
            <w:proofErr w:type="spellStart"/>
            <w:r w:rsidRPr="000554A7">
              <w:rPr>
                <w:rFonts w:ascii="Book Antiqua" w:hAnsi="Book Antiqua" w:cstheme="majorHAnsi"/>
                <w:color w:val="000000" w:themeColor="text1"/>
                <w:sz w:val="22"/>
                <w:szCs w:val="22"/>
              </w:rPr>
              <w:t>Lakhs</w:t>
            </w:r>
            <w:proofErr w:type="spellEnd"/>
          </w:p>
        </w:tc>
        <w:tc>
          <w:tcPr>
            <w:tcW w:w="1082" w:type="dxa"/>
            <w:shd w:val="clear" w:color="auto" w:fill="D9D9D9" w:themeFill="background1" w:themeFillShade="D9"/>
          </w:tcPr>
          <w:p w:rsidR="00F366CF" w:rsidRPr="000554A7" w:rsidRDefault="00F366CF" w:rsidP="00F366CF">
            <w:pPr>
              <w:jc w:val="center"/>
              <w:rPr>
                <w:rFonts w:ascii="Book Antiqua" w:hAnsi="Book Antiqua" w:cstheme="majorHAnsi"/>
                <w:color w:val="000000" w:themeColor="text1"/>
                <w:sz w:val="22"/>
                <w:szCs w:val="22"/>
              </w:rPr>
            </w:pPr>
            <w:proofErr w:type="gramStart"/>
            <w:r w:rsidRPr="000554A7">
              <w:rPr>
                <w:rFonts w:ascii="Book Antiqua" w:hAnsi="Book Antiqua" w:cstheme="majorHAnsi"/>
                <w:color w:val="000000" w:themeColor="text1"/>
                <w:sz w:val="22"/>
                <w:szCs w:val="22"/>
              </w:rPr>
              <w:t>Rs .</w:t>
            </w:r>
            <w:proofErr w:type="gramEnd"/>
            <w:r w:rsidRPr="000554A7">
              <w:rPr>
                <w:rFonts w:ascii="Book Antiqua" w:hAnsi="Book Antiqua" w:cstheme="majorHAnsi"/>
                <w:color w:val="000000" w:themeColor="text1"/>
                <w:sz w:val="22"/>
                <w:szCs w:val="22"/>
              </w:rPr>
              <w:t xml:space="preserve"> </w:t>
            </w:r>
            <w:proofErr w:type="spellStart"/>
            <w:r w:rsidRPr="000554A7">
              <w:rPr>
                <w:rFonts w:ascii="Book Antiqua" w:hAnsi="Book Antiqua" w:cstheme="majorHAnsi"/>
                <w:color w:val="000000" w:themeColor="text1"/>
                <w:sz w:val="22"/>
                <w:szCs w:val="22"/>
              </w:rPr>
              <w:t>lakhs</w:t>
            </w:r>
            <w:proofErr w:type="spellEnd"/>
          </w:p>
        </w:tc>
      </w:tr>
      <w:tr w:rsidR="00F366CF" w:rsidRPr="000554A7" w:rsidTr="009C00FF">
        <w:trPr>
          <w:trHeight w:val="395"/>
        </w:trPr>
        <w:tc>
          <w:tcPr>
            <w:tcW w:w="1151" w:type="dxa"/>
          </w:tcPr>
          <w:p w:rsidR="00F366CF" w:rsidRPr="000554A7" w:rsidRDefault="00F366CF" w:rsidP="00F366CF">
            <w:pPr>
              <w:rPr>
                <w:rFonts w:ascii="Book Antiqua" w:hAnsi="Book Antiqua" w:cstheme="majorHAnsi"/>
                <w:color w:val="000000" w:themeColor="text1"/>
                <w:sz w:val="22"/>
                <w:szCs w:val="22"/>
              </w:rPr>
            </w:pPr>
            <w:r w:rsidRPr="000554A7">
              <w:rPr>
                <w:rFonts w:ascii="Book Antiqua" w:hAnsi="Book Antiqua" w:cstheme="majorHAnsi"/>
                <w:color w:val="000000" w:themeColor="text1"/>
                <w:sz w:val="22"/>
                <w:szCs w:val="22"/>
              </w:rPr>
              <w:t>1</w:t>
            </w:r>
          </w:p>
        </w:tc>
        <w:tc>
          <w:tcPr>
            <w:tcW w:w="4525" w:type="dxa"/>
          </w:tcPr>
          <w:p w:rsidR="00F366CF" w:rsidRPr="000554A7" w:rsidRDefault="00F366CF" w:rsidP="00F366CF">
            <w:pPr>
              <w:rPr>
                <w:rFonts w:ascii="Book Antiqua" w:hAnsi="Book Antiqua" w:cstheme="majorHAnsi"/>
                <w:color w:val="000000" w:themeColor="text1"/>
                <w:sz w:val="22"/>
                <w:szCs w:val="22"/>
              </w:rPr>
            </w:pPr>
          </w:p>
        </w:tc>
        <w:tc>
          <w:tcPr>
            <w:tcW w:w="1438" w:type="dxa"/>
          </w:tcPr>
          <w:p w:rsidR="00F366CF" w:rsidRPr="000554A7" w:rsidRDefault="00F366CF" w:rsidP="00F366CF">
            <w:pPr>
              <w:rPr>
                <w:rFonts w:ascii="Book Antiqua" w:hAnsi="Book Antiqua" w:cstheme="majorHAnsi"/>
                <w:color w:val="000000" w:themeColor="text1"/>
                <w:sz w:val="22"/>
                <w:szCs w:val="22"/>
              </w:rPr>
            </w:pPr>
          </w:p>
        </w:tc>
        <w:tc>
          <w:tcPr>
            <w:tcW w:w="1438" w:type="dxa"/>
          </w:tcPr>
          <w:p w:rsidR="00F366CF" w:rsidRPr="000554A7" w:rsidRDefault="00F366CF" w:rsidP="00F366CF">
            <w:pPr>
              <w:rPr>
                <w:rFonts w:ascii="Book Antiqua" w:hAnsi="Book Antiqua" w:cstheme="majorHAnsi"/>
                <w:color w:val="000000" w:themeColor="text1"/>
                <w:sz w:val="22"/>
                <w:szCs w:val="22"/>
              </w:rPr>
            </w:pPr>
          </w:p>
        </w:tc>
        <w:tc>
          <w:tcPr>
            <w:tcW w:w="1082" w:type="dxa"/>
          </w:tcPr>
          <w:p w:rsidR="00F366CF" w:rsidRPr="000554A7" w:rsidRDefault="00F366CF" w:rsidP="00F366CF">
            <w:pPr>
              <w:rPr>
                <w:rFonts w:ascii="Book Antiqua" w:hAnsi="Book Antiqua" w:cstheme="majorHAnsi"/>
                <w:color w:val="000000" w:themeColor="text1"/>
                <w:sz w:val="22"/>
                <w:szCs w:val="22"/>
              </w:rPr>
            </w:pPr>
          </w:p>
        </w:tc>
      </w:tr>
      <w:tr w:rsidR="00F366CF" w:rsidRPr="000554A7" w:rsidTr="009C00FF">
        <w:trPr>
          <w:trHeight w:val="372"/>
        </w:trPr>
        <w:tc>
          <w:tcPr>
            <w:tcW w:w="1151" w:type="dxa"/>
          </w:tcPr>
          <w:p w:rsidR="00F366CF" w:rsidRPr="000554A7" w:rsidRDefault="00F366CF" w:rsidP="00F366CF">
            <w:pPr>
              <w:rPr>
                <w:rFonts w:ascii="Book Antiqua" w:hAnsi="Book Antiqua" w:cstheme="majorHAnsi"/>
                <w:color w:val="000000" w:themeColor="text1"/>
                <w:sz w:val="22"/>
                <w:szCs w:val="22"/>
              </w:rPr>
            </w:pPr>
            <w:r w:rsidRPr="000554A7">
              <w:rPr>
                <w:rFonts w:ascii="Book Antiqua" w:hAnsi="Book Antiqua" w:cstheme="majorHAnsi"/>
                <w:color w:val="000000" w:themeColor="text1"/>
                <w:sz w:val="22"/>
                <w:szCs w:val="22"/>
              </w:rPr>
              <w:t>2</w:t>
            </w:r>
          </w:p>
        </w:tc>
        <w:tc>
          <w:tcPr>
            <w:tcW w:w="4525" w:type="dxa"/>
          </w:tcPr>
          <w:p w:rsidR="00F366CF" w:rsidRPr="000554A7" w:rsidRDefault="00F366CF" w:rsidP="00F366CF">
            <w:pPr>
              <w:rPr>
                <w:rFonts w:ascii="Book Antiqua" w:hAnsi="Book Antiqua" w:cstheme="majorHAnsi"/>
                <w:color w:val="000000" w:themeColor="text1"/>
                <w:sz w:val="22"/>
                <w:szCs w:val="22"/>
              </w:rPr>
            </w:pPr>
          </w:p>
        </w:tc>
        <w:tc>
          <w:tcPr>
            <w:tcW w:w="1438" w:type="dxa"/>
          </w:tcPr>
          <w:p w:rsidR="00F366CF" w:rsidRPr="000554A7" w:rsidRDefault="00F366CF" w:rsidP="00F366CF">
            <w:pPr>
              <w:rPr>
                <w:rFonts w:ascii="Book Antiqua" w:hAnsi="Book Antiqua" w:cstheme="majorHAnsi"/>
                <w:color w:val="000000" w:themeColor="text1"/>
                <w:sz w:val="22"/>
                <w:szCs w:val="22"/>
              </w:rPr>
            </w:pPr>
          </w:p>
        </w:tc>
        <w:tc>
          <w:tcPr>
            <w:tcW w:w="1438" w:type="dxa"/>
          </w:tcPr>
          <w:p w:rsidR="00F366CF" w:rsidRPr="000554A7" w:rsidRDefault="00F366CF" w:rsidP="00F366CF">
            <w:pPr>
              <w:rPr>
                <w:rFonts w:ascii="Book Antiqua" w:hAnsi="Book Antiqua" w:cstheme="majorHAnsi"/>
                <w:color w:val="000000" w:themeColor="text1"/>
                <w:sz w:val="22"/>
                <w:szCs w:val="22"/>
              </w:rPr>
            </w:pPr>
          </w:p>
        </w:tc>
        <w:tc>
          <w:tcPr>
            <w:tcW w:w="1082" w:type="dxa"/>
          </w:tcPr>
          <w:p w:rsidR="00F366CF" w:rsidRPr="000554A7" w:rsidRDefault="00F366CF" w:rsidP="00F366CF">
            <w:pPr>
              <w:rPr>
                <w:rFonts w:ascii="Book Antiqua" w:hAnsi="Book Antiqua" w:cstheme="majorHAnsi"/>
                <w:color w:val="000000" w:themeColor="text1"/>
                <w:sz w:val="22"/>
                <w:szCs w:val="22"/>
              </w:rPr>
            </w:pPr>
          </w:p>
        </w:tc>
      </w:tr>
      <w:tr w:rsidR="00F366CF" w:rsidRPr="000554A7" w:rsidTr="009C00FF">
        <w:trPr>
          <w:trHeight w:val="395"/>
        </w:trPr>
        <w:tc>
          <w:tcPr>
            <w:tcW w:w="1151" w:type="dxa"/>
          </w:tcPr>
          <w:p w:rsidR="00F366CF" w:rsidRPr="000554A7" w:rsidRDefault="00F366CF" w:rsidP="00F366CF">
            <w:pPr>
              <w:rPr>
                <w:rFonts w:ascii="Book Antiqua" w:hAnsi="Book Antiqua" w:cstheme="majorHAnsi"/>
                <w:color w:val="000000" w:themeColor="text1"/>
                <w:sz w:val="22"/>
                <w:szCs w:val="22"/>
              </w:rPr>
            </w:pPr>
            <w:r w:rsidRPr="000554A7">
              <w:rPr>
                <w:rFonts w:ascii="Book Antiqua" w:hAnsi="Book Antiqua" w:cstheme="majorHAnsi"/>
                <w:color w:val="000000" w:themeColor="text1"/>
                <w:sz w:val="22"/>
                <w:szCs w:val="22"/>
              </w:rPr>
              <w:t>3</w:t>
            </w:r>
          </w:p>
        </w:tc>
        <w:tc>
          <w:tcPr>
            <w:tcW w:w="4525" w:type="dxa"/>
          </w:tcPr>
          <w:p w:rsidR="00F366CF" w:rsidRPr="000554A7" w:rsidRDefault="00F366CF" w:rsidP="00F366CF">
            <w:pPr>
              <w:rPr>
                <w:rFonts w:ascii="Book Antiqua" w:hAnsi="Book Antiqua" w:cstheme="majorHAnsi"/>
                <w:color w:val="000000" w:themeColor="text1"/>
                <w:sz w:val="22"/>
                <w:szCs w:val="22"/>
              </w:rPr>
            </w:pPr>
          </w:p>
        </w:tc>
        <w:tc>
          <w:tcPr>
            <w:tcW w:w="1438" w:type="dxa"/>
          </w:tcPr>
          <w:p w:rsidR="00F366CF" w:rsidRPr="000554A7" w:rsidRDefault="00F366CF" w:rsidP="00F366CF">
            <w:pPr>
              <w:rPr>
                <w:rFonts w:ascii="Book Antiqua" w:hAnsi="Book Antiqua" w:cstheme="majorHAnsi"/>
                <w:color w:val="000000" w:themeColor="text1"/>
                <w:sz w:val="22"/>
                <w:szCs w:val="22"/>
              </w:rPr>
            </w:pPr>
          </w:p>
        </w:tc>
        <w:tc>
          <w:tcPr>
            <w:tcW w:w="1438" w:type="dxa"/>
          </w:tcPr>
          <w:p w:rsidR="00F366CF" w:rsidRPr="000554A7" w:rsidRDefault="00F366CF" w:rsidP="00F366CF">
            <w:pPr>
              <w:rPr>
                <w:rFonts w:ascii="Book Antiqua" w:hAnsi="Book Antiqua" w:cstheme="majorHAnsi"/>
                <w:color w:val="000000" w:themeColor="text1"/>
                <w:sz w:val="22"/>
                <w:szCs w:val="22"/>
              </w:rPr>
            </w:pPr>
          </w:p>
        </w:tc>
        <w:tc>
          <w:tcPr>
            <w:tcW w:w="1082" w:type="dxa"/>
          </w:tcPr>
          <w:p w:rsidR="00F366CF" w:rsidRPr="000554A7" w:rsidRDefault="00F366CF" w:rsidP="00F366CF">
            <w:pPr>
              <w:rPr>
                <w:rFonts w:ascii="Book Antiqua" w:hAnsi="Book Antiqua" w:cstheme="majorHAnsi"/>
                <w:color w:val="000000" w:themeColor="text1"/>
                <w:sz w:val="22"/>
                <w:szCs w:val="22"/>
              </w:rPr>
            </w:pPr>
          </w:p>
        </w:tc>
      </w:tr>
      <w:tr w:rsidR="00F366CF" w:rsidRPr="000554A7" w:rsidTr="009C00FF">
        <w:trPr>
          <w:trHeight w:val="395"/>
        </w:trPr>
        <w:tc>
          <w:tcPr>
            <w:tcW w:w="1151" w:type="dxa"/>
          </w:tcPr>
          <w:p w:rsidR="00F366CF" w:rsidRPr="000554A7" w:rsidRDefault="00F366CF" w:rsidP="00F366CF">
            <w:pPr>
              <w:rPr>
                <w:rFonts w:ascii="Book Antiqua" w:hAnsi="Book Antiqua" w:cstheme="majorHAnsi"/>
                <w:color w:val="000000" w:themeColor="text1"/>
                <w:sz w:val="22"/>
                <w:szCs w:val="22"/>
              </w:rPr>
            </w:pPr>
            <w:r w:rsidRPr="000554A7">
              <w:rPr>
                <w:rFonts w:ascii="Book Antiqua" w:hAnsi="Book Antiqua" w:cstheme="majorHAnsi"/>
                <w:color w:val="000000" w:themeColor="text1"/>
                <w:sz w:val="22"/>
                <w:szCs w:val="22"/>
              </w:rPr>
              <w:t>4</w:t>
            </w:r>
          </w:p>
        </w:tc>
        <w:tc>
          <w:tcPr>
            <w:tcW w:w="4525" w:type="dxa"/>
          </w:tcPr>
          <w:p w:rsidR="00F366CF" w:rsidRPr="000554A7" w:rsidRDefault="00F366CF" w:rsidP="00F366CF">
            <w:pPr>
              <w:rPr>
                <w:rFonts w:ascii="Book Antiqua" w:hAnsi="Book Antiqua" w:cstheme="majorHAnsi"/>
                <w:color w:val="000000" w:themeColor="text1"/>
                <w:sz w:val="22"/>
                <w:szCs w:val="22"/>
              </w:rPr>
            </w:pPr>
          </w:p>
        </w:tc>
        <w:tc>
          <w:tcPr>
            <w:tcW w:w="1438" w:type="dxa"/>
          </w:tcPr>
          <w:p w:rsidR="00F366CF" w:rsidRPr="000554A7" w:rsidRDefault="00F366CF" w:rsidP="00F366CF">
            <w:pPr>
              <w:rPr>
                <w:rFonts w:ascii="Book Antiqua" w:hAnsi="Book Antiqua" w:cstheme="majorHAnsi"/>
                <w:color w:val="000000" w:themeColor="text1"/>
                <w:sz w:val="22"/>
                <w:szCs w:val="22"/>
              </w:rPr>
            </w:pPr>
          </w:p>
        </w:tc>
        <w:tc>
          <w:tcPr>
            <w:tcW w:w="1438" w:type="dxa"/>
          </w:tcPr>
          <w:p w:rsidR="00F366CF" w:rsidRPr="000554A7" w:rsidRDefault="00F366CF" w:rsidP="00F366CF">
            <w:pPr>
              <w:rPr>
                <w:rFonts w:ascii="Book Antiqua" w:hAnsi="Book Antiqua" w:cstheme="majorHAnsi"/>
                <w:color w:val="000000" w:themeColor="text1"/>
                <w:sz w:val="22"/>
                <w:szCs w:val="22"/>
              </w:rPr>
            </w:pPr>
          </w:p>
        </w:tc>
        <w:tc>
          <w:tcPr>
            <w:tcW w:w="1082" w:type="dxa"/>
          </w:tcPr>
          <w:p w:rsidR="00F366CF" w:rsidRPr="000554A7" w:rsidRDefault="00F366CF" w:rsidP="00F366CF">
            <w:pPr>
              <w:rPr>
                <w:rFonts w:ascii="Book Antiqua" w:hAnsi="Book Antiqua" w:cstheme="majorHAnsi"/>
                <w:color w:val="000000" w:themeColor="text1"/>
                <w:sz w:val="22"/>
                <w:szCs w:val="22"/>
              </w:rPr>
            </w:pPr>
          </w:p>
        </w:tc>
      </w:tr>
      <w:tr w:rsidR="00F366CF" w:rsidRPr="000554A7" w:rsidTr="009C00FF">
        <w:trPr>
          <w:trHeight w:val="395"/>
        </w:trPr>
        <w:tc>
          <w:tcPr>
            <w:tcW w:w="1151" w:type="dxa"/>
          </w:tcPr>
          <w:p w:rsidR="00F366CF" w:rsidRPr="000554A7" w:rsidRDefault="00F366CF" w:rsidP="00F366CF">
            <w:pPr>
              <w:rPr>
                <w:rFonts w:ascii="Book Antiqua" w:hAnsi="Book Antiqua" w:cstheme="majorHAnsi"/>
                <w:color w:val="000000" w:themeColor="text1"/>
                <w:sz w:val="22"/>
                <w:szCs w:val="22"/>
              </w:rPr>
            </w:pPr>
            <w:r w:rsidRPr="000554A7">
              <w:rPr>
                <w:rFonts w:ascii="Book Antiqua" w:hAnsi="Book Antiqua" w:cstheme="majorHAnsi"/>
                <w:color w:val="000000" w:themeColor="text1"/>
                <w:sz w:val="22"/>
                <w:szCs w:val="22"/>
              </w:rPr>
              <w:t>5</w:t>
            </w:r>
          </w:p>
        </w:tc>
        <w:tc>
          <w:tcPr>
            <w:tcW w:w="4525" w:type="dxa"/>
          </w:tcPr>
          <w:p w:rsidR="00F366CF" w:rsidRPr="000554A7" w:rsidRDefault="00F366CF" w:rsidP="00F366CF">
            <w:pPr>
              <w:rPr>
                <w:rFonts w:ascii="Book Antiqua" w:hAnsi="Book Antiqua" w:cstheme="majorHAnsi"/>
                <w:color w:val="000000" w:themeColor="text1"/>
                <w:sz w:val="22"/>
                <w:szCs w:val="22"/>
              </w:rPr>
            </w:pPr>
          </w:p>
        </w:tc>
        <w:tc>
          <w:tcPr>
            <w:tcW w:w="1438" w:type="dxa"/>
          </w:tcPr>
          <w:p w:rsidR="00F366CF" w:rsidRPr="000554A7" w:rsidRDefault="00F366CF" w:rsidP="00F366CF">
            <w:pPr>
              <w:rPr>
                <w:rFonts w:ascii="Book Antiqua" w:hAnsi="Book Antiqua" w:cstheme="majorHAnsi"/>
                <w:color w:val="000000" w:themeColor="text1"/>
                <w:sz w:val="22"/>
                <w:szCs w:val="22"/>
              </w:rPr>
            </w:pPr>
          </w:p>
        </w:tc>
        <w:tc>
          <w:tcPr>
            <w:tcW w:w="1438" w:type="dxa"/>
          </w:tcPr>
          <w:p w:rsidR="00F366CF" w:rsidRPr="000554A7" w:rsidRDefault="00F366CF" w:rsidP="00F366CF">
            <w:pPr>
              <w:rPr>
                <w:rFonts w:ascii="Book Antiqua" w:hAnsi="Book Antiqua" w:cstheme="majorHAnsi"/>
                <w:color w:val="000000" w:themeColor="text1"/>
                <w:sz w:val="22"/>
                <w:szCs w:val="22"/>
              </w:rPr>
            </w:pPr>
          </w:p>
        </w:tc>
        <w:tc>
          <w:tcPr>
            <w:tcW w:w="1082" w:type="dxa"/>
          </w:tcPr>
          <w:p w:rsidR="00F366CF" w:rsidRPr="000554A7" w:rsidRDefault="00F366CF" w:rsidP="00F366CF">
            <w:pPr>
              <w:rPr>
                <w:rFonts w:ascii="Book Antiqua" w:hAnsi="Book Antiqua" w:cstheme="majorHAnsi"/>
                <w:color w:val="000000" w:themeColor="text1"/>
                <w:sz w:val="22"/>
                <w:szCs w:val="22"/>
              </w:rPr>
            </w:pPr>
          </w:p>
        </w:tc>
      </w:tr>
    </w:tbl>
    <w:p w:rsidR="0079542E" w:rsidRPr="000554A7" w:rsidRDefault="0079542E" w:rsidP="0079542E">
      <w:pPr>
        <w:rPr>
          <w:rFonts w:ascii="Book Antiqua" w:hAnsi="Book Antiqua" w:cstheme="majorHAnsi"/>
          <w:color w:val="000000" w:themeColor="text1"/>
          <w:sz w:val="22"/>
          <w:szCs w:val="22"/>
        </w:rPr>
      </w:pPr>
    </w:p>
    <w:p w:rsidR="0079542E" w:rsidRPr="000554A7" w:rsidRDefault="0079542E" w:rsidP="00575833">
      <w:pPr>
        <w:pStyle w:val="ListParagraph"/>
        <w:numPr>
          <w:ilvl w:val="0"/>
          <w:numId w:val="31"/>
        </w:numPr>
        <w:tabs>
          <w:tab w:val="left" w:pos="2417"/>
        </w:tabs>
        <w:rPr>
          <w:rFonts w:ascii="Book Antiqua" w:hAnsi="Book Antiqua" w:cstheme="majorHAnsi"/>
          <w:b/>
          <w:color w:val="000000" w:themeColor="text1"/>
          <w:sz w:val="22"/>
          <w:szCs w:val="22"/>
        </w:rPr>
      </w:pPr>
      <w:bookmarkStart w:id="33" w:name="_Toc444781798"/>
      <w:r w:rsidRPr="000554A7">
        <w:rPr>
          <w:rFonts w:ascii="Book Antiqua" w:hAnsi="Book Antiqua" w:cstheme="majorHAnsi"/>
          <w:b/>
          <w:color w:val="000000" w:themeColor="text1"/>
          <w:sz w:val="22"/>
          <w:szCs w:val="22"/>
        </w:rPr>
        <w:t xml:space="preserve">Interest rate and other charges on </w:t>
      </w:r>
      <w:r w:rsidR="00101653" w:rsidRPr="000554A7">
        <w:rPr>
          <w:rFonts w:ascii="Book Antiqua" w:hAnsi="Book Antiqua" w:cstheme="majorHAnsi"/>
          <w:b/>
          <w:color w:val="000000" w:themeColor="text1"/>
          <w:sz w:val="22"/>
          <w:szCs w:val="22"/>
        </w:rPr>
        <w:t xml:space="preserve">major </w:t>
      </w:r>
      <w:r w:rsidRPr="000554A7">
        <w:rPr>
          <w:rFonts w:ascii="Book Antiqua" w:hAnsi="Book Antiqua" w:cstheme="majorHAnsi"/>
          <w:b/>
          <w:color w:val="000000" w:themeColor="text1"/>
          <w:sz w:val="22"/>
          <w:szCs w:val="22"/>
        </w:rPr>
        <w:t xml:space="preserve">advances </w:t>
      </w:r>
      <w:r w:rsidR="009C00FF" w:rsidRPr="000554A7">
        <w:rPr>
          <w:rFonts w:ascii="Book Antiqua" w:hAnsi="Book Antiqua" w:cstheme="majorHAnsi"/>
          <w:b/>
          <w:color w:val="000000" w:themeColor="text1"/>
          <w:sz w:val="22"/>
          <w:szCs w:val="22"/>
        </w:rPr>
        <w:t>( specify range )</w:t>
      </w:r>
      <w:bookmarkEnd w:id="33"/>
    </w:p>
    <w:tbl>
      <w:tblPr>
        <w:tblStyle w:val="TableGrid"/>
        <w:tblW w:w="0" w:type="auto"/>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ook w:val="04A0"/>
      </w:tblPr>
      <w:tblGrid>
        <w:gridCol w:w="1848"/>
        <w:gridCol w:w="1848"/>
        <w:gridCol w:w="1848"/>
        <w:gridCol w:w="1849"/>
        <w:gridCol w:w="1849"/>
      </w:tblGrid>
      <w:tr w:rsidR="008B474C" w:rsidRPr="000554A7" w:rsidTr="00C93333">
        <w:tc>
          <w:tcPr>
            <w:tcW w:w="1848" w:type="dxa"/>
            <w:shd w:val="clear" w:color="auto" w:fill="D9D9D9" w:themeFill="background1" w:themeFillShade="D9"/>
          </w:tcPr>
          <w:p w:rsidR="009C00FF" w:rsidRPr="000554A7" w:rsidRDefault="009C00FF" w:rsidP="00C93333">
            <w:pPr>
              <w:jc w:val="center"/>
              <w:rPr>
                <w:rFonts w:ascii="Book Antiqua" w:hAnsi="Book Antiqua" w:cstheme="majorHAnsi"/>
                <w:color w:val="000000" w:themeColor="text1"/>
                <w:sz w:val="22"/>
                <w:szCs w:val="22"/>
              </w:rPr>
            </w:pPr>
            <w:r w:rsidRPr="000554A7">
              <w:rPr>
                <w:rFonts w:ascii="Book Antiqua" w:hAnsi="Book Antiqua" w:cstheme="majorHAnsi"/>
                <w:color w:val="000000" w:themeColor="text1"/>
                <w:sz w:val="22"/>
                <w:szCs w:val="22"/>
              </w:rPr>
              <w:t>Advances Type</w:t>
            </w:r>
          </w:p>
        </w:tc>
        <w:tc>
          <w:tcPr>
            <w:tcW w:w="1848" w:type="dxa"/>
            <w:shd w:val="clear" w:color="auto" w:fill="D9D9D9" w:themeFill="background1" w:themeFillShade="D9"/>
          </w:tcPr>
          <w:p w:rsidR="009C00FF" w:rsidRPr="000554A7" w:rsidRDefault="009C00FF" w:rsidP="00C93333">
            <w:pPr>
              <w:jc w:val="center"/>
              <w:rPr>
                <w:rFonts w:ascii="Book Antiqua" w:hAnsi="Book Antiqua" w:cstheme="majorHAnsi"/>
                <w:color w:val="000000" w:themeColor="text1"/>
                <w:sz w:val="22"/>
                <w:szCs w:val="22"/>
              </w:rPr>
            </w:pPr>
            <w:r w:rsidRPr="000554A7">
              <w:rPr>
                <w:rFonts w:ascii="Book Antiqua" w:hAnsi="Book Antiqua" w:cstheme="majorHAnsi"/>
                <w:color w:val="000000" w:themeColor="text1"/>
                <w:sz w:val="22"/>
                <w:szCs w:val="22"/>
              </w:rPr>
              <w:t>Interest %</w:t>
            </w:r>
          </w:p>
        </w:tc>
        <w:tc>
          <w:tcPr>
            <w:tcW w:w="1848" w:type="dxa"/>
            <w:shd w:val="clear" w:color="auto" w:fill="D9D9D9" w:themeFill="background1" w:themeFillShade="D9"/>
          </w:tcPr>
          <w:p w:rsidR="009C00FF" w:rsidRPr="000554A7" w:rsidRDefault="009C00FF" w:rsidP="00C93333">
            <w:pPr>
              <w:jc w:val="center"/>
              <w:rPr>
                <w:rFonts w:ascii="Book Antiqua" w:hAnsi="Book Antiqua" w:cstheme="majorHAnsi"/>
                <w:color w:val="000000" w:themeColor="text1"/>
                <w:sz w:val="22"/>
                <w:szCs w:val="22"/>
              </w:rPr>
            </w:pPr>
            <w:r w:rsidRPr="000554A7">
              <w:rPr>
                <w:rFonts w:ascii="Book Antiqua" w:hAnsi="Book Antiqua" w:cstheme="majorHAnsi"/>
                <w:color w:val="000000" w:themeColor="text1"/>
                <w:sz w:val="22"/>
                <w:szCs w:val="22"/>
              </w:rPr>
              <w:t>Charges %</w:t>
            </w:r>
          </w:p>
        </w:tc>
        <w:tc>
          <w:tcPr>
            <w:tcW w:w="1849" w:type="dxa"/>
            <w:shd w:val="clear" w:color="auto" w:fill="D9D9D9" w:themeFill="background1" w:themeFillShade="D9"/>
          </w:tcPr>
          <w:p w:rsidR="009C00FF" w:rsidRPr="000554A7" w:rsidRDefault="009C00FF" w:rsidP="00C93333">
            <w:pPr>
              <w:jc w:val="center"/>
              <w:rPr>
                <w:rFonts w:ascii="Book Antiqua" w:hAnsi="Book Antiqua" w:cstheme="majorHAnsi"/>
                <w:color w:val="000000" w:themeColor="text1"/>
                <w:sz w:val="22"/>
                <w:szCs w:val="22"/>
              </w:rPr>
            </w:pPr>
            <w:r w:rsidRPr="000554A7">
              <w:rPr>
                <w:rFonts w:ascii="Book Antiqua" w:hAnsi="Book Antiqua" w:cstheme="majorHAnsi"/>
                <w:color w:val="000000" w:themeColor="text1"/>
                <w:sz w:val="22"/>
                <w:szCs w:val="22"/>
              </w:rPr>
              <w:t>Charges %</w:t>
            </w:r>
          </w:p>
        </w:tc>
        <w:tc>
          <w:tcPr>
            <w:tcW w:w="1849" w:type="dxa"/>
            <w:shd w:val="clear" w:color="auto" w:fill="D9D9D9" w:themeFill="background1" w:themeFillShade="D9"/>
          </w:tcPr>
          <w:p w:rsidR="009C00FF" w:rsidRPr="000554A7" w:rsidRDefault="009C00FF" w:rsidP="00C93333">
            <w:pPr>
              <w:jc w:val="center"/>
              <w:rPr>
                <w:rFonts w:ascii="Book Antiqua" w:hAnsi="Book Antiqua" w:cstheme="majorHAnsi"/>
                <w:color w:val="000000" w:themeColor="text1"/>
                <w:sz w:val="22"/>
                <w:szCs w:val="22"/>
              </w:rPr>
            </w:pPr>
            <w:r w:rsidRPr="000554A7">
              <w:rPr>
                <w:rFonts w:ascii="Book Antiqua" w:hAnsi="Book Antiqua" w:cstheme="majorHAnsi"/>
                <w:color w:val="000000" w:themeColor="text1"/>
                <w:sz w:val="22"/>
                <w:szCs w:val="22"/>
              </w:rPr>
              <w:t>Charges %</w:t>
            </w:r>
          </w:p>
        </w:tc>
      </w:tr>
      <w:tr w:rsidR="008B474C" w:rsidRPr="000554A7" w:rsidTr="00C93333">
        <w:tc>
          <w:tcPr>
            <w:tcW w:w="1848" w:type="dxa"/>
          </w:tcPr>
          <w:p w:rsidR="009C00FF" w:rsidRPr="000554A7" w:rsidRDefault="009C00FF" w:rsidP="00C93333">
            <w:pPr>
              <w:rPr>
                <w:rFonts w:ascii="Book Antiqua" w:hAnsi="Book Antiqua" w:cstheme="majorHAnsi"/>
                <w:color w:val="000000" w:themeColor="text1"/>
                <w:sz w:val="22"/>
                <w:szCs w:val="22"/>
              </w:rPr>
            </w:pPr>
          </w:p>
        </w:tc>
        <w:tc>
          <w:tcPr>
            <w:tcW w:w="1848" w:type="dxa"/>
          </w:tcPr>
          <w:p w:rsidR="009C00FF" w:rsidRPr="000554A7" w:rsidRDefault="009C00FF" w:rsidP="00C93333">
            <w:pPr>
              <w:rPr>
                <w:rFonts w:ascii="Book Antiqua" w:hAnsi="Book Antiqua" w:cstheme="majorHAnsi"/>
                <w:color w:val="000000" w:themeColor="text1"/>
                <w:sz w:val="22"/>
                <w:szCs w:val="22"/>
              </w:rPr>
            </w:pPr>
          </w:p>
        </w:tc>
        <w:tc>
          <w:tcPr>
            <w:tcW w:w="1848" w:type="dxa"/>
          </w:tcPr>
          <w:p w:rsidR="009C00FF" w:rsidRPr="000554A7" w:rsidRDefault="009C00FF" w:rsidP="00C93333">
            <w:pPr>
              <w:rPr>
                <w:rFonts w:ascii="Book Antiqua" w:hAnsi="Book Antiqua" w:cstheme="majorHAnsi"/>
                <w:color w:val="000000" w:themeColor="text1"/>
                <w:sz w:val="22"/>
                <w:szCs w:val="22"/>
              </w:rPr>
            </w:pPr>
          </w:p>
        </w:tc>
        <w:tc>
          <w:tcPr>
            <w:tcW w:w="1849" w:type="dxa"/>
          </w:tcPr>
          <w:p w:rsidR="009C00FF" w:rsidRPr="000554A7" w:rsidRDefault="009C00FF" w:rsidP="00C93333">
            <w:pPr>
              <w:rPr>
                <w:rFonts w:ascii="Book Antiqua" w:hAnsi="Book Antiqua" w:cstheme="majorHAnsi"/>
                <w:color w:val="000000" w:themeColor="text1"/>
                <w:sz w:val="22"/>
                <w:szCs w:val="22"/>
              </w:rPr>
            </w:pPr>
          </w:p>
        </w:tc>
        <w:tc>
          <w:tcPr>
            <w:tcW w:w="1849" w:type="dxa"/>
          </w:tcPr>
          <w:p w:rsidR="009C00FF" w:rsidRPr="000554A7" w:rsidRDefault="009C00FF" w:rsidP="00C93333">
            <w:pPr>
              <w:rPr>
                <w:rFonts w:ascii="Book Antiqua" w:hAnsi="Book Antiqua" w:cstheme="majorHAnsi"/>
                <w:color w:val="000000" w:themeColor="text1"/>
                <w:sz w:val="22"/>
                <w:szCs w:val="22"/>
              </w:rPr>
            </w:pPr>
          </w:p>
        </w:tc>
      </w:tr>
      <w:tr w:rsidR="008B474C" w:rsidRPr="000554A7" w:rsidTr="00C93333">
        <w:tc>
          <w:tcPr>
            <w:tcW w:w="1848" w:type="dxa"/>
          </w:tcPr>
          <w:p w:rsidR="009C00FF" w:rsidRPr="000554A7" w:rsidRDefault="009C00FF" w:rsidP="00C93333">
            <w:pPr>
              <w:rPr>
                <w:rFonts w:ascii="Book Antiqua" w:hAnsi="Book Antiqua" w:cstheme="majorHAnsi"/>
                <w:color w:val="000000" w:themeColor="text1"/>
                <w:sz w:val="22"/>
                <w:szCs w:val="22"/>
              </w:rPr>
            </w:pPr>
          </w:p>
        </w:tc>
        <w:tc>
          <w:tcPr>
            <w:tcW w:w="1848" w:type="dxa"/>
          </w:tcPr>
          <w:p w:rsidR="009C00FF" w:rsidRPr="000554A7" w:rsidRDefault="009C00FF" w:rsidP="00C93333">
            <w:pPr>
              <w:rPr>
                <w:rFonts w:ascii="Book Antiqua" w:hAnsi="Book Antiqua" w:cstheme="majorHAnsi"/>
                <w:color w:val="000000" w:themeColor="text1"/>
                <w:sz w:val="22"/>
                <w:szCs w:val="22"/>
              </w:rPr>
            </w:pPr>
          </w:p>
        </w:tc>
        <w:tc>
          <w:tcPr>
            <w:tcW w:w="1848" w:type="dxa"/>
          </w:tcPr>
          <w:p w:rsidR="009C00FF" w:rsidRPr="000554A7" w:rsidRDefault="009C00FF" w:rsidP="00C93333">
            <w:pPr>
              <w:rPr>
                <w:rFonts w:ascii="Book Antiqua" w:hAnsi="Book Antiqua" w:cstheme="majorHAnsi"/>
                <w:color w:val="000000" w:themeColor="text1"/>
                <w:sz w:val="22"/>
                <w:szCs w:val="22"/>
              </w:rPr>
            </w:pPr>
          </w:p>
        </w:tc>
        <w:tc>
          <w:tcPr>
            <w:tcW w:w="1849" w:type="dxa"/>
          </w:tcPr>
          <w:p w:rsidR="009C00FF" w:rsidRPr="000554A7" w:rsidRDefault="009C00FF" w:rsidP="00C93333">
            <w:pPr>
              <w:rPr>
                <w:rFonts w:ascii="Book Antiqua" w:hAnsi="Book Antiqua" w:cstheme="majorHAnsi"/>
                <w:color w:val="000000" w:themeColor="text1"/>
                <w:sz w:val="22"/>
                <w:szCs w:val="22"/>
              </w:rPr>
            </w:pPr>
          </w:p>
        </w:tc>
        <w:tc>
          <w:tcPr>
            <w:tcW w:w="1849" w:type="dxa"/>
          </w:tcPr>
          <w:p w:rsidR="009C00FF" w:rsidRPr="000554A7" w:rsidRDefault="009C00FF" w:rsidP="00C93333">
            <w:pPr>
              <w:rPr>
                <w:rFonts w:ascii="Book Antiqua" w:hAnsi="Book Antiqua" w:cstheme="majorHAnsi"/>
                <w:color w:val="000000" w:themeColor="text1"/>
                <w:sz w:val="22"/>
                <w:szCs w:val="22"/>
              </w:rPr>
            </w:pPr>
          </w:p>
        </w:tc>
      </w:tr>
      <w:tr w:rsidR="008B474C" w:rsidRPr="000554A7" w:rsidTr="00C93333">
        <w:tc>
          <w:tcPr>
            <w:tcW w:w="1848" w:type="dxa"/>
          </w:tcPr>
          <w:p w:rsidR="009C00FF" w:rsidRPr="000554A7" w:rsidRDefault="009C00FF" w:rsidP="00C93333">
            <w:pPr>
              <w:rPr>
                <w:rFonts w:ascii="Book Antiqua" w:hAnsi="Book Antiqua" w:cstheme="majorHAnsi"/>
                <w:color w:val="000000" w:themeColor="text1"/>
                <w:sz w:val="22"/>
                <w:szCs w:val="22"/>
              </w:rPr>
            </w:pPr>
          </w:p>
        </w:tc>
        <w:tc>
          <w:tcPr>
            <w:tcW w:w="1848" w:type="dxa"/>
          </w:tcPr>
          <w:p w:rsidR="009C00FF" w:rsidRPr="000554A7" w:rsidRDefault="009C00FF" w:rsidP="00C93333">
            <w:pPr>
              <w:rPr>
                <w:rFonts w:ascii="Book Antiqua" w:hAnsi="Book Antiqua" w:cstheme="majorHAnsi"/>
                <w:color w:val="000000" w:themeColor="text1"/>
                <w:sz w:val="22"/>
                <w:szCs w:val="22"/>
              </w:rPr>
            </w:pPr>
          </w:p>
        </w:tc>
        <w:tc>
          <w:tcPr>
            <w:tcW w:w="1848" w:type="dxa"/>
          </w:tcPr>
          <w:p w:rsidR="009C00FF" w:rsidRPr="000554A7" w:rsidRDefault="009C00FF" w:rsidP="00C93333">
            <w:pPr>
              <w:rPr>
                <w:rFonts w:ascii="Book Antiqua" w:hAnsi="Book Antiqua" w:cstheme="majorHAnsi"/>
                <w:color w:val="000000" w:themeColor="text1"/>
                <w:sz w:val="22"/>
                <w:szCs w:val="22"/>
              </w:rPr>
            </w:pPr>
          </w:p>
        </w:tc>
        <w:tc>
          <w:tcPr>
            <w:tcW w:w="1849" w:type="dxa"/>
          </w:tcPr>
          <w:p w:rsidR="009C00FF" w:rsidRPr="000554A7" w:rsidRDefault="009C00FF" w:rsidP="00C93333">
            <w:pPr>
              <w:rPr>
                <w:rFonts w:ascii="Book Antiqua" w:hAnsi="Book Antiqua" w:cstheme="majorHAnsi"/>
                <w:color w:val="000000" w:themeColor="text1"/>
                <w:sz w:val="22"/>
                <w:szCs w:val="22"/>
              </w:rPr>
            </w:pPr>
          </w:p>
        </w:tc>
        <w:tc>
          <w:tcPr>
            <w:tcW w:w="1849" w:type="dxa"/>
          </w:tcPr>
          <w:p w:rsidR="009C00FF" w:rsidRPr="000554A7" w:rsidRDefault="009C00FF" w:rsidP="00C93333">
            <w:pPr>
              <w:rPr>
                <w:rFonts w:ascii="Book Antiqua" w:hAnsi="Book Antiqua" w:cstheme="majorHAnsi"/>
                <w:color w:val="000000" w:themeColor="text1"/>
                <w:sz w:val="22"/>
                <w:szCs w:val="22"/>
              </w:rPr>
            </w:pPr>
          </w:p>
        </w:tc>
      </w:tr>
      <w:tr w:rsidR="00692FFC" w:rsidRPr="000554A7" w:rsidTr="00C93333">
        <w:tc>
          <w:tcPr>
            <w:tcW w:w="1848" w:type="dxa"/>
          </w:tcPr>
          <w:p w:rsidR="009C00FF" w:rsidRPr="000554A7" w:rsidRDefault="009C00FF" w:rsidP="00C93333">
            <w:pPr>
              <w:rPr>
                <w:rFonts w:ascii="Book Antiqua" w:hAnsi="Book Antiqua" w:cstheme="majorHAnsi"/>
                <w:color w:val="000000" w:themeColor="text1"/>
                <w:sz w:val="22"/>
                <w:szCs w:val="22"/>
              </w:rPr>
            </w:pPr>
          </w:p>
        </w:tc>
        <w:tc>
          <w:tcPr>
            <w:tcW w:w="1848" w:type="dxa"/>
          </w:tcPr>
          <w:p w:rsidR="009C00FF" w:rsidRPr="000554A7" w:rsidRDefault="009C00FF" w:rsidP="00C93333">
            <w:pPr>
              <w:rPr>
                <w:rFonts w:ascii="Book Antiqua" w:hAnsi="Book Antiqua" w:cstheme="majorHAnsi"/>
                <w:color w:val="000000" w:themeColor="text1"/>
                <w:sz w:val="22"/>
                <w:szCs w:val="22"/>
              </w:rPr>
            </w:pPr>
          </w:p>
        </w:tc>
        <w:tc>
          <w:tcPr>
            <w:tcW w:w="1848" w:type="dxa"/>
          </w:tcPr>
          <w:p w:rsidR="009C00FF" w:rsidRPr="000554A7" w:rsidRDefault="009C00FF" w:rsidP="00C93333">
            <w:pPr>
              <w:rPr>
                <w:rFonts w:ascii="Book Antiqua" w:hAnsi="Book Antiqua" w:cstheme="majorHAnsi"/>
                <w:color w:val="000000" w:themeColor="text1"/>
                <w:sz w:val="22"/>
                <w:szCs w:val="22"/>
              </w:rPr>
            </w:pPr>
          </w:p>
        </w:tc>
        <w:tc>
          <w:tcPr>
            <w:tcW w:w="1849" w:type="dxa"/>
          </w:tcPr>
          <w:p w:rsidR="009C00FF" w:rsidRPr="000554A7" w:rsidRDefault="009C00FF" w:rsidP="00C93333">
            <w:pPr>
              <w:rPr>
                <w:rFonts w:ascii="Book Antiqua" w:hAnsi="Book Antiqua" w:cstheme="majorHAnsi"/>
                <w:color w:val="000000" w:themeColor="text1"/>
                <w:sz w:val="22"/>
                <w:szCs w:val="22"/>
              </w:rPr>
            </w:pPr>
          </w:p>
        </w:tc>
        <w:tc>
          <w:tcPr>
            <w:tcW w:w="1849" w:type="dxa"/>
          </w:tcPr>
          <w:p w:rsidR="009C00FF" w:rsidRPr="000554A7" w:rsidRDefault="009C00FF" w:rsidP="00C93333">
            <w:pPr>
              <w:rPr>
                <w:rFonts w:ascii="Book Antiqua" w:hAnsi="Book Antiqua" w:cstheme="majorHAnsi"/>
                <w:color w:val="000000" w:themeColor="text1"/>
                <w:sz w:val="22"/>
                <w:szCs w:val="22"/>
              </w:rPr>
            </w:pPr>
          </w:p>
        </w:tc>
      </w:tr>
    </w:tbl>
    <w:p w:rsidR="009C00FF" w:rsidRPr="000554A7" w:rsidRDefault="009C00FF" w:rsidP="009C00FF">
      <w:pPr>
        <w:spacing w:before="0" w:after="200" w:line="276" w:lineRule="auto"/>
        <w:rPr>
          <w:rFonts w:ascii="Book Antiqua" w:hAnsi="Book Antiqua" w:cstheme="majorHAnsi"/>
          <w:b/>
          <w:color w:val="000000" w:themeColor="text1"/>
          <w:sz w:val="22"/>
          <w:szCs w:val="22"/>
        </w:rPr>
      </w:pPr>
    </w:p>
    <w:p w:rsidR="002A260C" w:rsidRPr="000554A7" w:rsidRDefault="002A260C" w:rsidP="009C00FF">
      <w:pPr>
        <w:spacing w:before="0" w:after="200" w:line="276" w:lineRule="auto"/>
        <w:rPr>
          <w:rFonts w:ascii="Book Antiqua" w:hAnsi="Book Antiqua" w:cstheme="majorHAnsi"/>
          <w:b/>
          <w:color w:val="000000" w:themeColor="text1"/>
          <w:sz w:val="22"/>
          <w:szCs w:val="22"/>
        </w:rPr>
      </w:pPr>
    </w:p>
    <w:p w:rsidR="002A260C" w:rsidRPr="000554A7" w:rsidRDefault="002A260C" w:rsidP="009C00FF">
      <w:pPr>
        <w:spacing w:before="0" w:after="200" w:line="276" w:lineRule="auto"/>
        <w:rPr>
          <w:rFonts w:ascii="Book Antiqua" w:hAnsi="Book Antiqua" w:cstheme="majorHAnsi"/>
          <w:b/>
          <w:color w:val="000000" w:themeColor="text1"/>
          <w:sz w:val="22"/>
          <w:szCs w:val="22"/>
        </w:rPr>
      </w:pPr>
    </w:p>
    <w:p w:rsidR="00874B38" w:rsidRDefault="00874B38" w:rsidP="009C00FF">
      <w:pPr>
        <w:spacing w:before="0" w:after="200" w:line="276" w:lineRule="auto"/>
        <w:rPr>
          <w:rFonts w:ascii="Book Antiqua" w:hAnsi="Book Antiqua" w:cstheme="majorHAnsi"/>
          <w:b/>
          <w:color w:val="000000" w:themeColor="text1"/>
          <w:sz w:val="22"/>
          <w:szCs w:val="22"/>
        </w:rPr>
      </w:pPr>
    </w:p>
    <w:p w:rsidR="00F366CF" w:rsidRDefault="00F366CF" w:rsidP="009C00FF">
      <w:pPr>
        <w:spacing w:before="0" w:after="200" w:line="276" w:lineRule="auto"/>
        <w:rPr>
          <w:rFonts w:ascii="Book Antiqua" w:hAnsi="Book Antiqua" w:cstheme="majorHAnsi"/>
          <w:b/>
          <w:color w:val="000000" w:themeColor="text1"/>
          <w:sz w:val="22"/>
          <w:szCs w:val="22"/>
        </w:rPr>
      </w:pPr>
    </w:p>
    <w:p w:rsidR="00F366CF" w:rsidRPr="000554A7" w:rsidRDefault="00F366CF" w:rsidP="009C00FF">
      <w:pPr>
        <w:spacing w:before="0" w:after="200" w:line="276" w:lineRule="auto"/>
        <w:rPr>
          <w:rFonts w:ascii="Book Antiqua" w:hAnsi="Book Antiqua" w:cstheme="majorHAnsi"/>
          <w:b/>
          <w:color w:val="000000" w:themeColor="text1"/>
          <w:sz w:val="22"/>
          <w:szCs w:val="22"/>
        </w:rPr>
      </w:pPr>
    </w:p>
    <w:p w:rsidR="0079542E" w:rsidRPr="000554A7" w:rsidRDefault="0079542E" w:rsidP="00575833">
      <w:pPr>
        <w:pStyle w:val="ListParagraph"/>
        <w:numPr>
          <w:ilvl w:val="0"/>
          <w:numId w:val="31"/>
        </w:numPr>
        <w:tabs>
          <w:tab w:val="left" w:pos="2417"/>
        </w:tabs>
        <w:rPr>
          <w:rFonts w:ascii="Book Antiqua" w:hAnsi="Book Antiqua" w:cstheme="majorHAnsi"/>
          <w:b/>
          <w:color w:val="000000" w:themeColor="text1"/>
          <w:sz w:val="22"/>
          <w:szCs w:val="22"/>
        </w:rPr>
      </w:pPr>
      <w:bookmarkStart w:id="34" w:name="_Toc444781799"/>
      <w:r w:rsidRPr="000554A7">
        <w:rPr>
          <w:rFonts w:ascii="Book Antiqua" w:hAnsi="Book Antiqua" w:cstheme="majorHAnsi"/>
          <w:b/>
          <w:color w:val="000000" w:themeColor="text1"/>
          <w:sz w:val="22"/>
          <w:szCs w:val="22"/>
        </w:rPr>
        <w:t>Interest rate on deposits</w:t>
      </w:r>
      <w:bookmarkEnd w:id="34"/>
    </w:p>
    <w:p w:rsidR="009C00FF" w:rsidRPr="000554A7" w:rsidRDefault="009C00FF" w:rsidP="009C00FF">
      <w:pPr>
        <w:pStyle w:val="ListParagraph"/>
        <w:spacing w:before="0" w:after="200" w:line="276" w:lineRule="auto"/>
        <w:ind w:left="792"/>
        <w:rPr>
          <w:rFonts w:ascii="Book Antiqua" w:hAnsi="Book Antiqua" w:cstheme="majorHAnsi"/>
          <w:b/>
          <w:color w:val="000000" w:themeColor="text1"/>
          <w:sz w:val="22"/>
          <w:szCs w:val="22"/>
        </w:rPr>
      </w:pPr>
    </w:p>
    <w:tbl>
      <w:tblPr>
        <w:tblStyle w:val="TableGrid"/>
        <w:tblW w:w="0" w:type="auto"/>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ook w:val="04A0"/>
      </w:tblPr>
      <w:tblGrid>
        <w:gridCol w:w="1848"/>
        <w:gridCol w:w="1848"/>
        <w:gridCol w:w="1848"/>
      </w:tblGrid>
      <w:tr w:rsidR="008B474C" w:rsidRPr="000554A7" w:rsidTr="0079542E">
        <w:tc>
          <w:tcPr>
            <w:tcW w:w="1848" w:type="dxa"/>
            <w:shd w:val="clear" w:color="auto" w:fill="D9D9D9" w:themeFill="background1" w:themeFillShade="D9"/>
          </w:tcPr>
          <w:p w:rsidR="0079542E" w:rsidRPr="000554A7" w:rsidRDefault="0079542E" w:rsidP="0079542E">
            <w:pPr>
              <w:rPr>
                <w:rFonts w:ascii="Book Antiqua" w:hAnsi="Book Antiqua" w:cstheme="majorHAnsi"/>
                <w:color w:val="000000" w:themeColor="text1"/>
                <w:sz w:val="22"/>
                <w:szCs w:val="22"/>
              </w:rPr>
            </w:pPr>
            <w:r w:rsidRPr="000554A7">
              <w:rPr>
                <w:rFonts w:ascii="Book Antiqua" w:hAnsi="Book Antiqua" w:cstheme="majorHAnsi"/>
                <w:color w:val="000000" w:themeColor="text1"/>
                <w:sz w:val="22"/>
                <w:szCs w:val="22"/>
              </w:rPr>
              <w:t>Deposit type</w:t>
            </w:r>
          </w:p>
        </w:tc>
        <w:tc>
          <w:tcPr>
            <w:tcW w:w="1848" w:type="dxa"/>
            <w:shd w:val="clear" w:color="auto" w:fill="D9D9D9" w:themeFill="background1" w:themeFillShade="D9"/>
          </w:tcPr>
          <w:p w:rsidR="0079542E" w:rsidRPr="000554A7" w:rsidRDefault="0079542E" w:rsidP="0079542E">
            <w:pPr>
              <w:rPr>
                <w:rFonts w:ascii="Book Antiqua" w:hAnsi="Book Antiqua" w:cstheme="majorHAnsi"/>
                <w:color w:val="000000" w:themeColor="text1"/>
                <w:sz w:val="22"/>
                <w:szCs w:val="22"/>
              </w:rPr>
            </w:pPr>
            <w:r w:rsidRPr="000554A7">
              <w:rPr>
                <w:rFonts w:ascii="Book Antiqua" w:hAnsi="Book Antiqua" w:cstheme="majorHAnsi"/>
                <w:color w:val="000000" w:themeColor="text1"/>
                <w:sz w:val="22"/>
                <w:szCs w:val="22"/>
              </w:rPr>
              <w:t xml:space="preserve">Days </w:t>
            </w:r>
          </w:p>
        </w:tc>
        <w:tc>
          <w:tcPr>
            <w:tcW w:w="1848" w:type="dxa"/>
            <w:shd w:val="clear" w:color="auto" w:fill="D9D9D9" w:themeFill="background1" w:themeFillShade="D9"/>
          </w:tcPr>
          <w:p w:rsidR="0079542E" w:rsidRPr="000554A7" w:rsidRDefault="0079542E" w:rsidP="0079542E">
            <w:pPr>
              <w:rPr>
                <w:rFonts w:ascii="Book Antiqua" w:hAnsi="Book Antiqua" w:cstheme="majorHAnsi"/>
                <w:color w:val="000000" w:themeColor="text1"/>
                <w:sz w:val="22"/>
                <w:szCs w:val="22"/>
              </w:rPr>
            </w:pPr>
            <w:r w:rsidRPr="000554A7">
              <w:rPr>
                <w:rFonts w:ascii="Book Antiqua" w:hAnsi="Book Antiqua" w:cstheme="majorHAnsi"/>
                <w:color w:val="000000" w:themeColor="text1"/>
                <w:sz w:val="22"/>
                <w:szCs w:val="22"/>
              </w:rPr>
              <w:t xml:space="preserve">Interest % </w:t>
            </w:r>
          </w:p>
        </w:tc>
      </w:tr>
      <w:tr w:rsidR="008B474C" w:rsidRPr="000554A7" w:rsidTr="0079542E">
        <w:tc>
          <w:tcPr>
            <w:tcW w:w="1848" w:type="dxa"/>
          </w:tcPr>
          <w:p w:rsidR="0079542E" w:rsidRPr="000554A7" w:rsidRDefault="0079542E" w:rsidP="0079542E">
            <w:pPr>
              <w:rPr>
                <w:rFonts w:ascii="Book Antiqua" w:hAnsi="Book Antiqua" w:cstheme="majorHAnsi"/>
                <w:color w:val="000000" w:themeColor="text1"/>
                <w:sz w:val="22"/>
                <w:szCs w:val="22"/>
              </w:rPr>
            </w:pPr>
          </w:p>
        </w:tc>
        <w:tc>
          <w:tcPr>
            <w:tcW w:w="1848" w:type="dxa"/>
          </w:tcPr>
          <w:p w:rsidR="0079542E" w:rsidRPr="000554A7" w:rsidRDefault="0079542E" w:rsidP="0079542E">
            <w:pPr>
              <w:rPr>
                <w:rFonts w:ascii="Book Antiqua" w:hAnsi="Book Antiqua" w:cstheme="majorHAnsi"/>
                <w:color w:val="000000" w:themeColor="text1"/>
                <w:sz w:val="22"/>
                <w:szCs w:val="22"/>
              </w:rPr>
            </w:pPr>
          </w:p>
        </w:tc>
        <w:tc>
          <w:tcPr>
            <w:tcW w:w="1848" w:type="dxa"/>
          </w:tcPr>
          <w:p w:rsidR="0079542E" w:rsidRPr="000554A7" w:rsidRDefault="0079542E" w:rsidP="0079542E">
            <w:pPr>
              <w:rPr>
                <w:rFonts w:ascii="Book Antiqua" w:hAnsi="Book Antiqua" w:cstheme="majorHAnsi"/>
                <w:color w:val="000000" w:themeColor="text1"/>
                <w:sz w:val="22"/>
                <w:szCs w:val="22"/>
              </w:rPr>
            </w:pPr>
          </w:p>
        </w:tc>
      </w:tr>
      <w:tr w:rsidR="008B474C" w:rsidRPr="000554A7" w:rsidTr="0079542E">
        <w:tc>
          <w:tcPr>
            <w:tcW w:w="1848" w:type="dxa"/>
          </w:tcPr>
          <w:p w:rsidR="0079542E" w:rsidRPr="000554A7" w:rsidRDefault="0079542E" w:rsidP="0079542E">
            <w:pPr>
              <w:rPr>
                <w:rFonts w:ascii="Book Antiqua" w:hAnsi="Book Antiqua" w:cstheme="majorHAnsi"/>
                <w:color w:val="000000" w:themeColor="text1"/>
                <w:sz w:val="22"/>
                <w:szCs w:val="22"/>
              </w:rPr>
            </w:pPr>
          </w:p>
        </w:tc>
        <w:tc>
          <w:tcPr>
            <w:tcW w:w="1848" w:type="dxa"/>
          </w:tcPr>
          <w:p w:rsidR="0079542E" w:rsidRPr="000554A7" w:rsidRDefault="0079542E" w:rsidP="0079542E">
            <w:pPr>
              <w:rPr>
                <w:rFonts w:ascii="Book Antiqua" w:hAnsi="Book Antiqua" w:cstheme="majorHAnsi"/>
                <w:color w:val="000000" w:themeColor="text1"/>
                <w:sz w:val="22"/>
                <w:szCs w:val="22"/>
              </w:rPr>
            </w:pPr>
          </w:p>
        </w:tc>
        <w:tc>
          <w:tcPr>
            <w:tcW w:w="1848" w:type="dxa"/>
          </w:tcPr>
          <w:p w:rsidR="0079542E" w:rsidRPr="000554A7" w:rsidRDefault="0079542E" w:rsidP="0079542E">
            <w:pPr>
              <w:rPr>
                <w:rFonts w:ascii="Book Antiqua" w:hAnsi="Book Antiqua" w:cstheme="majorHAnsi"/>
                <w:color w:val="000000" w:themeColor="text1"/>
                <w:sz w:val="22"/>
                <w:szCs w:val="22"/>
              </w:rPr>
            </w:pPr>
          </w:p>
        </w:tc>
      </w:tr>
      <w:tr w:rsidR="008B474C" w:rsidRPr="000554A7" w:rsidTr="0079542E">
        <w:tc>
          <w:tcPr>
            <w:tcW w:w="1848" w:type="dxa"/>
          </w:tcPr>
          <w:p w:rsidR="0079542E" w:rsidRPr="000554A7" w:rsidRDefault="0079542E" w:rsidP="0079542E">
            <w:pPr>
              <w:rPr>
                <w:rFonts w:ascii="Book Antiqua" w:hAnsi="Book Antiqua" w:cstheme="majorHAnsi"/>
                <w:color w:val="000000" w:themeColor="text1"/>
                <w:sz w:val="22"/>
                <w:szCs w:val="22"/>
              </w:rPr>
            </w:pPr>
          </w:p>
        </w:tc>
        <w:tc>
          <w:tcPr>
            <w:tcW w:w="1848" w:type="dxa"/>
          </w:tcPr>
          <w:p w:rsidR="0079542E" w:rsidRPr="000554A7" w:rsidRDefault="0079542E" w:rsidP="0079542E">
            <w:pPr>
              <w:rPr>
                <w:rFonts w:ascii="Book Antiqua" w:hAnsi="Book Antiqua" w:cstheme="majorHAnsi"/>
                <w:color w:val="000000" w:themeColor="text1"/>
                <w:sz w:val="22"/>
                <w:szCs w:val="22"/>
              </w:rPr>
            </w:pPr>
          </w:p>
        </w:tc>
        <w:tc>
          <w:tcPr>
            <w:tcW w:w="1848" w:type="dxa"/>
          </w:tcPr>
          <w:p w:rsidR="0079542E" w:rsidRPr="000554A7" w:rsidRDefault="0079542E" w:rsidP="0079542E">
            <w:pPr>
              <w:rPr>
                <w:rFonts w:ascii="Book Antiqua" w:hAnsi="Book Antiqua" w:cstheme="majorHAnsi"/>
                <w:color w:val="000000" w:themeColor="text1"/>
                <w:sz w:val="22"/>
                <w:szCs w:val="22"/>
              </w:rPr>
            </w:pPr>
          </w:p>
        </w:tc>
      </w:tr>
      <w:tr w:rsidR="008B474C" w:rsidRPr="000554A7" w:rsidTr="0079542E">
        <w:tc>
          <w:tcPr>
            <w:tcW w:w="1848" w:type="dxa"/>
          </w:tcPr>
          <w:p w:rsidR="0079542E" w:rsidRPr="000554A7" w:rsidRDefault="0079542E" w:rsidP="0079542E">
            <w:pPr>
              <w:rPr>
                <w:rFonts w:ascii="Book Antiqua" w:hAnsi="Book Antiqua" w:cstheme="majorHAnsi"/>
                <w:color w:val="000000" w:themeColor="text1"/>
                <w:sz w:val="22"/>
                <w:szCs w:val="22"/>
              </w:rPr>
            </w:pPr>
          </w:p>
        </w:tc>
        <w:tc>
          <w:tcPr>
            <w:tcW w:w="1848" w:type="dxa"/>
          </w:tcPr>
          <w:p w:rsidR="0079542E" w:rsidRPr="000554A7" w:rsidRDefault="0079542E" w:rsidP="0079542E">
            <w:pPr>
              <w:rPr>
                <w:rFonts w:ascii="Book Antiqua" w:hAnsi="Book Antiqua" w:cstheme="majorHAnsi"/>
                <w:color w:val="000000" w:themeColor="text1"/>
                <w:sz w:val="22"/>
                <w:szCs w:val="22"/>
              </w:rPr>
            </w:pPr>
          </w:p>
        </w:tc>
        <w:tc>
          <w:tcPr>
            <w:tcW w:w="1848" w:type="dxa"/>
          </w:tcPr>
          <w:p w:rsidR="0079542E" w:rsidRPr="000554A7" w:rsidRDefault="0079542E" w:rsidP="0079542E">
            <w:pPr>
              <w:rPr>
                <w:rFonts w:ascii="Book Antiqua" w:hAnsi="Book Antiqua" w:cstheme="majorHAnsi"/>
                <w:color w:val="000000" w:themeColor="text1"/>
                <w:sz w:val="22"/>
                <w:szCs w:val="22"/>
              </w:rPr>
            </w:pPr>
          </w:p>
        </w:tc>
      </w:tr>
      <w:tr w:rsidR="008B474C" w:rsidRPr="000554A7" w:rsidTr="0079542E">
        <w:tc>
          <w:tcPr>
            <w:tcW w:w="1848" w:type="dxa"/>
          </w:tcPr>
          <w:p w:rsidR="0079542E" w:rsidRPr="000554A7" w:rsidRDefault="0079542E" w:rsidP="0079542E">
            <w:pPr>
              <w:rPr>
                <w:rFonts w:ascii="Book Antiqua" w:hAnsi="Book Antiqua" w:cstheme="majorHAnsi"/>
                <w:color w:val="000000" w:themeColor="text1"/>
                <w:sz w:val="22"/>
                <w:szCs w:val="22"/>
              </w:rPr>
            </w:pPr>
          </w:p>
        </w:tc>
        <w:tc>
          <w:tcPr>
            <w:tcW w:w="1848" w:type="dxa"/>
          </w:tcPr>
          <w:p w:rsidR="0079542E" w:rsidRPr="000554A7" w:rsidRDefault="0079542E" w:rsidP="0079542E">
            <w:pPr>
              <w:rPr>
                <w:rFonts w:ascii="Book Antiqua" w:hAnsi="Book Antiqua" w:cstheme="majorHAnsi"/>
                <w:color w:val="000000" w:themeColor="text1"/>
                <w:sz w:val="22"/>
                <w:szCs w:val="22"/>
              </w:rPr>
            </w:pPr>
          </w:p>
        </w:tc>
        <w:tc>
          <w:tcPr>
            <w:tcW w:w="1848" w:type="dxa"/>
          </w:tcPr>
          <w:p w:rsidR="0079542E" w:rsidRPr="000554A7" w:rsidRDefault="0079542E" w:rsidP="0079542E">
            <w:pPr>
              <w:rPr>
                <w:rFonts w:ascii="Book Antiqua" w:hAnsi="Book Antiqua" w:cstheme="majorHAnsi"/>
                <w:color w:val="000000" w:themeColor="text1"/>
                <w:sz w:val="22"/>
                <w:szCs w:val="22"/>
              </w:rPr>
            </w:pPr>
          </w:p>
        </w:tc>
      </w:tr>
      <w:tr w:rsidR="008B474C" w:rsidRPr="000554A7" w:rsidTr="0079542E">
        <w:tc>
          <w:tcPr>
            <w:tcW w:w="1848" w:type="dxa"/>
          </w:tcPr>
          <w:p w:rsidR="00BF022B" w:rsidRPr="000554A7" w:rsidRDefault="00BF022B" w:rsidP="0079542E">
            <w:pPr>
              <w:rPr>
                <w:rFonts w:ascii="Book Antiqua" w:hAnsi="Book Antiqua" w:cstheme="majorHAnsi"/>
                <w:color w:val="000000" w:themeColor="text1"/>
                <w:sz w:val="22"/>
                <w:szCs w:val="22"/>
              </w:rPr>
            </w:pPr>
          </w:p>
        </w:tc>
        <w:tc>
          <w:tcPr>
            <w:tcW w:w="1848" w:type="dxa"/>
          </w:tcPr>
          <w:p w:rsidR="00BF022B" w:rsidRPr="000554A7" w:rsidRDefault="00BF022B" w:rsidP="0079542E">
            <w:pPr>
              <w:rPr>
                <w:rFonts w:ascii="Book Antiqua" w:hAnsi="Book Antiqua" w:cstheme="majorHAnsi"/>
                <w:color w:val="000000" w:themeColor="text1"/>
                <w:sz w:val="22"/>
                <w:szCs w:val="22"/>
              </w:rPr>
            </w:pPr>
          </w:p>
        </w:tc>
        <w:tc>
          <w:tcPr>
            <w:tcW w:w="1848" w:type="dxa"/>
          </w:tcPr>
          <w:p w:rsidR="00BF022B" w:rsidRPr="000554A7" w:rsidRDefault="00BF022B" w:rsidP="0079542E">
            <w:pPr>
              <w:rPr>
                <w:rFonts w:ascii="Book Antiqua" w:hAnsi="Book Antiqua" w:cstheme="majorHAnsi"/>
                <w:color w:val="000000" w:themeColor="text1"/>
                <w:sz w:val="22"/>
                <w:szCs w:val="22"/>
              </w:rPr>
            </w:pPr>
          </w:p>
        </w:tc>
      </w:tr>
      <w:tr w:rsidR="008B474C" w:rsidRPr="000554A7" w:rsidTr="0079542E">
        <w:tc>
          <w:tcPr>
            <w:tcW w:w="1848" w:type="dxa"/>
          </w:tcPr>
          <w:p w:rsidR="0079542E" w:rsidRPr="000554A7" w:rsidRDefault="0079542E" w:rsidP="0079542E">
            <w:pPr>
              <w:rPr>
                <w:rFonts w:ascii="Book Antiqua" w:hAnsi="Book Antiqua" w:cstheme="majorHAnsi"/>
                <w:color w:val="000000" w:themeColor="text1"/>
                <w:sz w:val="22"/>
                <w:szCs w:val="22"/>
              </w:rPr>
            </w:pPr>
          </w:p>
        </w:tc>
        <w:tc>
          <w:tcPr>
            <w:tcW w:w="1848" w:type="dxa"/>
          </w:tcPr>
          <w:p w:rsidR="0079542E" w:rsidRPr="000554A7" w:rsidRDefault="0079542E" w:rsidP="0079542E">
            <w:pPr>
              <w:rPr>
                <w:rFonts w:ascii="Book Antiqua" w:hAnsi="Book Antiqua" w:cstheme="majorHAnsi"/>
                <w:color w:val="000000" w:themeColor="text1"/>
                <w:sz w:val="22"/>
                <w:szCs w:val="22"/>
              </w:rPr>
            </w:pPr>
          </w:p>
        </w:tc>
        <w:tc>
          <w:tcPr>
            <w:tcW w:w="1848" w:type="dxa"/>
          </w:tcPr>
          <w:p w:rsidR="0079542E" w:rsidRPr="000554A7" w:rsidRDefault="0079542E" w:rsidP="0079542E">
            <w:pPr>
              <w:rPr>
                <w:rFonts w:ascii="Book Antiqua" w:hAnsi="Book Antiqua" w:cstheme="majorHAnsi"/>
                <w:color w:val="000000" w:themeColor="text1"/>
                <w:sz w:val="22"/>
                <w:szCs w:val="22"/>
              </w:rPr>
            </w:pPr>
          </w:p>
        </w:tc>
      </w:tr>
      <w:tr w:rsidR="0079542E" w:rsidRPr="000554A7" w:rsidTr="0079542E">
        <w:tc>
          <w:tcPr>
            <w:tcW w:w="1848" w:type="dxa"/>
          </w:tcPr>
          <w:p w:rsidR="0079542E" w:rsidRPr="000554A7" w:rsidRDefault="0079542E" w:rsidP="0079542E">
            <w:pPr>
              <w:rPr>
                <w:rFonts w:ascii="Book Antiqua" w:hAnsi="Book Antiqua" w:cstheme="majorHAnsi"/>
                <w:color w:val="000000" w:themeColor="text1"/>
                <w:sz w:val="22"/>
                <w:szCs w:val="22"/>
              </w:rPr>
            </w:pPr>
          </w:p>
        </w:tc>
        <w:tc>
          <w:tcPr>
            <w:tcW w:w="1848" w:type="dxa"/>
          </w:tcPr>
          <w:p w:rsidR="0079542E" w:rsidRPr="000554A7" w:rsidRDefault="0079542E" w:rsidP="0079542E">
            <w:pPr>
              <w:rPr>
                <w:rFonts w:ascii="Book Antiqua" w:hAnsi="Book Antiqua" w:cstheme="majorHAnsi"/>
                <w:color w:val="000000" w:themeColor="text1"/>
                <w:sz w:val="22"/>
                <w:szCs w:val="22"/>
              </w:rPr>
            </w:pPr>
          </w:p>
        </w:tc>
        <w:tc>
          <w:tcPr>
            <w:tcW w:w="1848" w:type="dxa"/>
          </w:tcPr>
          <w:p w:rsidR="0079542E" w:rsidRPr="000554A7" w:rsidRDefault="0079542E" w:rsidP="0079542E">
            <w:pPr>
              <w:rPr>
                <w:rFonts w:ascii="Book Antiqua" w:hAnsi="Book Antiqua" w:cstheme="majorHAnsi"/>
                <w:color w:val="000000" w:themeColor="text1"/>
                <w:sz w:val="22"/>
                <w:szCs w:val="22"/>
              </w:rPr>
            </w:pPr>
          </w:p>
        </w:tc>
      </w:tr>
    </w:tbl>
    <w:p w:rsidR="00197BE8" w:rsidRPr="000554A7" w:rsidRDefault="00197BE8" w:rsidP="0079542E">
      <w:pPr>
        <w:rPr>
          <w:rFonts w:ascii="Book Antiqua" w:hAnsi="Book Antiqua" w:cstheme="majorHAnsi"/>
          <w:color w:val="000000" w:themeColor="text1"/>
          <w:sz w:val="22"/>
          <w:szCs w:val="22"/>
        </w:rPr>
      </w:pPr>
    </w:p>
    <w:p w:rsidR="0049092D" w:rsidRPr="000554A7" w:rsidRDefault="0049092D" w:rsidP="00575833">
      <w:pPr>
        <w:pStyle w:val="ListParagraph"/>
        <w:numPr>
          <w:ilvl w:val="0"/>
          <w:numId w:val="31"/>
        </w:numPr>
        <w:tabs>
          <w:tab w:val="left" w:pos="2417"/>
        </w:tabs>
        <w:rPr>
          <w:rFonts w:ascii="Book Antiqua" w:hAnsi="Book Antiqua" w:cstheme="majorHAnsi"/>
          <w:b/>
          <w:color w:val="000000" w:themeColor="text1"/>
          <w:sz w:val="22"/>
          <w:szCs w:val="22"/>
        </w:rPr>
      </w:pPr>
      <w:r w:rsidRPr="000554A7">
        <w:rPr>
          <w:rFonts w:ascii="Book Antiqua" w:hAnsi="Book Antiqua" w:cstheme="majorHAnsi"/>
          <w:b/>
          <w:color w:val="000000" w:themeColor="text1"/>
          <w:sz w:val="22"/>
          <w:szCs w:val="22"/>
        </w:rPr>
        <w:t xml:space="preserve">Top Deposit Holders </w:t>
      </w:r>
    </w:p>
    <w:tbl>
      <w:tblPr>
        <w:tblStyle w:val="TableGrid"/>
        <w:tblW w:w="0" w:type="auto"/>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ook w:val="04A0"/>
      </w:tblPr>
      <w:tblGrid>
        <w:gridCol w:w="1848"/>
        <w:gridCol w:w="1848"/>
        <w:gridCol w:w="1848"/>
      </w:tblGrid>
      <w:tr w:rsidR="0049092D" w:rsidRPr="000554A7" w:rsidTr="00DC3DD5">
        <w:tc>
          <w:tcPr>
            <w:tcW w:w="1848" w:type="dxa"/>
            <w:shd w:val="clear" w:color="auto" w:fill="D9D9D9" w:themeFill="background1" w:themeFillShade="D9"/>
          </w:tcPr>
          <w:p w:rsidR="0049092D" w:rsidRPr="000554A7" w:rsidRDefault="0049092D" w:rsidP="00DC3DD5">
            <w:pPr>
              <w:rPr>
                <w:rFonts w:ascii="Book Antiqua" w:hAnsi="Book Antiqua" w:cstheme="majorHAnsi"/>
                <w:color w:val="000000" w:themeColor="text1"/>
                <w:sz w:val="22"/>
                <w:szCs w:val="22"/>
              </w:rPr>
            </w:pPr>
            <w:r w:rsidRPr="000554A7">
              <w:rPr>
                <w:rFonts w:ascii="Book Antiqua" w:hAnsi="Book Antiqua" w:cstheme="majorHAnsi"/>
                <w:color w:val="000000" w:themeColor="text1"/>
                <w:sz w:val="22"/>
                <w:szCs w:val="22"/>
              </w:rPr>
              <w:t xml:space="preserve">Name </w:t>
            </w:r>
          </w:p>
        </w:tc>
        <w:tc>
          <w:tcPr>
            <w:tcW w:w="1848" w:type="dxa"/>
            <w:shd w:val="clear" w:color="auto" w:fill="D9D9D9" w:themeFill="background1" w:themeFillShade="D9"/>
          </w:tcPr>
          <w:p w:rsidR="0049092D" w:rsidRPr="000554A7" w:rsidRDefault="0049092D" w:rsidP="00DC3DD5">
            <w:pPr>
              <w:rPr>
                <w:rFonts w:ascii="Book Antiqua" w:hAnsi="Book Antiqua" w:cstheme="majorHAnsi"/>
                <w:color w:val="000000" w:themeColor="text1"/>
                <w:sz w:val="22"/>
                <w:szCs w:val="22"/>
              </w:rPr>
            </w:pPr>
            <w:r w:rsidRPr="000554A7">
              <w:rPr>
                <w:rFonts w:ascii="Book Antiqua" w:hAnsi="Book Antiqua" w:cstheme="majorHAnsi"/>
                <w:color w:val="000000" w:themeColor="text1"/>
                <w:sz w:val="22"/>
                <w:szCs w:val="22"/>
              </w:rPr>
              <w:t xml:space="preserve">Acct Number </w:t>
            </w:r>
          </w:p>
        </w:tc>
        <w:tc>
          <w:tcPr>
            <w:tcW w:w="1848" w:type="dxa"/>
            <w:shd w:val="clear" w:color="auto" w:fill="D9D9D9" w:themeFill="background1" w:themeFillShade="D9"/>
          </w:tcPr>
          <w:p w:rsidR="0049092D" w:rsidRPr="000554A7" w:rsidRDefault="0049092D" w:rsidP="00DC3DD5">
            <w:pPr>
              <w:rPr>
                <w:rFonts w:ascii="Book Antiqua" w:hAnsi="Book Antiqua" w:cstheme="majorHAnsi"/>
                <w:color w:val="000000" w:themeColor="text1"/>
                <w:sz w:val="22"/>
                <w:szCs w:val="22"/>
              </w:rPr>
            </w:pPr>
            <w:r w:rsidRPr="000554A7">
              <w:rPr>
                <w:rFonts w:ascii="Book Antiqua" w:hAnsi="Book Antiqua" w:cstheme="majorHAnsi"/>
                <w:color w:val="000000" w:themeColor="text1"/>
                <w:sz w:val="22"/>
                <w:szCs w:val="22"/>
              </w:rPr>
              <w:t xml:space="preserve">Amount </w:t>
            </w:r>
          </w:p>
        </w:tc>
      </w:tr>
      <w:tr w:rsidR="0049092D" w:rsidRPr="000554A7" w:rsidTr="00DC3DD5">
        <w:tc>
          <w:tcPr>
            <w:tcW w:w="1848" w:type="dxa"/>
          </w:tcPr>
          <w:p w:rsidR="0049092D" w:rsidRPr="000554A7" w:rsidRDefault="0049092D" w:rsidP="00DC3DD5">
            <w:pPr>
              <w:rPr>
                <w:rFonts w:ascii="Book Antiqua" w:hAnsi="Book Antiqua" w:cstheme="majorHAnsi"/>
                <w:color w:val="000000" w:themeColor="text1"/>
                <w:sz w:val="22"/>
                <w:szCs w:val="22"/>
              </w:rPr>
            </w:pPr>
          </w:p>
        </w:tc>
        <w:tc>
          <w:tcPr>
            <w:tcW w:w="1848" w:type="dxa"/>
          </w:tcPr>
          <w:p w:rsidR="0049092D" w:rsidRPr="000554A7" w:rsidRDefault="0049092D" w:rsidP="00DC3DD5">
            <w:pPr>
              <w:rPr>
                <w:rFonts w:ascii="Book Antiqua" w:hAnsi="Book Antiqua" w:cstheme="majorHAnsi"/>
                <w:color w:val="000000" w:themeColor="text1"/>
                <w:sz w:val="22"/>
                <w:szCs w:val="22"/>
              </w:rPr>
            </w:pPr>
          </w:p>
        </w:tc>
        <w:tc>
          <w:tcPr>
            <w:tcW w:w="1848" w:type="dxa"/>
          </w:tcPr>
          <w:p w:rsidR="0049092D" w:rsidRPr="000554A7" w:rsidRDefault="0049092D" w:rsidP="00DC3DD5">
            <w:pPr>
              <w:rPr>
                <w:rFonts w:ascii="Book Antiqua" w:hAnsi="Book Antiqua" w:cstheme="majorHAnsi"/>
                <w:color w:val="000000" w:themeColor="text1"/>
                <w:sz w:val="22"/>
                <w:szCs w:val="22"/>
              </w:rPr>
            </w:pPr>
          </w:p>
        </w:tc>
      </w:tr>
      <w:tr w:rsidR="0049092D" w:rsidRPr="000554A7" w:rsidTr="00DC3DD5">
        <w:tc>
          <w:tcPr>
            <w:tcW w:w="1848" w:type="dxa"/>
          </w:tcPr>
          <w:p w:rsidR="0049092D" w:rsidRPr="000554A7" w:rsidRDefault="0049092D" w:rsidP="00DC3DD5">
            <w:pPr>
              <w:rPr>
                <w:rFonts w:ascii="Book Antiqua" w:hAnsi="Book Antiqua" w:cstheme="majorHAnsi"/>
                <w:color w:val="000000" w:themeColor="text1"/>
                <w:sz w:val="22"/>
                <w:szCs w:val="22"/>
              </w:rPr>
            </w:pPr>
          </w:p>
        </w:tc>
        <w:tc>
          <w:tcPr>
            <w:tcW w:w="1848" w:type="dxa"/>
          </w:tcPr>
          <w:p w:rsidR="0049092D" w:rsidRPr="000554A7" w:rsidRDefault="0049092D" w:rsidP="00DC3DD5">
            <w:pPr>
              <w:rPr>
                <w:rFonts w:ascii="Book Antiqua" w:hAnsi="Book Antiqua" w:cstheme="majorHAnsi"/>
                <w:color w:val="000000" w:themeColor="text1"/>
                <w:sz w:val="22"/>
                <w:szCs w:val="22"/>
              </w:rPr>
            </w:pPr>
          </w:p>
        </w:tc>
        <w:tc>
          <w:tcPr>
            <w:tcW w:w="1848" w:type="dxa"/>
          </w:tcPr>
          <w:p w:rsidR="0049092D" w:rsidRPr="000554A7" w:rsidRDefault="0049092D" w:rsidP="00DC3DD5">
            <w:pPr>
              <w:rPr>
                <w:rFonts w:ascii="Book Antiqua" w:hAnsi="Book Antiqua" w:cstheme="majorHAnsi"/>
                <w:color w:val="000000" w:themeColor="text1"/>
                <w:sz w:val="22"/>
                <w:szCs w:val="22"/>
              </w:rPr>
            </w:pPr>
          </w:p>
        </w:tc>
      </w:tr>
      <w:tr w:rsidR="0049092D" w:rsidRPr="000554A7" w:rsidTr="00DC3DD5">
        <w:tc>
          <w:tcPr>
            <w:tcW w:w="1848" w:type="dxa"/>
          </w:tcPr>
          <w:p w:rsidR="0049092D" w:rsidRPr="000554A7" w:rsidRDefault="0049092D" w:rsidP="00DC3DD5">
            <w:pPr>
              <w:rPr>
                <w:rFonts w:ascii="Book Antiqua" w:hAnsi="Book Antiqua" w:cstheme="majorHAnsi"/>
                <w:color w:val="000000" w:themeColor="text1"/>
                <w:sz w:val="22"/>
                <w:szCs w:val="22"/>
              </w:rPr>
            </w:pPr>
          </w:p>
        </w:tc>
        <w:tc>
          <w:tcPr>
            <w:tcW w:w="1848" w:type="dxa"/>
          </w:tcPr>
          <w:p w:rsidR="0049092D" w:rsidRPr="000554A7" w:rsidRDefault="0049092D" w:rsidP="00DC3DD5">
            <w:pPr>
              <w:rPr>
                <w:rFonts w:ascii="Book Antiqua" w:hAnsi="Book Antiqua" w:cstheme="majorHAnsi"/>
                <w:color w:val="000000" w:themeColor="text1"/>
                <w:sz w:val="22"/>
                <w:szCs w:val="22"/>
              </w:rPr>
            </w:pPr>
          </w:p>
        </w:tc>
        <w:tc>
          <w:tcPr>
            <w:tcW w:w="1848" w:type="dxa"/>
          </w:tcPr>
          <w:p w:rsidR="0049092D" w:rsidRPr="000554A7" w:rsidRDefault="0049092D" w:rsidP="00DC3DD5">
            <w:pPr>
              <w:rPr>
                <w:rFonts w:ascii="Book Antiqua" w:hAnsi="Book Antiqua" w:cstheme="majorHAnsi"/>
                <w:color w:val="000000" w:themeColor="text1"/>
                <w:sz w:val="22"/>
                <w:szCs w:val="22"/>
              </w:rPr>
            </w:pPr>
          </w:p>
        </w:tc>
      </w:tr>
      <w:tr w:rsidR="0049092D" w:rsidRPr="000554A7" w:rsidTr="00DC3DD5">
        <w:tc>
          <w:tcPr>
            <w:tcW w:w="1848" w:type="dxa"/>
          </w:tcPr>
          <w:p w:rsidR="0049092D" w:rsidRPr="000554A7" w:rsidRDefault="0049092D" w:rsidP="00DC3DD5">
            <w:pPr>
              <w:rPr>
                <w:rFonts w:ascii="Book Antiqua" w:hAnsi="Book Antiqua" w:cstheme="majorHAnsi"/>
                <w:color w:val="000000" w:themeColor="text1"/>
                <w:sz w:val="22"/>
                <w:szCs w:val="22"/>
              </w:rPr>
            </w:pPr>
          </w:p>
        </w:tc>
        <w:tc>
          <w:tcPr>
            <w:tcW w:w="1848" w:type="dxa"/>
          </w:tcPr>
          <w:p w:rsidR="0049092D" w:rsidRPr="000554A7" w:rsidRDefault="0049092D" w:rsidP="00DC3DD5">
            <w:pPr>
              <w:rPr>
                <w:rFonts w:ascii="Book Antiqua" w:hAnsi="Book Antiqua" w:cstheme="majorHAnsi"/>
                <w:color w:val="000000" w:themeColor="text1"/>
                <w:sz w:val="22"/>
                <w:szCs w:val="22"/>
              </w:rPr>
            </w:pPr>
          </w:p>
        </w:tc>
        <w:tc>
          <w:tcPr>
            <w:tcW w:w="1848" w:type="dxa"/>
          </w:tcPr>
          <w:p w:rsidR="0049092D" w:rsidRPr="000554A7" w:rsidRDefault="0049092D" w:rsidP="00DC3DD5">
            <w:pPr>
              <w:rPr>
                <w:rFonts w:ascii="Book Antiqua" w:hAnsi="Book Antiqua" w:cstheme="majorHAnsi"/>
                <w:color w:val="000000" w:themeColor="text1"/>
                <w:sz w:val="22"/>
                <w:szCs w:val="22"/>
              </w:rPr>
            </w:pPr>
          </w:p>
        </w:tc>
      </w:tr>
      <w:tr w:rsidR="0049092D" w:rsidRPr="000554A7" w:rsidTr="00DC3DD5">
        <w:tc>
          <w:tcPr>
            <w:tcW w:w="1848" w:type="dxa"/>
          </w:tcPr>
          <w:p w:rsidR="0049092D" w:rsidRPr="000554A7" w:rsidRDefault="0049092D" w:rsidP="00DC3DD5">
            <w:pPr>
              <w:rPr>
                <w:rFonts w:ascii="Book Antiqua" w:hAnsi="Book Antiqua" w:cstheme="majorHAnsi"/>
                <w:color w:val="000000" w:themeColor="text1"/>
                <w:sz w:val="22"/>
                <w:szCs w:val="22"/>
              </w:rPr>
            </w:pPr>
          </w:p>
        </w:tc>
        <w:tc>
          <w:tcPr>
            <w:tcW w:w="1848" w:type="dxa"/>
          </w:tcPr>
          <w:p w:rsidR="0049092D" w:rsidRPr="000554A7" w:rsidRDefault="0049092D" w:rsidP="00DC3DD5">
            <w:pPr>
              <w:rPr>
                <w:rFonts w:ascii="Book Antiqua" w:hAnsi="Book Antiqua" w:cstheme="majorHAnsi"/>
                <w:color w:val="000000" w:themeColor="text1"/>
                <w:sz w:val="22"/>
                <w:szCs w:val="22"/>
              </w:rPr>
            </w:pPr>
          </w:p>
        </w:tc>
        <w:tc>
          <w:tcPr>
            <w:tcW w:w="1848" w:type="dxa"/>
          </w:tcPr>
          <w:p w:rsidR="0049092D" w:rsidRPr="000554A7" w:rsidRDefault="0049092D" w:rsidP="00DC3DD5">
            <w:pPr>
              <w:rPr>
                <w:rFonts w:ascii="Book Antiqua" w:hAnsi="Book Antiqua" w:cstheme="majorHAnsi"/>
                <w:color w:val="000000" w:themeColor="text1"/>
                <w:sz w:val="22"/>
                <w:szCs w:val="22"/>
              </w:rPr>
            </w:pPr>
          </w:p>
        </w:tc>
      </w:tr>
      <w:tr w:rsidR="0049092D" w:rsidRPr="000554A7" w:rsidTr="00DC3DD5">
        <w:tc>
          <w:tcPr>
            <w:tcW w:w="1848" w:type="dxa"/>
          </w:tcPr>
          <w:p w:rsidR="0049092D" w:rsidRPr="000554A7" w:rsidRDefault="0049092D" w:rsidP="00DC3DD5">
            <w:pPr>
              <w:rPr>
                <w:rFonts w:ascii="Book Antiqua" w:hAnsi="Book Antiqua" w:cstheme="majorHAnsi"/>
                <w:color w:val="000000" w:themeColor="text1"/>
                <w:sz w:val="22"/>
                <w:szCs w:val="22"/>
              </w:rPr>
            </w:pPr>
          </w:p>
        </w:tc>
        <w:tc>
          <w:tcPr>
            <w:tcW w:w="1848" w:type="dxa"/>
          </w:tcPr>
          <w:p w:rsidR="0049092D" w:rsidRPr="000554A7" w:rsidRDefault="0049092D" w:rsidP="00DC3DD5">
            <w:pPr>
              <w:rPr>
                <w:rFonts w:ascii="Book Antiqua" w:hAnsi="Book Antiqua" w:cstheme="majorHAnsi"/>
                <w:color w:val="000000" w:themeColor="text1"/>
                <w:sz w:val="22"/>
                <w:szCs w:val="22"/>
              </w:rPr>
            </w:pPr>
          </w:p>
        </w:tc>
        <w:tc>
          <w:tcPr>
            <w:tcW w:w="1848" w:type="dxa"/>
          </w:tcPr>
          <w:p w:rsidR="0049092D" w:rsidRPr="000554A7" w:rsidRDefault="0049092D" w:rsidP="00DC3DD5">
            <w:pPr>
              <w:rPr>
                <w:rFonts w:ascii="Book Antiqua" w:hAnsi="Book Antiqua" w:cstheme="majorHAnsi"/>
                <w:color w:val="000000" w:themeColor="text1"/>
                <w:sz w:val="22"/>
                <w:szCs w:val="22"/>
              </w:rPr>
            </w:pPr>
          </w:p>
        </w:tc>
      </w:tr>
      <w:tr w:rsidR="0049092D" w:rsidRPr="000554A7" w:rsidTr="00DC3DD5">
        <w:tc>
          <w:tcPr>
            <w:tcW w:w="1848" w:type="dxa"/>
          </w:tcPr>
          <w:p w:rsidR="0049092D" w:rsidRPr="000554A7" w:rsidRDefault="0049092D" w:rsidP="00DC3DD5">
            <w:pPr>
              <w:rPr>
                <w:rFonts w:ascii="Book Antiqua" w:hAnsi="Book Antiqua" w:cstheme="majorHAnsi"/>
                <w:color w:val="000000" w:themeColor="text1"/>
                <w:sz w:val="22"/>
                <w:szCs w:val="22"/>
              </w:rPr>
            </w:pPr>
          </w:p>
        </w:tc>
        <w:tc>
          <w:tcPr>
            <w:tcW w:w="1848" w:type="dxa"/>
          </w:tcPr>
          <w:p w:rsidR="0049092D" w:rsidRPr="000554A7" w:rsidRDefault="0049092D" w:rsidP="00DC3DD5">
            <w:pPr>
              <w:rPr>
                <w:rFonts w:ascii="Book Antiqua" w:hAnsi="Book Antiqua" w:cstheme="majorHAnsi"/>
                <w:color w:val="000000" w:themeColor="text1"/>
                <w:sz w:val="22"/>
                <w:szCs w:val="22"/>
              </w:rPr>
            </w:pPr>
          </w:p>
        </w:tc>
        <w:tc>
          <w:tcPr>
            <w:tcW w:w="1848" w:type="dxa"/>
          </w:tcPr>
          <w:p w:rsidR="0049092D" w:rsidRPr="000554A7" w:rsidRDefault="0049092D" w:rsidP="00DC3DD5">
            <w:pPr>
              <w:rPr>
                <w:rFonts w:ascii="Book Antiqua" w:hAnsi="Book Antiqua" w:cstheme="majorHAnsi"/>
                <w:color w:val="000000" w:themeColor="text1"/>
                <w:sz w:val="22"/>
                <w:szCs w:val="22"/>
              </w:rPr>
            </w:pPr>
          </w:p>
        </w:tc>
      </w:tr>
      <w:tr w:rsidR="0049092D" w:rsidRPr="000554A7" w:rsidTr="00DC3DD5">
        <w:tc>
          <w:tcPr>
            <w:tcW w:w="1848" w:type="dxa"/>
          </w:tcPr>
          <w:p w:rsidR="0049092D" w:rsidRPr="000554A7" w:rsidRDefault="0049092D" w:rsidP="00DC3DD5">
            <w:pPr>
              <w:rPr>
                <w:rFonts w:ascii="Book Antiqua" w:hAnsi="Book Antiqua" w:cstheme="majorHAnsi"/>
                <w:color w:val="000000" w:themeColor="text1"/>
                <w:sz w:val="22"/>
                <w:szCs w:val="22"/>
              </w:rPr>
            </w:pPr>
          </w:p>
        </w:tc>
        <w:tc>
          <w:tcPr>
            <w:tcW w:w="1848" w:type="dxa"/>
          </w:tcPr>
          <w:p w:rsidR="0049092D" w:rsidRPr="000554A7" w:rsidRDefault="0049092D" w:rsidP="00DC3DD5">
            <w:pPr>
              <w:rPr>
                <w:rFonts w:ascii="Book Antiqua" w:hAnsi="Book Antiqua" w:cstheme="majorHAnsi"/>
                <w:color w:val="000000" w:themeColor="text1"/>
                <w:sz w:val="22"/>
                <w:szCs w:val="22"/>
              </w:rPr>
            </w:pPr>
          </w:p>
        </w:tc>
        <w:tc>
          <w:tcPr>
            <w:tcW w:w="1848" w:type="dxa"/>
          </w:tcPr>
          <w:p w:rsidR="0049092D" w:rsidRPr="000554A7" w:rsidRDefault="0049092D" w:rsidP="00DC3DD5">
            <w:pPr>
              <w:rPr>
                <w:rFonts w:ascii="Book Antiqua" w:hAnsi="Book Antiqua" w:cstheme="majorHAnsi"/>
                <w:color w:val="000000" w:themeColor="text1"/>
                <w:sz w:val="22"/>
                <w:szCs w:val="22"/>
              </w:rPr>
            </w:pPr>
          </w:p>
        </w:tc>
      </w:tr>
      <w:tr w:rsidR="0049092D" w:rsidRPr="000554A7" w:rsidTr="00DC3DD5">
        <w:tc>
          <w:tcPr>
            <w:tcW w:w="1848" w:type="dxa"/>
          </w:tcPr>
          <w:p w:rsidR="0049092D" w:rsidRPr="000554A7" w:rsidRDefault="0049092D" w:rsidP="00DC3DD5">
            <w:pPr>
              <w:rPr>
                <w:rFonts w:ascii="Book Antiqua" w:hAnsi="Book Antiqua" w:cstheme="majorHAnsi"/>
                <w:color w:val="000000" w:themeColor="text1"/>
                <w:sz w:val="22"/>
                <w:szCs w:val="22"/>
              </w:rPr>
            </w:pPr>
          </w:p>
        </w:tc>
        <w:tc>
          <w:tcPr>
            <w:tcW w:w="1848" w:type="dxa"/>
          </w:tcPr>
          <w:p w:rsidR="0049092D" w:rsidRPr="000554A7" w:rsidRDefault="0049092D" w:rsidP="00DC3DD5">
            <w:pPr>
              <w:rPr>
                <w:rFonts w:ascii="Book Antiqua" w:hAnsi="Book Antiqua" w:cstheme="majorHAnsi"/>
                <w:color w:val="000000" w:themeColor="text1"/>
                <w:sz w:val="22"/>
                <w:szCs w:val="22"/>
              </w:rPr>
            </w:pPr>
          </w:p>
        </w:tc>
        <w:tc>
          <w:tcPr>
            <w:tcW w:w="1848" w:type="dxa"/>
          </w:tcPr>
          <w:p w:rsidR="0049092D" w:rsidRPr="000554A7" w:rsidRDefault="0049092D" w:rsidP="00DC3DD5">
            <w:pPr>
              <w:rPr>
                <w:rFonts w:ascii="Book Antiqua" w:hAnsi="Book Antiqua" w:cstheme="majorHAnsi"/>
                <w:color w:val="000000" w:themeColor="text1"/>
                <w:sz w:val="22"/>
                <w:szCs w:val="22"/>
              </w:rPr>
            </w:pPr>
          </w:p>
        </w:tc>
      </w:tr>
      <w:tr w:rsidR="0049092D" w:rsidRPr="000554A7" w:rsidTr="00DC3DD5">
        <w:tc>
          <w:tcPr>
            <w:tcW w:w="1848" w:type="dxa"/>
          </w:tcPr>
          <w:p w:rsidR="0049092D" w:rsidRPr="000554A7" w:rsidRDefault="0049092D" w:rsidP="00DC3DD5">
            <w:pPr>
              <w:rPr>
                <w:rFonts w:ascii="Book Antiqua" w:hAnsi="Book Antiqua" w:cstheme="majorHAnsi"/>
                <w:color w:val="000000" w:themeColor="text1"/>
                <w:sz w:val="22"/>
                <w:szCs w:val="22"/>
              </w:rPr>
            </w:pPr>
          </w:p>
        </w:tc>
        <w:tc>
          <w:tcPr>
            <w:tcW w:w="1848" w:type="dxa"/>
          </w:tcPr>
          <w:p w:rsidR="0049092D" w:rsidRPr="000554A7" w:rsidRDefault="0049092D" w:rsidP="00DC3DD5">
            <w:pPr>
              <w:rPr>
                <w:rFonts w:ascii="Book Antiqua" w:hAnsi="Book Antiqua" w:cstheme="majorHAnsi"/>
                <w:color w:val="000000" w:themeColor="text1"/>
                <w:sz w:val="22"/>
                <w:szCs w:val="22"/>
              </w:rPr>
            </w:pPr>
          </w:p>
        </w:tc>
        <w:tc>
          <w:tcPr>
            <w:tcW w:w="1848" w:type="dxa"/>
          </w:tcPr>
          <w:p w:rsidR="0049092D" w:rsidRPr="000554A7" w:rsidRDefault="0049092D" w:rsidP="00DC3DD5">
            <w:pPr>
              <w:rPr>
                <w:rFonts w:ascii="Book Antiqua" w:hAnsi="Book Antiqua" w:cstheme="majorHAnsi"/>
                <w:color w:val="000000" w:themeColor="text1"/>
                <w:sz w:val="22"/>
                <w:szCs w:val="22"/>
              </w:rPr>
            </w:pPr>
          </w:p>
        </w:tc>
      </w:tr>
      <w:tr w:rsidR="0049092D" w:rsidRPr="000554A7" w:rsidTr="00DC3DD5">
        <w:tc>
          <w:tcPr>
            <w:tcW w:w="1848" w:type="dxa"/>
          </w:tcPr>
          <w:p w:rsidR="0049092D" w:rsidRPr="000554A7" w:rsidRDefault="0049092D" w:rsidP="00DC3DD5">
            <w:pPr>
              <w:rPr>
                <w:rFonts w:ascii="Book Antiqua" w:hAnsi="Book Antiqua" w:cstheme="majorHAnsi"/>
                <w:color w:val="000000" w:themeColor="text1"/>
                <w:sz w:val="22"/>
                <w:szCs w:val="22"/>
              </w:rPr>
            </w:pPr>
          </w:p>
        </w:tc>
        <w:tc>
          <w:tcPr>
            <w:tcW w:w="1848" w:type="dxa"/>
          </w:tcPr>
          <w:p w:rsidR="0049092D" w:rsidRPr="000554A7" w:rsidRDefault="0049092D" w:rsidP="00DC3DD5">
            <w:pPr>
              <w:rPr>
                <w:rFonts w:ascii="Book Antiqua" w:hAnsi="Book Antiqua" w:cstheme="majorHAnsi"/>
                <w:color w:val="000000" w:themeColor="text1"/>
                <w:sz w:val="22"/>
                <w:szCs w:val="22"/>
              </w:rPr>
            </w:pPr>
          </w:p>
        </w:tc>
        <w:tc>
          <w:tcPr>
            <w:tcW w:w="1848" w:type="dxa"/>
          </w:tcPr>
          <w:p w:rsidR="0049092D" w:rsidRPr="000554A7" w:rsidRDefault="0049092D" w:rsidP="00DC3DD5">
            <w:pPr>
              <w:rPr>
                <w:rFonts w:ascii="Book Antiqua" w:hAnsi="Book Antiqua" w:cstheme="majorHAnsi"/>
                <w:color w:val="000000" w:themeColor="text1"/>
                <w:sz w:val="22"/>
                <w:szCs w:val="22"/>
              </w:rPr>
            </w:pPr>
          </w:p>
        </w:tc>
      </w:tr>
      <w:tr w:rsidR="0049092D" w:rsidRPr="000554A7" w:rsidTr="00DC3DD5">
        <w:tc>
          <w:tcPr>
            <w:tcW w:w="1848" w:type="dxa"/>
          </w:tcPr>
          <w:p w:rsidR="0049092D" w:rsidRPr="000554A7" w:rsidRDefault="0049092D" w:rsidP="00DC3DD5">
            <w:pPr>
              <w:rPr>
                <w:rFonts w:ascii="Book Antiqua" w:hAnsi="Book Antiqua" w:cstheme="majorHAnsi"/>
                <w:color w:val="000000" w:themeColor="text1"/>
                <w:sz w:val="22"/>
                <w:szCs w:val="22"/>
              </w:rPr>
            </w:pPr>
          </w:p>
        </w:tc>
        <w:tc>
          <w:tcPr>
            <w:tcW w:w="1848" w:type="dxa"/>
          </w:tcPr>
          <w:p w:rsidR="0049092D" w:rsidRPr="000554A7" w:rsidRDefault="0049092D" w:rsidP="00DC3DD5">
            <w:pPr>
              <w:rPr>
                <w:rFonts w:ascii="Book Antiqua" w:hAnsi="Book Antiqua" w:cstheme="majorHAnsi"/>
                <w:color w:val="000000" w:themeColor="text1"/>
                <w:sz w:val="22"/>
                <w:szCs w:val="22"/>
              </w:rPr>
            </w:pPr>
          </w:p>
        </w:tc>
        <w:tc>
          <w:tcPr>
            <w:tcW w:w="1848" w:type="dxa"/>
          </w:tcPr>
          <w:p w:rsidR="0049092D" w:rsidRPr="000554A7" w:rsidRDefault="0049092D" w:rsidP="00DC3DD5">
            <w:pPr>
              <w:rPr>
                <w:rFonts w:ascii="Book Antiqua" w:hAnsi="Book Antiqua" w:cstheme="majorHAnsi"/>
                <w:color w:val="000000" w:themeColor="text1"/>
                <w:sz w:val="22"/>
                <w:szCs w:val="22"/>
              </w:rPr>
            </w:pPr>
          </w:p>
        </w:tc>
      </w:tr>
    </w:tbl>
    <w:p w:rsidR="0049092D" w:rsidRPr="000554A7" w:rsidRDefault="0049092D" w:rsidP="0049092D">
      <w:pPr>
        <w:tabs>
          <w:tab w:val="left" w:pos="2417"/>
        </w:tabs>
        <w:rPr>
          <w:rFonts w:ascii="Book Antiqua" w:hAnsi="Book Antiqua" w:cstheme="majorHAnsi"/>
          <w:b/>
          <w:color w:val="000000" w:themeColor="text1"/>
          <w:sz w:val="22"/>
          <w:szCs w:val="22"/>
        </w:rPr>
      </w:pPr>
    </w:p>
    <w:p w:rsidR="0049092D" w:rsidRPr="000554A7" w:rsidRDefault="0049092D" w:rsidP="0079542E">
      <w:pPr>
        <w:rPr>
          <w:rFonts w:ascii="Book Antiqua" w:hAnsi="Book Antiqua" w:cstheme="majorHAnsi"/>
          <w:color w:val="000000" w:themeColor="text1"/>
          <w:sz w:val="22"/>
          <w:szCs w:val="22"/>
        </w:rPr>
      </w:pPr>
    </w:p>
    <w:p w:rsidR="0079542E" w:rsidRPr="000554A7" w:rsidRDefault="0079542E" w:rsidP="00575833">
      <w:pPr>
        <w:pStyle w:val="ListParagraph"/>
        <w:numPr>
          <w:ilvl w:val="0"/>
          <w:numId w:val="31"/>
        </w:numPr>
        <w:tabs>
          <w:tab w:val="left" w:pos="2417"/>
        </w:tabs>
        <w:rPr>
          <w:rFonts w:ascii="Book Antiqua" w:hAnsi="Book Antiqua" w:cstheme="majorHAnsi"/>
          <w:b/>
          <w:color w:val="000000" w:themeColor="text1"/>
          <w:sz w:val="22"/>
          <w:szCs w:val="22"/>
        </w:rPr>
      </w:pPr>
      <w:bookmarkStart w:id="35" w:name="_Toc444781800"/>
      <w:r w:rsidRPr="000554A7">
        <w:rPr>
          <w:rFonts w:ascii="Book Antiqua" w:hAnsi="Book Antiqua" w:cstheme="majorHAnsi"/>
          <w:b/>
          <w:color w:val="000000" w:themeColor="text1"/>
          <w:sz w:val="22"/>
          <w:szCs w:val="22"/>
        </w:rPr>
        <w:t>Any frauds reported</w:t>
      </w:r>
      <w:bookmarkEnd w:id="35"/>
      <w:r w:rsidR="00E6366E">
        <w:rPr>
          <w:rFonts w:ascii="Book Antiqua" w:hAnsi="Book Antiqua" w:cstheme="majorHAnsi"/>
          <w:b/>
          <w:color w:val="000000" w:themeColor="text1"/>
          <w:sz w:val="22"/>
          <w:szCs w:val="22"/>
        </w:rPr>
        <w:t xml:space="preserve"> </w:t>
      </w:r>
      <w:r w:rsidR="0049092D" w:rsidRPr="000554A7">
        <w:rPr>
          <w:rFonts w:ascii="Book Antiqua" w:hAnsi="Book Antiqua" w:cstheme="majorHAnsi"/>
          <w:b/>
          <w:color w:val="000000" w:themeColor="text1"/>
          <w:sz w:val="22"/>
          <w:szCs w:val="22"/>
        </w:rPr>
        <w:t>in the present year</w:t>
      </w:r>
    </w:p>
    <w:p w:rsidR="0079542E" w:rsidRPr="000554A7" w:rsidRDefault="0079542E" w:rsidP="0079542E">
      <w:pPr>
        <w:rPr>
          <w:rFonts w:ascii="Book Antiqua" w:hAnsi="Book Antiqua" w:cstheme="majorHAnsi"/>
          <w:color w:val="000000" w:themeColor="text1"/>
          <w:sz w:val="22"/>
          <w:szCs w:val="22"/>
        </w:rPr>
      </w:pPr>
      <w:r w:rsidRPr="000554A7">
        <w:rPr>
          <w:rFonts w:ascii="Book Antiqua" w:hAnsi="Book Antiqua" w:cstheme="majorHAnsi"/>
          <w:color w:val="000000" w:themeColor="text1"/>
          <w:sz w:val="22"/>
          <w:szCs w:val="22"/>
        </w:rPr>
        <w:t xml:space="preserve">Note on frauds reported at the </w:t>
      </w:r>
      <w:proofErr w:type="gramStart"/>
      <w:r w:rsidRPr="000554A7">
        <w:rPr>
          <w:rFonts w:ascii="Book Antiqua" w:hAnsi="Book Antiqua" w:cstheme="majorHAnsi"/>
          <w:color w:val="000000" w:themeColor="text1"/>
          <w:sz w:val="22"/>
          <w:szCs w:val="22"/>
        </w:rPr>
        <w:t xml:space="preserve">branch </w:t>
      </w:r>
      <w:r w:rsidR="0049092D" w:rsidRPr="000554A7">
        <w:rPr>
          <w:rFonts w:ascii="Book Antiqua" w:hAnsi="Book Antiqua" w:cstheme="majorHAnsi"/>
          <w:color w:val="000000" w:themeColor="text1"/>
          <w:sz w:val="22"/>
          <w:szCs w:val="22"/>
        </w:rPr>
        <w:t>.</w:t>
      </w:r>
      <w:proofErr w:type="gramEnd"/>
      <w:r w:rsidR="0049092D" w:rsidRPr="000554A7">
        <w:rPr>
          <w:rFonts w:ascii="Book Antiqua" w:hAnsi="Book Antiqua" w:cstheme="majorHAnsi"/>
          <w:color w:val="000000" w:themeColor="text1"/>
          <w:sz w:val="22"/>
          <w:szCs w:val="22"/>
        </w:rPr>
        <w:t xml:space="preserve">  If the manager has stated that no frauds have been occurred during the period, please note the date and time of such conversation and obtain a sign off in the representation letter </w:t>
      </w:r>
    </w:p>
    <w:p w:rsidR="0049092D" w:rsidRPr="000554A7" w:rsidRDefault="0049092D" w:rsidP="00575833">
      <w:pPr>
        <w:pStyle w:val="ListParagraph"/>
        <w:numPr>
          <w:ilvl w:val="0"/>
          <w:numId w:val="31"/>
        </w:numPr>
        <w:tabs>
          <w:tab w:val="left" w:pos="2417"/>
        </w:tabs>
        <w:rPr>
          <w:rFonts w:ascii="Book Antiqua" w:hAnsi="Book Antiqua" w:cstheme="majorHAnsi"/>
          <w:b/>
          <w:color w:val="000000" w:themeColor="text1"/>
          <w:sz w:val="22"/>
          <w:szCs w:val="22"/>
        </w:rPr>
      </w:pPr>
      <w:r w:rsidRPr="000554A7">
        <w:rPr>
          <w:rFonts w:ascii="Book Antiqua" w:hAnsi="Book Antiqua" w:cstheme="majorHAnsi"/>
          <w:b/>
          <w:color w:val="000000" w:themeColor="text1"/>
          <w:sz w:val="22"/>
          <w:szCs w:val="22"/>
        </w:rPr>
        <w:t>Any frauds reported in the previous year</w:t>
      </w:r>
    </w:p>
    <w:p w:rsidR="0049092D" w:rsidRPr="000554A7" w:rsidRDefault="0049092D" w:rsidP="0049092D">
      <w:pPr>
        <w:rPr>
          <w:rFonts w:ascii="Book Antiqua" w:hAnsi="Book Antiqua" w:cstheme="majorHAnsi"/>
          <w:color w:val="000000" w:themeColor="text1"/>
          <w:sz w:val="22"/>
          <w:szCs w:val="22"/>
        </w:rPr>
      </w:pPr>
      <w:r w:rsidRPr="000554A7">
        <w:rPr>
          <w:rFonts w:ascii="Book Antiqua" w:hAnsi="Book Antiqua" w:cstheme="majorHAnsi"/>
          <w:color w:val="000000" w:themeColor="text1"/>
          <w:sz w:val="22"/>
          <w:szCs w:val="22"/>
        </w:rPr>
        <w:lastRenderedPageBreak/>
        <w:t xml:space="preserve">In respect of frauds in the previous year, note down the actions taken and adequacy of provisions for fraud related losses in the financials for such cases </w:t>
      </w:r>
    </w:p>
    <w:p w:rsidR="00F366CF" w:rsidRPr="000554A7" w:rsidRDefault="00F366CF" w:rsidP="0049092D">
      <w:pPr>
        <w:rPr>
          <w:rFonts w:ascii="Book Antiqua" w:hAnsi="Book Antiqua" w:cstheme="majorHAnsi"/>
          <w:color w:val="000000" w:themeColor="text1"/>
          <w:sz w:val="22"/>
          <w:szCs w:val="22"/>
        </w:rPr>
      </w:pPr>
    </w:p>
    <w:p w:rsidR="0049092D" w:rsidRPr="000554A7" w:rsidRDefault="0049092D" w:rsidP="00575833">
      <w:pPr>
        <w:pStyle w:val="ListParagraph"/>
        <w:numPr>
          <w:ilvl w:val="0"/>
          <w:numId w:val="31"/>
        </w:numPr>
        <w:tabs>
          <w:tab w:val="left" w:pos="2417"/>
        </w:tabs>
        <w:rPr>
          <w:rFonts w:ascii="Book Antiqua" w:hAnsi="Book Antiqua" w:cstheme="majorHAnsi"/>
          <w:b/>
          <w:color w:val="000000" w:themeColor="text1"/>
          <w:sz w:val="22"/>
          <w:szCs w:val="22"/>
        </w:rPr>
      </w:pPr>
      <w:r w:rsidRPr="000554A7">
        <w:rPr>
          <w:rFonts w:ascii="Book Antiqua" w:hAnsi="Book Antiqua" w:cstheme="majorHAnsi"/>
          <w:b/>
          <w:color w:val="000000" w:themeColor="text1"/>
          <w:sz w:val="22"/>
          <w:szCs w:val="22"/>
        </w:rPr>
        <w:t xml:space="preserve">Items in suspense accounts </w:t>
      </w:r>
    </w:p>
    <w:p w:rsidR="0049092D" w:rsidRPr="000554A7" w:rsidRDefault="0049092D" w:rsidP="0049092D">
      <w:pPr>
        <w:rPr>
          <w:rFonts w:ascii="Book Antiqua" w:hAnsi="Book Antiqua" w:cstheme="majorHAnsi"/>
          <w:color w:val="000000" w:themeColor="text1"/>
          <w:sz w:val="22"/>
          <w:szCs w:val="22"/>
        </w:rPr>
      </w:pPr>
      <w:r w:rsidRPr="000554A7">
        <w:rPr>
          <w:rFonts w:ascii="Book Antiqua" w:hAnsi="Book Antiqua" w:cstheme="majorHAnsi"/>
          <w:color w:val="000000" w:themeColor="text1"/>
          <w:sz w:val="22"/>
          <w:szCs w:val="22"/>
        </w:rPr>
        <w:t xml:space="preserve">Review items in suspense accounts </w:t>
      </w:r>
      <w:proofErr w:type="gramStart"/>
      <w:r w:rsidRPr="000554A7">
        <w:rPr>
          <w:rFonts w:ascii="Book Antiqua" w:hAnsi="Book Antiqua" w:cstheme="majorHAnsi"/>
          <w:color w:val="000000" w:themeColor="text1"/>
          <w:sz w:val="22"/>
          <w:szCs w:val="22"/>
        </w:rPr>
        <w:t>( Debit</w:t>
      </w:r>
      <w:proofErr w:type="gramEnd"/>
      <w:r w:rsidRPr="000554A7">
        <w:rPr>
          <w:rFonts w:ascii="Book Antiqua" w:hAnsi="Book Antiqua" w:cstheme="majorHAnsi"/>
          <w:color w:val="000000" w:themeColor="text1"/>
          <w:sz w:val="22"/>
          <w:szCs w:val="22"/>
        </w:rPr>
        <w:t xml:space="preserve"> and credit ) pending for a significant period of time.  More than 6 months may need provisions.  Less than six months also needs to be investigated for potential losses, fraud risks </w:t>
      </w:r>
    </w:p>
    <w:p w:rsidR="009219F9" w:rsidRPr="000554A7" w:rsidRDefault="009219F9" w:rsidP="00575833">
      <w:pPr>
        <w:pStyle w:val="ListParagraph"/>
        <w:numPr>
          <w:ilvl w:val="0"/>
          <w:numId w:val="31"/>
        </w:numPr>
        <w:tabs>
          <w:tab w:val="left" w:pos="2417"/>
        </w:tabs>
        <w:rPr>
          <w:rFonts w:ascii="Book Antiqua" w:hAnsi="Book Antiqua" w:cstheme="majorHAnsi"/>
          <w:b/>
          <w:color w:val="000000" w:themeColor="text1"/>
          <w:sz w:val="22"/>
          <w:szCs w:val="22"/>
        </w:rPr>
      </w:pPr>
      <w:bookmarkStart w:id="36" w:name="_Toc444781801"/>
      <w:r w:rsidRPr="000554A7">
        <w:rPr>
          <w:rFonts w:ascii="Book Antiqua" w:hAnsi="Book Antiqua" w:cstheme="majorHAnsi"/>
          <w:b/>
          <w:color w:val="000000" w:themeColor="text1"/>
          <w:sz w:val="22"/>
          <w:szCs w:val="22"/>
        </w:rPr>
        <w:t>Information in the public domain</w:t>
      </w:r>
      <w:bookmarkEnd w:id="36"/>
    </w:p>
    <w:p w:rsidR="009219F9" w:rsidRPr="000554A7" w:rsidRDefault="009219F9" w:rsidP="009219F9">
      <w:pPr>
        <w:spacing w:before="0" w:after="200" w:line="276" w:lineRule="auto"/>
        <w:rPr>
          <w:rFonts w:ascii="Book Antiqua" w:hAnsi="Book Antiqua" w:cstheme="majorHAnsi"/>
          <w:color w:val="000000" w:themeColor="text1"/>
          <w:sz w:val="22"/>
          <w:szCs w:val="22"/>
        </w:rPr>
      </w:pPr>
      <w:r w:rsidRPr="000554A7">
        <w:rPr>
          <w:rFonts w:ascii="Book Antiqua" w:hAnsi="Book Antiqua" w:cstheme="majorHAnsi"/>
          <w:color w:val="000000" w:themeColor="text1"/>
          <w:sz w:val="22"/>
          <w:szCs w:val="22"/>
        </w:rPr>
        <w:t>We have scanned the public domain for information pertaining to t</w:t>
      </w:r>
      <w:r w:rsidR="0049092D" w:rsidRPr="000554A7">
        <w:rPr>
          <w:rFonts w:ascii="Book Antiqua" w:hAnsi="Book Antiqua" w:cstheme="majorHAnsi"/>
          <w:color w:val="000000" w:themeColor="text1"/>
          <w:sz w:val="22"/>
          <w:szCs w:val="22"/>
        </w:rPr>
        <w:t xml:space="preserve">he Bank and we report as </w:t>
      </w:r>
      <w:proofErr w:type="gramStart"/>
      <w:r w:rsidR="0049092D" w:rsidRPr="000554A7">
        <w:rPr>
          <w:rFonts w:ascii="Book Antiqua" w:hAnsi="Book Antiqua" w:cstheme="majorHAnsi"/>
          <w:color w:val="000000" w:themeColor="text1"/>
          <w:sz w:val="22"/>
          <w:szCs w:val="22"/>
        </w:rPr>
        <w:t>under ,</w:t>
      </w:r>
      <w:proofErr w:type="gramEnd"/>
      <w:r w:rsidR="0049092D" w:rsidRPr="000554A7">
        <w:rPr>
          <w:rFonts w:ascii="Book Antiqua" w:hAnsi="Book Antiqua" w:cstheme="majorHAnsi"/>
          <w:color w:val="000000" w:themeColor="text1"/>
          <w:sz w:val="22"/>
          <w:szCs w:val="22"/>
        </w:rPr>
        <w:t xml:space="preserve">  The relevant news clippings / video clips have been presented to the partner for review </w:t>
      </w:r>
    </w:p>
    <w:p w:rsidR="00367F44" w:rsidRPr="000554A7" w:rsidRDefault="00367F44" w:rsidP="00575833">
      <w:pPr>
        <w:pStyle w:val="ListParagraph"/>
        <w:numPr>
          <w:ilvl w:val="0"/>
          <w:numId w:val="31"/>
        </w:numPr>
        <w:tabs>
          <w:tab w:val="left" w:pos="2417"/>
        </w:tabs>
        <w:rPr>
          <w:rFonts w:ascii="Book Antiqua" w:hAnsi="Book Antiqua" w:cstheme="majorHAnsi"/>
          <w:b/>
          <w:color w:val="000000" w:themeColor="text1"/>
          <w:sz w:val="22"/>
          <w:szCs w:val="22"/>
        </w:rPr>
      </w:pPr>
      <w:bookmarkStart w:id="37" w:name="_Toc444781802"/>
      <w:r w:rsidRPr="000554A7">
        <w:rPr>
          <w:rFonts w:ascii="Book Antiqua" w:hAnsi="Book Antiqua" w:cstheme="majorHAnsi"/>
          <w:b/>
          <w:color w:val="000000" w:themeColor="text1"/>
          <w:sz w:val="22"/>
          <w:szCs w:val="22"/>
        </w:rPr>
        <w:t>Asset Classification as of date of audit</w:t>
      </w:r>
      <w:bookmarkEnd w:id="37"/>
    </w:p>
    <w:tbl>
      <w:tblPr>
        <w:tblStyle w:val="TableGrid"/>
        <w:tblpPr w:leftFromText="180" w:rightFromText="180" w:vertAnchor="text" w:horzAnchor="margin" w:tblpY="320"/>
        <w:tblW w:w="9242" w:type="dxa"/>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ook w:val="04A0"/>
      </w:tblPr>
      <w:tblGrid>
        <w:gridCol w:w="959"/>
        <w:gridCol w:w="3770"/>
        <w:gridCol w:w="1198"/>
        <w:gridCol w:w="1105"/>
        <w:gridCol w:w="1105"/>
        <w:gridCol w:w="1105"/>
      </w:tblGrid>
      <w:tr w:rsidR="008B474C" w:rsidRPr="000554A7" w:rsidTr="00C93333">
        <w:trPr>
          <w:trHeight w:val="371"/>
        </w:trPr>
        <w:tc>
          <w:tcPr>
            <w:tcW w:w="959" w:type="dxa"/>
            <w:shd w:val="clear" w:color="auto" w:fill="D9D9D9" w:themeFill="background1" w:themeFillShade="D9"/>
          </w:tcPr>
          <w:p w:rsidR="00367F44" w:rsidRPr="000554A7" w:rsidRDefault="00367F44" w:rsidP="00C93333">
            <w:pPr>
              <w:jc w:val="center"/>
              <w:rPr>
                <w:rFonts w:ascii="Book Antiqua" w:hAnsi="Book Antiqua" w:cstheme="majorHAnsi"/>
                <w:b/>
                <w:color w:val="000000" w:themeColor="text1"/>
                <w:sz w:val="22"/>
                <w:szCs w:val="22"/>
              </w:rPr>
            </w:pPr>
            <w:r w:rsidRPr="000554A7">
              <w:rPr>
                <w:rFonts w:ascii="Book Antiqua" w:hAnsi="Book Antiqua" w:cstheme="majorHAnsi"/>
                <w:b/>
                <w:color w:val="000000" w:themeColor="text1"/>
                <w:sz w:val="22"/>
                <w:szCs w:val="22"/>
              </w:rPr>
              <w:t xml:space="preserve">S No </w:t>
            </w:r>
          </w:p>
        </w:tc>
        <w:tc>
          <w:tcPr>
            <w:tcW w:w="3770" w:type="dxa"/>
            <w:shd w:val="clear" w:color="auto" w:fill="D9D9D9" w:themeFill="background1" w:themeFillShade="D9"/>
          </w:tcPr>
          <w:p w:rsidR="00367F44" w:rsidRPr="000554A7" w:rsidRDefault="00367F44" w:rsidP="00C93333">
            <w:pPr>
              <w:jc w:val="center"/>
              <w:rPr>
                <w:rFonts w:ascii="Book Antiqua" w:hAnsi="Book Antiqua" w:cstheme="majorHAnsi"/>
                <w:b/>
                <w:color w:val="000000" w:themeColor="text1"/>
                <w:sz w:val="22"/>
                <w:szCs w:val="22"/>
              </w:rPr>
            </w:pPr>
            <w:r w:rsidRPr="000554A7">
              <w:rPr>
                <w:rFonts w:ascii="Book Antiqua" w:hAnsi="Book Antiqua" w:cstheme="majorHAnsi"/>
                <w:b/>
                <w:color w:val="000000" w:themeColor="text1"/>
                <w:sz w:val="22"/>
                <w:szCs w:val="22"/>
              </w:rPr>
              <w:t xml:space="preserve">Category </w:t>
            </w:r>
          </w:p>
        </w:tc>
        <w:tc>
          <w:tcPr>
            <w:tcW w:w="1198" w:type="dxa"/>
            <w:shd w:val="clear" w:color="auto" w:fill="D9D9D9" w:themeFill="background1" w:themeFillShade="D9"/>
          </w:tcPr>
          <w:p w:rsidR="00367F44" w:rsidRPr="000554A7" w:rsidRDefault="00563102" w:rsidP="00C93333">
            <w:pPr>
              <w:jc w:val="center"/>
              <w:rPr>
                <w:rFonts w:ascii="Book Antiqua" w:hAnsi="Book Antiqua" w:cstheme="majorHAnsi"/>
                <w:b/>
                <w:color w:val="000000" w:themeColor="text1"/>
                <w:sz w:val="22"/>
                <w:szCs w:val="22"/>
              </w:rPr>
            </w:pPr>
            <w:r w:rsidRPr="000554A7">
              <w:rPr>
                <w:rFonts w:ascii="Book Antiqua" w:hAnsi="Book Antiqua" w:cstheme="majorHAnsi"/>
                <w:b/>
                <w:color w:val="000000" w:themeColor="text1"/>
                <w:sz w:val="22"/>
                <w:szCs w:val="22"/>
              </w:rPr>
              <w:t>2018-19</w:t>
            </w:r>
          </w:p>
        </w:tc>
        <w:tc>
          <w:tcPr>
            <w:tcW w:w="1105" w:type="dxa"/>
            <w:shd w:val="clear" w:color="auto" w:fill="D9D9D9" w:themeFill="background1" w:themeFillShade="D9"/>
          </w:tcPr>
          <w:p w:rsidR="00367F44" w:rsidRPr="000554A7" w:rsidRDefault="00563102" w:rsidP="00C93333">
            <w:pPr>
              <w:jc w:val="center"/>
              <w:rPr>
                <w:rFonts w:ascii="Book Antiqua" w:hAnsi="Book Antiqua" w:cstheme="majorHAnsi"/>
                <w:b/>
                <w:color w:val="000000" w:themeColor="text1"/>
                <w:sz w:val="22"/>
                <w:szCs w:val="22"/>
              </w:rPr>
            </w:pPr>
            <w:r w:rsidRPr="000554A7">
              <w:rPr>
                <w:rFonts w:ascii="Book Antiqua" w:hAnsi="Book Antiqua" w:cstheme="majorHAnsi"/>
                <w:b/>
                <w:color w:val="000000" w:themeColor="text1"/>
                <w:sz w:val="22"/>
                <w:szCs w:val="22"/>
              </w:rPr>
              <w:t>2018-19</w:t>
            </w:r>
          </w:p>
        </w:tc>
        <w:tc>
          <w:tcPr>
            <w:tcW w:w="1105" w:type="dxa"/>
            <w:shd w:val="clear" w:color="auto" w:fill="D9D9D9" w:themeFill="background1" w:themeFillShade="D9"/>
          </w:tcPr>
          <w:p w:rsidR="00367F44" w:rsidRPr="000554A7" w:rsidRDefault="00563102" w:rsidP="00C93333">
            <w:pPr>
              <w:jc w:val="center"/>
              <w:rPr>
                <w:rFonts w:ascii="Book Antiqua" w:hAnsi="Book Antiqua" w:cstheme="majorHAnsi"/>
                <w:b/>
                <w:color w:val="000000" w:themeColor="text1"/>
                <w:sz w:val="22"/>
                <w:szCs w:val="22"/>
              </w:rPr>
            </w:pPr>
            <w:r w:rsidRPr="000554A7">
              <w:rPr>
                <w:rFonts w:ascii="Book Antiqua" w:hAnsi="Book Antiqua" w:cstheme="majorHAnsi"/>
                <w:b/>
                <w:color w:val="000000" w:themeColor="text1"/>
                <w:sz w:val="22"/>
                <w:szCs w:val="22"/>
              </w:rPr>
              <w:t>2017-18</w:t>
            </w:r>
          </w:p>
        </w:tc>
        <w:tc>
          <w:tcPr>
            <w:tcW w:w="1105" w:type="dxa"/>
            <w:shd w:val="clear" w:color="auto" w:fill="D9D9D9" w:themeFill="background1" w:themeFillShade="D9"/>
          </w:tcPr>
          <w:p w:rsidR="00367F44" w:rsidRPr="000554A7" w:rsidRDefault="00563102" w:rsidP="00C93333">
            <w:pPr>
              <w:jc w:val="center"/>
              <w:rPr>
                <w:rFonts w:ascii="Book Antiqua" w:hAnsi="Book Antiqua" w:cstheme="majorHAnsi"/>
                <w:b/>
                <w:color w:val="000000" w:themeColor="text1"/>
                <w:sz w:val="22"/>
                <w:szCs w:val="22"/>
              </w:rPr>
            </w:pPr>
            <w:r w:rsidRPr="000554A7">
              <w:rPr>
                <w:rFonts w:ascii="Book Antiqua" w:hAnsi="Book Antiqua" w:cstheme="majorHAnsi"/>
                <w:b/>
                <w:color w:val="000000" w:themeColor="text1"/>
                <w:sz w:val="22"/>
                <w:szCs w:val="22"/>
              </w:rPr>
              <w:t>2017-18</w:t>
            </w:r>
          </w:p>
        </w:tc>
      </w:tr>
      <w:tr w:rsidR="008B474C" w:rsidRPr="000554A7" w:rsidTr="00C93333">
        <w:trPr>
          <w:trHeight w:val="371"/>
        </w:trPr>
        <w:tc>
          <w:tcPr>
            <w:tcW w:w="959" w:type="dxa"/>
            <w:shd w:val="clear" w:color="auto" w:fill="D9D9D9" w:themeFill="background1" w:themeFillShade="D9"/>
          </w:tcPr>
          <w:p w:rsidR="00367F44" w:rsidRPr="000554A7" w:rsidRDefault="00367F44" w:rsidP="00C93333">
            <w:pPr>
              <w:rPr>
                <w:rFonts w:ascii="Book Antiqua" w:hAnsi="Book Antiqua" w:cstheme="majorHAnsi"/>
                <w:color w:val="000000" w:themeColor="text1"/>
                <w:sz w:val="22"/>
                <w:szCs w:val="22"/>
              </w:rPr>
            </w:pPr>
          </w:p>
        </w:tc>
        <w:tc>
          <w:tcPr>
            <w:tcW w:w="3770" w:type="dxa"/>
            <w:shd w:val="clear" w:color="auto" w:fill="D9D9D9" w:themeFill="background1" w:themeFillShade="D9"/>
          </w:tcPr>
          <w:p w:rsidR="00367F44" w:rsidRPr="000554A7" w:rsidRDefault="00367F44" w:rsidP="00C93333">
            <w:pPr>
              <w:rPr>
                <w:rFonts w:ascii="Book Antiqua" w:hAnsi="Book Antiqua" w:cstheme="majorHAnsi"/>
                <w:color w:val="000000" w:themeColor="text1"/>
                <w:sz w:val="22"/>
                <w:szCs w:val="22"/>
              </w:rPr>
            </w:pPr>
          </w:p>
        </w:tc>
        <w:tc>
          <w:tcPr>
            <w:tcW w:w="1198" w:type="dxa"/>
            <w:shd w:val="clear" w:color="auto" w:fill="D9D9D9" w:themeFill="background1" w:themeFillShade="D9"/>
          </w:tcPr>
          <w:p w:rsidR="00367F44" w:rsidRPr="000554A7" w:rsidRDefault="00367F44" w:rsidP="00C93333">
            <w:pPr>
              <w:jc w:val="center"/>
              <w:rPr>
                <w:rFonts w:ascii="Book Antiqua" w:hAnsi="Book Antiqua" w:cstheme="majorHAnsi"/>
                <w:color w:val="000000" w:themeColor="text1"/>
                <w:sz w:val="22"/>
                <w:szCs w:val="22"/>
              </w:rPr>
            </w:pPr>
            <w:proofErr w:type="gramStart"/>
            <w:r w:rsidRPr="000554A7">
              <w:rPr>
                <w:rFonts w:ascii="Book Antiqua" w:hAnsi="Book Antiqua" w:cstheme="majorHAnsi"/>
                <w:color w:val="000000" w:themeColor="text1"/>
                <w:sz w:val="22"/>
                <w:szCs w:val="22"/>
              </w:rPr>
              <w:t>Rs .</w:t>
            </w:r>
            <w:proofErr w:type="gramEnd"/>
            <w:r w:rsidRPr="000554A7">
              <w:rPr>
                <w:rFonts w:ascii="Book Antiqua" w:hAnsi="Book Antiqua" w:cstheme="majorHAnsi"/>
                <w:color w:val="000000" w:themeColor="text1"/>
                <w:sz w:val="22"/>
                <w:szCs w:val="22"/>
              </w:rPr>
              <w:t xml:space="preserve"> </w:t>
            </w:r>
            <w:proofErr w:type="spellStart"/>
            <w:r w:rsidRPr="000554A7">
              <w:rPr>
                <w:rFonts w:ascii="Book Antiqua" w:hAnsi="Book Antiqua" w:cstheme="majorHAnsi"/>
                <w:color w:val="000000" w:themeColor="text1"/>
                <w:sz w:val="22"/>
                <w:szCs w:val="22"/>
              </w:rPr>
              <w:t>lakhs</w:t>
            </w:r>
            <w:proofErr w:type="spellEnd"/>
          </w:p>
        </w:tc>
        <w:tc>
          <w:tcPr>
            <w:tcW w:w="1105" w:type="dxa"/>
            <w:shd w:val="clear" w:color="auto" w:fill="D9D9D9" w:themeFill="background1" w:themeFillShade="D9"/>
          </w:tcPr>
          <w:p w:rsidR="00367F44" w:rsidRPr="000554A7" w:rsidRDefault="00367F44" w:rsidP="00C93333">
            <w:pPr>
              <w:jc w:val="center"/>
              <w:rPr>
                <w:rFonts w:ascii="Book Antiqua" w:hAnsi="Book Antiqua" w:cstheme="majorHAnsi"/>
                <w:color w:val="000000" w:themeColor="text1"/>
                <w:sz w:val="22"/>
                <w:szCs w:val="22"/>
              </w:rPr>
            </w:pPr>
            <w:r w:rsidRPr="000554A7">
              <w:rPr>
                <w:rFonts w:ascii="Book Antiqua" w:hAnsi="Book Antiqua" w:cstheme="majorHAnsi"/>
                <w:color w:val="000000" w:themeColor="text1"/>
                <w:sz w:val="22"/>
                <w:szCs w:val="22"/>
              </w:rPr>
              <w:t>No of accts</w:t>
            </w:r>
          </w:p>
        </w:tc>
        <w:tc>
          <w:tcPr>
            <w:tcW w:w="1105" w:type="dxa"/>
            <w:shd w:val="clear" w:color="auto" w:fill="D9D9D9" w:themeFill="background1" w:themeFillShade="D9"/>
          </w:tcPr>
          <w:p w:rsidR="00367F44" w:rsidRPr="000554A7" w:rsidRDefault="00367F44" w:rsidP="00C93333">
            <w:pPr>
              <w:jc w:val="center"/>
              <w:rPr>
                <w:rFonts w:ascii="Book Antiqua" w:hAnsi="Book Antiqua" w:cstheme="majorHAnsi"/>
                <w:color w:val="000000" w:themeColor="text1"/>
                <w:sz w:val="22"/>
                <w:szCs w:val="22"/>
              </w:rPr>
            </w:pPr>
            <w:proofErr w:type="gramStart"/>
            <w:r w:rsidRPr="000554A7">
              <w:rPr>
                <w:rFonts w:ascii="Book Antiqua" w:hAnsi="Book Antiqua" w:cstheme="majorHAnsi"/>
                <w:color w:val="000000" w:themeColor="text1"/>
                <w:sz w:val="22"/>
                <w:szCs w:val="22"/>
              </w:rPr>
              <w:t>Rs .</w:t>
            </w:r>
            <w:proofErr w:type="gramEnd"/>
            <w:r w:rsidRPr="000554A7">
              <w:rPr>
                <w:rFonts w:ascii="Book Antiqua" w:hAnsi="Book Antiqua" w:cstheme="majorHAnsi"/>
                <w:color w:val="000000" w:themeColor="text1"/>
                <w:sz w:val="22"/>
                <w:szCs w:val="22"/>
              </w:rPr>
              <w:t xml:space="preserve"> </w:t>
            </w:r>
            <w:proofErr w:type="spellStart"/>
            <w:r w:rsidRPr="000554A7">
              <w:rPr>
                <w:rFonts w:ascii="Book Antiqua" w:hAnsi="Book Antiqua" w:cstheme="majorHAnsi"/>
                <w:color w:val="000000" w:themeColor="text1"/>
                <w:sz w:val="22"/>
                <w:szCs w:val="22"/>
              </w:rPr>
              <w:t>lakhs</w:t>
            </w:r>
            <w:proofErr w:type="spellEnd"/>
          </w:p>
        </w:tc>
        <w:tc>
          <w:tcPr>
            <w:tcW w:w="1105" w:type="dxa"/>
            <w:shd w:val="clear" w:color="auto" w:fill="D9D9D9" w:themeFill="background1" w:themeFillShade="D9"/>
          </w:tcPr>
          <w:p w:rsidR="00367F44" w:rsidRPr="000554A7" w:rsidRDefault="00367F44" w:rsidP="00C93333">
            <w:pPr>
              <w:jc w:val="center"/>
              <w:rPr>
                <w:rFonts w:ascii="Book Antiqua" w:hAnsi="Book Antiqua" w:cstheme="majorHAnsi"/>
                <w:color w:val="000000" w:themeColor="text1"/>
                <w:sz w:val="22"/>
                <w:szCs w:val="22"/>
              </w:rPr>
            </w:pPr>
            <w:r w:rsidRPr="000554A7">
              <w:rPr>
                <w:rFonts w:ascii="Book Antiqua" w:hAnsi="Book Antiqua" w:cstheme="majorHAnsi"/>
                <w:color w:val="000000" w:themeColor="text1"/>
                <w:sz w:val="22"/>
                <w:szCs w:val="22"/>
              </w:rPr>
              <w:t>No of accts</w:t>
            </w:r>
          </w:p>
        </w:tc>
      </w:tr>
      <w:tr w:rsidR="008B474C" w:rsidRPr="000554A7" w:rsidTr="00C93333">
        <w:trPr>
          <w:trHeight w:val="371"/>
        </w:trPr>
        <w:tc>
          <w:tcPr>
            <w:tcW w:w="959" w:type="dxa"/>
          </w:tcPr>
          <w:p w:rsidR="00367F44" w:rsidRPr="000554A7" w:rsidRDefault="00367F44" w:rsidP="00C93333">
            <w:pPr>
              <w:rPr>
                <w:rFonts w:ascii="Book Antiqua" w:hAnsi="Book Antiqua" w:cstheme="majorHAnsi"/>
                <w:color w:val="000000" w:themeColor="text1"/>
                <w:sz w:val="22"/>
                <w:szCs w:val="22"/>
              </w:rPr>
            </w:pPr>
            <w:r w:rsidRPr="000554A7">
              <w:rPr>
                <w:rFonts w:ascii="Book Antiqua" w:hAnsi="Book Antiqua" w:cstheme="majorHAnsi"/>
                <w:color w:val="000000" w:themeColor="text1"/>
                <w:sz w:val="22"/>
                <w:szCs w:val="22"/>
              </w:rPr>
              <w:t>1</w:t>
            </w:r>
          </w:p>
        </w:tc>
        <w:tc>
          <w:tcPr>
            <w:tcW w:w="3770" w:type="dxa"/>
          </w:tcPr>
          <w:p w:rsidR="00367F44" w:rsidRPr="000554A7" w:rsidRDefault="00367F44" w:rsidP="00C93333">
            <w:pPr>
              <w:rPr>
                <w:rFonts w:ascii="Book Antiqua" w:hAnsi="Book Antiqua" w:cstheme="majorHAnsi"/>
                <w:color w:val="000000" w:themeColor="text1"/>
                <w:sz w:val="22"/>
                <w:szCs w:val="22"/>
              </w:rPr>
            </w:pPr>
            <w:r w:rsidRPr="000554A7">
              <w:rPr>
                <w:rFonts w:ascii="Book Antiqua" w:hAnsi="Book Antiqua" w:cstheme="majorHAnsi"/>
                <w:color w:val="000000" w:themeColor="text1"/>
                <w:sz w:val="22"/>
                <w:szCs w:val="22"/>
              </w:rPr>
              <w:t xml:space="preserve">Standard </w:t>
            </w:r>
          </w:p>
        </w:tc>
        <w:tc>
          <w:tcPr>
            <w:tcW w:w="1198" w:type="dxa"/>
          </w:tcPr>
          <w:p w:rsidR="00367F44" w:rsidRPr="000554A7" w:rsidRDefault="00367F44" w:rsidP="00C93333">
            <w:pPr>
              <w:rPr>
                <w:rFonts w:ascii="Book Antiqua" w:hAnsi="Book Antiqua" w:cstheme="majorHAnsi"/>
                <w:color w:val="000000" w:themeColor="text1"/>
                <w:sz w:val="22"/>
                <w:szCs w:val="22"/>
              </w:rPr>
            </w:pPr>
          </w:p>
        </w:tc>
        <w:tc>
          <w:tcPr>
            <w:tcW w:w="1105" w:type="dxa"/>
          </w:tcPr>
          <w:p w:rsidR="00367F44" w:rsidRPr="000554A7" w:rsidRDefault="00367F44" w:rsidP="00C93333">
            <w:pPr>
              <w:rPr>
                <w:rFonts w:ascii="Book Antiqua" w:hAnsi="Book Antiqua" w:cstheme="majorHAnsi"/>
                <w:color w:val="000000" w:themeColor="text1"/>
                <w:sz w:val="22"/>
                <w:szCs w:val="22"/>
              </w:rPr>
            </w:pPr>
          </w:p>
        </w:tc>
        <w:tc>
          <w:tcPr>
            <w:tcW w:w="1105" w:type="dxa"/>
          </w:tcPr>
          <w:p w:rsidR="00367F44" w:rsidRPr="000554A7" w:rsidRDefault="00367F44" w:rsidP="00C93333">
            <w:pPr>
              <w:rPr>
                <w:rFonts w:ascii="Book Antiqua" w:hAnsi="Book Antiqua" w:cstheme="majorHAnsi"/>
                <w:color w:val="000000" w:themeColor="text1"/>
                <w:sz w:val="22"/>
                <w:szCs w:val="22"/>
              </w:rPr>
            </w:pPr>
          </w:p>
        </w:tc>
        <w:tc>
          <w:tcPr>
            <w:tcW w:w="1105" w:type="dxa"/>
          </w:tcPr>
          <w:p w:rsidR="00367F44" w:rsidRPr="000554A7" w:rsidRDefault="00367F44" w:rsidP="00C93333">
            <w:pPr>
              <w:rPr>
                <w:rFonts w:ascii="Book Antiqua" w:hAnsi="Book Antiqua" w:cstheme="majorHAnsi"/>
                <w:color w:val="000000" w:themeColor="text1"/>
                <w:sz w:val="22"/>
                <w:szCs w:val="22"/>
              </w:rPr>
            </w:pPr>
          </w:p>
        </w:tc>
      </w:tr>
      <w:tr w:rsidR="008B474C" w:rsidRPr="000554A7" w:rsidTr="00C93333">
        <w:trPr>
          <w:trHeight w:val="350"/>
        </w:trPr>
        <w:tc>
          <w:tcPr>
            <w:tcW w:w="959" w:type="dxa"/>
          </w:tcPr>
          <w:p w:rsidR="00367F44" w:rsidRPr="000554A7" w:rsidRDefault="00367F44" w:rsidP="00C93333">
            <w:pPr>
              <w:rPr>
                <w:rFonts w:ascii="Book Antiqua" w:hAnsi="Book Antiqua" w:cstheme="majorHAnsi"/>
                <w:color w:val="000000" w:themeColor="text1"/>
                <w:sz w:val="22"/>
                <w:szCs w:val="22"/>
              </w:rPr>
            </w:pPr>
            <w:r w:rsidRPr="000554A7">
              <w:rPr>
                <w:rFonts w:ascii="Book Antiqua" w:hAnsi="Book Antiqua" w:cstheme="majorHAnsi"/>
                <w:color w:val="000000" w:themeColor="text1"/>
                <w:sz w:val="22"/>
                <w:szCs w:val="22"/>
              </w:rPr>
              <w:t>2</w:t>
            </w:r>
          </w:p>
        </w:tc>
        <w:tc>
          <w:tcPr>
            <w:tcW w:w="3770" w:type="dxa"/>
          </w:tcPr>
          <w:p w:rsidR="00367F44" w:rsidRPr="000554A7" w:rsidRDefault="00367F44" w:rsidP="00C93333">
            <w:pPr>
              <w:rPr>
                <w:rFonts w:ascii="Book Antiqua" w:hAnsi="Book Antiqua" w:cstheme="majorHAnsi"/>
                <w:color w:val="000000" w:themeColor="text1"/>
                <w:sz w:val="22"/>
                <w:szCs w:val="22"/>
              </w:rPr>
            </w:pPr>
            <w:r w:rsidRPr="000554A7">
              <w:rPr>
                <w:rFonts w:ascii="Book Antiqua" w:hAnsi="Book Antiqua" w:cstheme="majorHAnsi"/>
                <w:color w:val="000000" w:themeColor="text1"/>
                <w:sz w:val="22"/>
                <w:szCs w:val="22"/>
              </w:rPr>
              <w:t xml:space="preserve">Substandard </w:t>
            </w:r>
          </w:p>
        </w:tc>
        <w:tc>
          <w:tcPr>
            <w:tcW w:w="1198" w:type="dxa"/>
          </w:tcPr>
          <w:p w:rsidR="00367F44" w:rsidRPr="000554A7" w:rsidRDefault="00367F44" w:rsidP="00C93333">
            <w:pPr>
              <w:rPr>
                <w:rFonts w:ascii="Book Antiqua" w:hAnsi="Book Antiqua" w:cstheme="majorHAnsi"/>
                <w:color w:val="000000" w:themeColor="text1"/>
                <w:sz w:val="22"/>
                <w:szCs w:val="22"/>
              </w:rPr>
            </w:pPr>
          </w:p>
        </w:tc>
        <w:tc>
          <w:tcPr>
            <w:tcW w:w="1105" w:type="dxa"/>
          </w:tcPr>
          <w:p w:rsidR="00367F44" w:rsidRPr="000554A7" w:rsidRDefault="00367F44" w:rsidP="00C93333">
            <w:pPr>
              <w:rPr>
                <w:rFonts w:ascii="Book Antiqua" w:hAnsi="Book Antiqua" w:cstheme="majorHAnsi"/>
                <w:color w:val="000000" w:themeColor="text1"/>
                <w:sz w:val="22"/>
                <w:szCs w:val="22"/>
              </w:rPr>
            </w:pPr>
          </w:p>
        </w:tc>
        <w:tc>
          <w:tcPr>
            <w:tcW w:w="1105" w:type="dxa"/>
          </w:tcPr>
          <w:p w:rsidR="00367F44" w:rsidRPr="000554A7" w:rsidRDefault="00367F44" w:rsidP="00C93333">
            <w:pPr>
              <w:rPr>
                <w:rFonts w:ascii="Book Antiqua" w:hAnsi="Book Antiqua" w:cstheme="majorHAnsi"/>
                <w:color w:val="000000" w:themeColor="text1"/>
                <w:sz w:val="22"/>
                <w:szCs w:val="22"/>
              </w:rPr>
            </w:pPr>
          </w:p>
        </w:tc>
        <w:tc>
          <w:tcPr>
            <w:tcW w:w="1105" w:type="dxa"/>
          </w:tcPr>
          <w:p w:rsidR="00367F44" w:rsidRPr="000554A7" w:rsidRDefault="00367F44" w:rsidP="00C93333">
            <w:pPr>
              <w:rPr>
                <w:rFonts w:ascii="Book Antiqua" w:hAnsi="Book Antiqua" w:cstheme="majorHAnsi"/>
                <w:color w:val="000000" w:themeColor="text1"/>
                <w:sz w:val="22"/>
                <w:szCs w:val="22"/>
              </w:rPr>
            </w:pPr>
          </w:p>
        </w:tc>
      </w:tr>
      <w:tr w:rsidR="008B474C" w:rsidRPr="000554A7" w:rsidTr="00C93333">
        <w:trPr>
          <w:trHeight w:val="371"/>
        </w:trPr>
        <w:tc>
          <w:tcPr>
            <w:tcW w:w="959" w:type="dxa"/>
          </w:tcPr>
          <w:p w:rsidR="00367F44" w:rsidRPr="000554A7" w:rsidRDefault="00367F44" w:rsidP="00C93333">
            <w:pPr>
              <w:rPr>
                <w:rFonts w:ascii="Book Antiqua" w:hAnsi="Book Antiqua" w:cstheme="majorHAnsi"/>
                <w:color w:val="000000" w:themeColor="text1"/>
                <w:sz w:val="22"/>
                <w:szCs w:val="22"/>
              </w:rPr>
            </w:pPr>
            <w:r w:rsidRPr="000554A7">
              <w:rPr>
                <w:rFonts w:ascii="Book Antiqua" w:hAnsi="Book Antiqua" w:cstheme="majorHAnsi"/>
                <w:color w:val="000000" w:themeColor="text1"/>
                <w:sz w:val="22"/>
                <w:szCs w:val="22"/>
              </w:rPr>
              <w:t>3</w:t>
            </w:r>
          </w:p>
        </w:tc>
        <w:tc>
          <w:tcPr>
            <w:tcW w:w="3770" w:type="dxa"/>
          </w:tcPr>
          <w:p w:rsidR="00367F44" w:rsidRPr="000554A7" w:rsidRDefault="00367F44" w:rsidP="00C93333">
            <w:pPr>
              <w:rPr>
                <w:rFonts w:ascii="Book Antiqua" w:hAnsi="Book Antiqua" w:cstheme="majorHAnsi"/>
                <w:color w:val="000000" w:themeColor="text1"/>
                <w:sz w:val="22"/>
                <w:szCs w:val="22"/>
              </w:rPr>
            </w:pPr>
            <w:r w:rsidRPr="000554A7">
              <w:rPr>
                <w:rFonts w:ascii="Book Antiqua" w:hAnsi="Book Antiqua" w:cstheme="majorHAnsi"/>
                <w:color w:val="000000" w:themeColor="text1"/>
                <w:sz w:val="22"/>
                <w:szCs w:val="22"/>
              </w:rPr>
              <w:t xml:space="preserve">Doubtful </w:t>
            </w:r>
          </w:p>
        </w:tc>
        <w:tc>
          <w:tcPr>
            <w:tcW w:w="1198" w:type="dxa"/>
          </w:tcPr>
          <w:p w:rsidR="00367F44" w:rsidRPr="000554A7" w:rsidRDefault="00367F44" w:rsidP="00C93333">
            <w:pPr>
              <w:rPr>
                <w:rFonts w:ascii="Book Antiqua" w:hAnsi="Book Antiqua" w:cstheme="majorHAnsi"/>
                <w:color w:val="000000" w:themeColor="text1"/>
                <w:sz w:val="22"/>
                <w:szCs w:val="22"/>
              </w:rPr>
            </w:pPr>
          </w:p>
        </w:tc>
        <w:tc>
          <w:tcPr>
            <w:tcW w:w="1105" w:type="dxa"/>
          </w:tcPr>
          <w:p w:rsidR="00367F44" w:rsidRPr="000554A7" w:rsidRDefault="00367F44" w:rsidP="00C93333">
            <w:pPr>
              <w:rPr>
                <w:rFonts w:ascii="Book Antiqua" w:hAnsi="Book Antiqua" w:cstheme="majorHAnsi"/>
                <w:color w:val="000000" w:themeColor="text1"/>
                <w:sz w:val="22"/>
                <w:szCs w:val="22"/>
              </w:rPr>
            </w:pPr>
          </w:p>
        </w:tc>
        <w:tc>
          <w:tcPr>
            <w:tcW w:w="1105" w:type="dxa"/>
          </w:tcPr>
          <w:p w:rsidR="00367F44" w:rsidRPr="000554A7" w:rsidRDefault="00367F44" w:rsidP="00C93333">
            <w:pPr>
              <w:rPr>
                <w:rFonts w:ascii="Book Antiqua" w:hAnsi="Book Antiqua" w:cstheme="majorHAnsi"/>
                <w:color w:val="000000" w:themeColor="text1"/>
                <w:sz w:val="22"/>
                <w:szCs w:val="22"/>
              </w:rPr>
            </w:pPr>
          </w:p>
        </w:tc>
        <w:tc>
          <w:tcPr>
            <w:tcW w:w="1105" w:type="dxa"/>
          </w:tcPr>
          <w:p w:rsidR="00367F44" w:rsidRPr="000554A7" w:rsidRDefault="00367F44" w:rsidP="00C93333">
            <w:pPr>
              <w:rPr>
                <w:rFonts w:ascii="Book Antiqua" w:hAnsi="Book Antiqua" w:cstheme="majorHAnsi"/>
                <w:color w:val="000000" w:themeColor="text1"/>
                <w:sz w:val="22"/>
                <w:szCs w:val="22"/>
              </w:rPr>
            </w:pPr>
          </w:p>
        </w:tc>
      </w:tr>
      <w:tr w:rsidR="008B474C" w:rsidRPr="000554A7" w:rsidTr="00C93333">
        <w:trPr>
          <w:trHeight w:val="371"/>
        </w:trPr>
        <w:tc>
          <w:tcPr>
            <w:tcW w:w="959" w:type="dxa"/>
          </w:tcPr>
          <w:p w:rsidR="00367F44" w:rsidRPr="000554A7" w:rsidRDefault="00367F44" w:rsidP="00C93333">
            <w:pPr>
              <w:rPr>
                <w:rFonts w:ascii="Book Antiqua" w:hAnsi="Book Antiqua" w:cstheme="majorHAnsi"/>
                <w:color w:val="000000" w:themeColor="text1"/>
                <w:sz w:val="22"/>
                <w:szCs w:val="22"/>
              </w:rPr>
            </w:pPr>
            <w:r w:rsidRPr="000554A7">
              <w:rPr>
                <w:rFonts w:ascii="Book Antiqua" w:hAnsi="Book Antiqua" w:cstheme="majorHAnsi"/>
                <w:color w:val="000000" w:themeColor="text1"/>
                <w:sz w:val="22"/>
                <w:szCs w:val="22"/>
              </w:rPr>
              <w:t>4</w:t>
            </w:r>
          </w:p>
        </w:tc>
        <w:tc>
          <w:tcPr>
            <w:tcW w:w="3770" w:type="dxa"/>
          </w:tcPr>
          <w:p w:rsidR="00367F44" w:rsidRPr="000554A7" w:rsidRDefault="00367F44" w:rsidP="00C93333">
            <w:pPr>
              <w:rPr>
                <w:rFonts w:ascii="Book Antiqua" w:hAnsi="Book Antiqua" w:cstheme="majorHAnsi"/>
                <w:color w:val="000000" w:themeColor="text1"/>
                <w:sz w:val="22"/>
                <w:szCs w:val="22"/>
              </w:rPr>
            </w:pPr>
            <w:r w:rsidRPr="000554A7">
              <w:rPr>
                <w:rFonts w:ascii="Book Antiqua" w:hAnsi="Book Antiqua" w:cstheme="majorHAnsi"/>
                <w:color w:val="000000" w:themeColor="text1"/>
                <w:sz w:val="22"/>
                <w:szCs w:val="22"/>
              </w:rPr>
              <w:t xml:space="preserve">Loss </w:t>
            </w:r>
          </w:p>
        </w:tc>
        <w:tc>
          <w:tcPr>
            <w:tcW w:w="1198" w:type="dxa"/>
          </w:tcPr>
          <w:p w:rsidR="00367F44" w:rsidRPr="000554A7" w:rsidRDefault="00367F44" w:rsidP="00C93333">
            <w:pPr>
              <w:rPr>
                <w:rFonts w:ascii="Book Antiqua" w:hAnsi="Book Antiqua" w:cstheme="majorHAnsi"/>
                <w:color w:val="000000" w:themeColor="text1"/>
                <w:sz w:val="22"/>
                <w:szCs w:val="22"/>
              </w:rPr>
            </w:pPr>
          </w:p>
        </w:tc>
        <w:tc>
          <w:tcPr>
            <w:tcW w:w="1105" w:type="dxa"/>
          </w:tcPr>
          <w:p w:rsidR="00367F44" w:rsidRPr="000554A7" w:rsidRDefault="00367F44" w:rsidP="00C93333">
            <w:pPr>
              <w:rPr>
                <w:rFonts w:ascii="Book Antiqua" w:hAnsi="Book Antiqua" w:cstheme="majorHAnsi"/>
                <w:color w:val="000000" w:themeColor="text1"/>
                <w:sz w:val="22"/>
                <w:szCs w:val="22"/>
              </w:rPr>
            </w:pPr>
          </w:p>
        </w:tc>
        <w:tc>
          <w:tcPr>
            <w:tcW w:w="1105" w:type="dxa"/>
          </w:tcPr>
          <w:p w:rsidR="00367F44" w:rsidRPr="000554A7" w:rsidRDefault="00367F44" w:rsidP="00C93333">
            <w:pPr>
              <w:rPr>
                <w:rFonts w:ascii="Book Antiqua" w:hAnsi="Book Antiqua" w:cstheme="majorHAnsi"/>
                <w:color w:val="000000" w:themeColor="text1"/>
                <w:sz w:val="22"/>
                <w:szCs w:val="22"/>
              </w:rPr>
            </w:pPr>
          </w:p>
        </w:tc>
        <w:tc>
          <w:tcPr>
            <w:tcW w:w="1105" w:type="dxa"/>
          </w:tcPr>
          <w:p w:rsidR="00367F44" w:rsidRPr="000554A7" w:rsidRDefault="00367F44" w:rsidP="00C93333">
            <w:pPr>
              <w:rPr>
                <w:rFonts w:ascii="Book Antiqua" w:hAnsi="Book Antiqua" w:cstheme="majorHAnsi"/>
                <w:color w:val="000000" w:themeColor="text1"/>
                <w:sz w:val="22"/>
                <w:szCs w:val="22"/>
              </w:rPr>
            </w:pPr>
          </w:p>
        </w:tc>
      </w:tr>
      <w:tr w:rsidR="008B474C" w:rsidRPr="000554A7" w:rsidTr="00C93333">
        <w:trPr>
          <w:trHeight w:val="371"/>
        </w:trPr>
        <w:tc>
          <w:tcPr>
            <w:tcW w:w="959" w:type="dxa"/>
          </w:tcPr>
          <w:p w:rsidR="00367F44" w:rsidRPr="000554A7" w:rsidRDefault="00367F44" w:rsidP="00C93333">
            <w:pPr>
              <w:rPr>
                <w:rFonts w:ascii="Book Antiqua" w:hAnsi="Book Antiqua" w:cstheme="majorHAnsi"/>
                <w:color w:val="000000" w:themeColor="text1"/>
                <w:sz w:val="22"/>
                <w:szCs w:val="22"/>
              </w:rPr>
            </w:pPr>
          </w:p>
        </w:tc>
        <w:tc>
          <w:tcPr>
            <w:tcW w:w="3770" w:type="dxa"/>
          </w:tcPr>
          <w:p w:rsidR="00367F44" w:rsidRPr="000554A7" w:rsidRDefault="00367F44" w:rsidP="00C93333">
            <w:pPr>
              <w:rPr>
                <w:rFonts w:ascii="Book Antiqua" w:hAnsi="Book Antiqua" w:cstheme="majorHAnsi"/>
                <w:color w:val="000000" w:themeColor="text1"/>
                <w:sz w:val="22"/>
                <w:szCs w:val="22"/>
              </w:rPr>
            </w:pPr>
            <w:r w:rsidRPr="000554A7">
              <w:rPr>
                <w:rFonts w:ascii="Book Antiqua" w:hAnsi="Book Antiqua" w:cstheme="majorHAnsi"/>
                <w:color w:val="000000" w:themeColor="text1"/>
                <w:sz w:val="22"/>
                <w:szCs w:val="22"/>
              </w:rPr>
              <w:t xml:space="preserve">Total advances </w:t>
            </w:r>
          </w:p>
        </w:tc>
        <w:tc>
          <w:tcPr>
            <w:tcW w:w="1198" w:type="dxa"/>
          </w:tcPr>
          <w:p w:rsidR="00367F44" w:rsidRPr="000554A7" w:rsidRDefault="00367F44" w:rsidP="00C93333">
            <w:pPr>
              <w:rPr>
                <w:rFonts w:ascii="Book Antiqua" w:hAnsi="Book Antiqua" w:cstheme="majorHAnsi"/>
                <w:color w:val="000000" w:themeColor="text1"/>
                <w:sz w:val="22"/>
                <w:szCs w:val="22"/>
              </w:rPr>
            </w:pPr>
          </w:p>
        </w:tc>
        <w:tc>
          <w:tcPr>
            <w:tcW w:w="1105" w:type="dxa"/>
          </w:tcPr>
          <w:p w:rsidR="00367F44" w:rsidRPr="000554A7" w:rsidRDefault="00367F44" w:rsidP="00C93333">
            <w:pPr>
              <w:rPr>
                <w:rFonts w:ascii="Book Antiqua" w:hAnsi="Book Antiqua" w:cstheme="majorHAnsi"/>
                <w:color w:val="000000" w:themeColor="text1"/>
                <w:sz w:val="22"/>
                <w:szCs w:val="22"/>
              </w:rPr>
            </w:pPr>
          </w:p>
        </w:tc>
        <w:tc>
          <w:tcPr>
            <w:tcW w:w="1105" w:type="dxa"/>
          </w:tcPr>
          <w:p w:rsidR="00367F44" w:rsidRPr="000554A7" w:rsidRDefault="00367F44" w:rsidP="00C93333">
            <w:pPr>
              <w:rPr>
                <w:rFonts w:ascii="Book Antiqua" w:hAnsi="Book Antiqua" w:cstheme="majorHAnsi"/>
                <w:color w:val="000000" w:themeColor="text1"/>
                <w:sz w:val="22"/>
                <w:szCs w:val="22"/>
              </w:rPr>
            </w:pPr>
          </w:p>
        </w:tc>
        <w:tc>
          <w:tcPr>
            <w:tcW w:w="1105" w:type="dxa"/>
          </w:tcPr>
          <w:p w:rsidR="00367F44" w:rsidRPr="000554A7" w:rsidRDefault="00367F44" w:rsidP="00C93333">
            <w:pPr>
              <w:rPr>
                <w:rFonts w:ascii="Book Antiqua" w:hAnsi="Book Antiqua" w:cstheme="majorHAnsi"/>
                <w:color w:val="000000" w:themeColor="text1"/>
                <w:sz w:val="22"/>
                <w:szCs w:val="22"/>
              </w:rPr>
            </w:pPr>
          </w:p>
        </w:tc>
      </w:tr>
    </w:tbl>
    <w:p w:rsidR="00367F44" w:rsidRPr="000554A7" w:rsidRDefault="00367F44" w:rsidP="00367F44">
      <w:pPr>
        <w:pStyle w:val="ListParagraph"/>
        <w:ind w:left="792"/>
        <w:rPr>
          <w:rFonts w:ascii="Book Antiqua" w:hAnsi="Book Antiqua" w:cstheme="majorHAnsi"/>
          <w:b/>
          <w:color w:val="000000" w:themeColor="text1"/>
          <w:sz w:val="22"/>
          <w:szCs w:val="22"/>
        </w:rPr>
      </w:pPr>
    </w:p>
    <w:p w:rsidR="00367F44" w:rsidRPr="000554A7" w:rsidRDefault="00367F44" w:rsidP="009219F9">
      <w:pPr>
        <w:spacing w:before="0" w:after="200" w:line="276" w:lineRule="auto"/>
        <w:rPr>
          <w:rFonts w:ascii="Book Antiqua" w:hAnsi="Book Antiqua" w:cstheme="majorHAnsi"/>
          <w:color w:val="000000" w:themeColor="text1"/>
          <w:sz w:val="22"/>
          <w:szCs w:val="22"/>
        </w:rPr>
      </w:pPr>
    </w:p>
    <w:p w:rsidR="004E3ED4" w:rsidRPr="000554A7" w:rsidRDefault="004E3ED4" w:rsidP="00575833">
      <w:pPr>
        <w:pStyle w:val="ListParagraph"/>
        <w:numPr>
          <w:ilvl w:val="0"/>
          <w:numId w:val="31"/>
        </w:numPr>
        <w:tabs>
          <w:tab w:val="left" w:pos="2417"/>
        </w:tabs>
        <w:rPr>
          <w:rFonts w:ascii="Book Antiqua" w:hAnsi="Book Antiqua" w:cstheme="majorHAnsi"/>
          <w:b/>
          <w:color w:val="000000" w:themeColor="text1"/>
          <w:sz w:val="22"/>
          <w:szCs w:val="22"/>
        </w:rPr>
      </w:pPr>
      <w:bookmarkStart w:id="38" w:name="_Toc444781803"/>
      <w:r w:rsidRPr="000554A7">
        <w:rPr>
          <w:rFonts w:ascii="Book Antiqua" w:hAnsi="Book Antiqua" w:cstheme="majorHAnsi"/>
          <w:b/>
          <w:color w:val="000000" w:themeColor="text1"/>
          <w:sz w:val="22"/>
          <w:szCs w:val="22"/>
        </w:rPr>
        <w:t>NPA Movement</w:t>
      </w:r>
      <w:bookmarkEnd w:id="38"/>
    </w:p>
    <w:tbl>
      <w:tblPr>
        <w:tblStyle w:val="TableGrid"/>
        <w:tblW w:w="0" w:type="auto"/>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ook w:val="04A0"/>
      </w:tblPr>
      <w:tblGrid>
        <w:gridCol w:w="2981"/>
        <w:gridCol w:w="2981"/>
        <w:gridCol w:w="2981"/>
      </w:tblGrid>
      <w:tr w:rsidR="008B474C" w:rsidRPr="000554A7" w:rsidTr="00C93333">
        <w:trPr>
          <w:trHeight w:val="290"/>
        </w:trPr>
        <w:tc>
          <w:tcPr>
            <w:tcW w:w="2981" w:type="dxa"/>
            <w:shd w:val="clear" w:color="auto" w:fill="D9D9D9" w:themeFill="background1" w:themeFillShade="D9"/>
          </w:tcPr>
          <w:p w:rsidR="004E3ED4" w:rsidRPr="000554A7" w:rsidRDefault="004E3ED4" w:rsidP="00C93333">
            <w:pPr>
              <w:jc w:val="center"/>
              <w:rPr>
                <w:rFonts w:ascii="Book Antiqua" w:hAnsi="Book Antiqua" w:cstheme="majorHAnsi"/>
                <w:color w:val="000000" w:themeColor="text1"/>
                <w:sz w:val="22"/>
                <w:szCs w:val="22"/>
              </w:rPr>
            </w:pPr>
            <w:r w:rsidRPr="000554A7">
              <w:rPr>
                <w:rFonts w:ascii="Book Antiqua" w:hAnsi="Book Antiqua" w:cstheme="majorHAnsi"/>
                <w:color w:val="000000" w:themeColor="text1"/>
                <w:sz w:val="22"/>
                <w:szCs w:val="22"/>
              </w:rPr>
              <w:t>Account ref</w:t>
            </w:r>
          </w:p>
        </w:tc>
        <w:tc>
          <w:tcPr>
            <w:tcW w:w="2981" w:type="dxa"/>
            <w:shd w:val="clear" w:color="auto" w:fill="D9D9D9" w:themeFill="background1" w:themeFillShade="D9"/>
          </w:tcPr>
          <w:p w:rsidR="004E3ED4" w:rsidRPr="000554A7" w:rsidRDefault="004E3ED4" w:rsidP="00C93333">
            <w:pPr>
              <w:jc w:val="center"/>
              <w:rPr>
                <w:rFonts w:ascii="Book Antiqua" w:hAnsi="Book Antiqua" w:cstheme="majorHAnsi"/>
                <w:color w:val="000000" w:themeColor="text1"/>
                <w:sz w:val="22"/>
                <w:szCs w:val="22"/>
              </w:rPr>
            </w:pPr>
            <w:r w:rsidRPr="000554A7">
              <w:rPr>
                <w:rFonts w:ascii="Book Antiqua" w:hAnsi="Book Antiqua" w:cstheme="majorHAnsi"/>
                <w:color w:val="000000" w:themeColor="text1"/>
                <w:sz w:val="22"/>
                <w:szCs w:val="22"/>
              </w:rPr>
              <w:t xml:space="preserve">Pre Audit </w:t>
            </w:r>
          </w:p>
        </w:tc>
        <w:tc>
          <w:tcPr>
            <w:tcW w:w="2981" w:type="dxa"/>
            <w:shd w:val="clear" w:color="auto" w:fill="D9D9D9" w:themeFill="background1" w:themeFillShade="D9"/>
          </w:tcPr>
          <w:p w:rsidR="004E3ED4" w:rsidRPr="000554A7" w:rsidRDefault="004E3ED4" w:rsidP="00C93333">
            <w:pPr>
              <w:jc w:val="center"/>
              <w:rPr>
                <w:rFonts w:ascii="Book Antiqua" w:hAnsi="Book Antiqua" w:cstheme="majorHAnsi"/>
                <w:color w:val="000000" w:themeColor="text1"/>
                <w:sz w:val="22"/>
                <w:szCs w:val="22"/>
              </w:rPr>
            </w:pPr>
            <w:r w:rsidRPr="000554A7">
              <w:rPr>
                <w:rFonts w:ascii="Book Antiqua" w:hAnsi="Book Antiqua" w:cstheme="majorHAnsi"/>
                <w:color w:val="000000" w:themeColor="text1"/>
                <w:sz w:val="22"/>
                <w:szCs w:val="22"/>
              </w:rPr>
              <w:t xml:space="preserve">NPA </w:t>
            </w:r>
            <w:r w:rsidR="00563102" w:rsidRPr="000554A7">
              <w:rPr>
                <w:rFonts w:ascii="Book Antiqua" w:hAnsi="Book Antiqua" w:cstheme="majorHAnsi"/>
                <w:color w:val="000000" w:themeColor="text1"/>
                <w:sz w:val="22"/>
                <w:szCs w:val="22"/>
              </w:rPr>
              <w:t>2018-19</w:t>
            </w:r>
          </w:p>
        </w:tc>
      </w:tr>
      <w:tr w:rsidR="008B474C" w:rsidRPr="000554A7" w:rsidTr="00C93333">
        <w:trPr>
          <w:trHeight w:val="275"/>
        </w:trPr>
        <w:tc>
          <w:tcPr>
            <w:tcW w:w="2981" w:type="dxa"/>
          </w:tcPr>
          <w:p w:rsidR="004E3ED4" w:rsidRPr="000554A7" w:rsidRDefault="004E3ED4" w:rsidP="00C93333">
            <w:pPr>
              <w:rPr>
                <w:rFonts w:ascii="Book Antiqua" w:hAnsi="Book Antiqua" w:cstheme="majorHAnsi"/>
                <w:color w:val="000000" w:themeColor="text1"/>
                <w:sz w:val="22"/>
                <w:szCs w:val="22"/>
              </w:rPr>
            </w:pPr>
            <w:r w:rsidRPr="000554A7">
              <w:rPr>
                <w:rFonts w:ascii="Book Antiqua" w:hAnsi="Book Antiqua" w:cstheme="majorHAnsi"/>
                <w:color w:val="000000" w:themeColor="text1"/>
                <w:sz w:val="22"/>
                <w:szCs w:val="22"/>
              </w:rPr>
              <w:t>Opening NPA</w:t>
            </w:r>
          </w:p>
        </w:tc>
        <w:tc>
          <w:tcPr>
            <w:tcW w:w="2981" w:type="dxa"/>
          </w:tcPr>
          <w:p w:rsidR="004E3ED4" w:rsidRPr="000554A7" w:rsidRDefault="004E3ED4" w:rsidP="00C93333">
            <w:pPr>
              <w:rPr>
                <w:rFonts w:ascii="Book Antiqua" w:hAnsi="Book Antiqua" w:cstheme="majorHAnsi"/>
                <w:color w:val="000000" w:themeColor="text1"/>
                <w:sz w:val="22"/>
                <w:szCs w:val="22"/>
              </w:rPr>
            </w:pPr>
          </w:p>
        </w:tc>
        <w:tc>
          <w:tcPr>
            <w:tcW w:w="2981" w:type="dxa"/>
          </w:tcPr>
          <w:p w:rsidR="004E3ED4" w:rsidRPr="000554A7" w:rsidRDefault="004E3ED4" w:rsidP="00C93333">
            <w:pPr>
              <w:rPr>
                <w:rFonts w:ascii="Book Antiqua" w:hAnsi="Book Antiqua" w:cstheme="majorHAnsi"/>
                <w:color w:val="000000" w:themeColor="text1"/>
                <w:sz w:val="22"/>
                <w:szCs w:val="22"/>
              </w:rPr>
            </w:pPr>
          </w:p>
        </w:tc>
      </w:tr>
      <w:tr w:rsidR="008B474C" w:rsidRPr="000554A7" w:rsidTr="00C93333">
        <w:trPr>
          <w:trHeight w:val="290"/>
        </w:trPr>
        <w:tc>
          <w:tcPr>
            <w:tcW w:w="2981" w:type="dxa"/>
          </w:tcPr>
          <w:p w:rsidR="004E3ED4" w:rsidRPr="000554A7" w:rsidRDefault="004E3ED4" w:rsidP="00C93333">
            <w:pPr>
              <w:rPr>
                <w:rFonts w:ascii="Book Antiqua" w:hAnsi="Book Antiqua" w:cstheme="majorHAnsi"/>
                <w:color w:val="000000" w:themeColor="text1"/>
                <w:sz w:val="22"/>
                <w:szCs w:val="22"/>
              </w:rPr>
            </w:pPr>
            <w:r w:rsidRPr="000554A7">
              <w:rPr>
                <w:rFonts w:ascii="Book Antiqua" w:hAnsi="Book Antiqua" w:cstheme="majorHAnsi"/>
                <w:color w:val="000000" w:themeColor="text1"/>
                <w:sz w:val="22"/>
                <w:szCs w:val="22"/>
              </w:rPr>
              <w:t xml:space="preserve">Add : Additions </w:t>
            </w:r>
          </w:p>
        </w:tc>
        <w:tc>
          <w:tcPr>
            <w:tcW w:w="2981" w:type="dxa"/>
          </w:tcPr>
          <w:p w:rsidR="004E3ED4" w:rsidRPr="000554A7" w:rsidRDefault="004E3ED4" w:rsidP="00C93333">
            <w:pPr>
              <w:rPr>
                <w:rFonts w:ascii="Book Antiqua" w:hAnsi="Book Antiqua" w:cstheme="majorHAnsi"/>
                <w:color w:val="000000" w:themeColor="text1"/>
                <w:sz w:val="22"/>
                <w:szCs w:val="22"/>
              </w:rPr>
            </w:pPr>
          </w:p>
        </w:tc>
        <w:tc>
          <w:tcPr>
            <w:tcW w:w="2981" w:type="dxa"/>
          </w:tcPr>
          <w:p w:rsidR="004E3ED4" w:rsidRPr="000554A7" w:rsidRDefault="004E3ED4" w:rsidP="00C93333">
            <w:pPr>
              <w:rPr>
                <w:rFonts w:ascii="Book Antiqua" w:hAnsi="Book Antiqua" w:cstheme="majorHAnsi"/>
                <w:color w:val="000000" w:themeColor="text1"/>
                <w:sz w:val="22"/>
                <w:szCs w:val="22"/>
              </w:rPr>
            </w:pPr>
          </w:p>
        </w:tc>
      </w:tr>
      <w:tr w:rsidR="008B474C" w:rsidRPr="000554A7" w:rsidTr="00C93333">
        <w:trPr>
          <w:trHeight w:val="290"/>
        </w:trPr>
        <w:tc>
          <w:tcPr>
            <w:tcW w:w="2981" w:type="dxa"/>
          </w:tcPr>
          <w:p w:rsidR="004E3ED4" w:rsidRPr="000554A7" w:rsidRDefault="004E3ED4" w:rsidP="00C93333">
            <w:pPr>
              <w:rPr>
                <w:rFonts w:ascii="Book Antiqua" w:hAnsi="Book Antiqua" w:cstheme="majorHAnsi"/>
                <w:color w:val="000000" w:themeColor="text1"/>
                <w:sz w:val="22"/>
                <w:szCs w:val="22"/>
              </w:rPr>
            </w:pPr>
            <w:r w:rsidRPr="000554A7">
              <w:rPr>
                <w:rFonts w:ascii="Book Antiqua" w:hAnsi="Book Antiqua" w:cstheme="majorHAnsi"/>
                <w:color w:val="000000" w:themeColor="text1"/>
                <w:sz w:val="22"/>
                <w:szCs w:val="22"/>
              </w:rPr>
              <w:t xml:space="preserve">Add : Additions </w:t>
            </w:r>
            <w:proofErr w:type="spellStart"/>
            <w:r w:rsidRPr="000554A7">
              <w:rPr>
                <w:rFonts w:ascii="Book Antiqua" w:hAnsi="Book Antiqua" w:cstheme="majorHAnsi"/>
                <w:color w:val="000000" w:themeColor="text1"/>
                <w:sz w:val="22"/>
                <w:szCs w:val="22"/>
              </w:rPr>
              <w:t>MoC</w:t>
            </w:r>
            <w:proofErr w:type="spellEnd"/>
          </w:p>
        </w:tc>
        <w:tc>
          <w:tcPr>
            <w:tcW w:w="2981" w:type="dxa"/>
          </w:tcPr>
          <w:p w:rsidR="004E3ED4" w:rsidRPr="000554A7" w:rsidRDefault="004E3ED4" w:rsidP="004E3ED4">
            <w:pPr>
              <w:jc w:val="center"/>
              <w:rPr>
                <w:rFonts w:ascii="Book Antiqua" w:hAnsi="Book Antiqua" w:cstheme="majorHAnsi"/>
                <w:color w:val="000000" w:themeColor="text1"/>
                <w:sz w:val="22"/>
                <w:szCs w:val="22"/>
              </w:rPr>
            </w:pPr>
            <w:r w:rsidRPr="000554A7">
              <w:rPr>
                <w:rFonts w:ascii="Book Antiqua" w:hAnsi="Book Antiqua" w:cstheme="majorHAnsi"/>
                <w:color w:val="000000" w:themeColor="text1"/>
                <w:sz w:val="22"/>
                <w:szCs w:val="22"/>
              </w:rPr>
              <w:t>Nil</w:t>
            </w:r>
          </w:p>
        </w:tc>
        <w:tc>
          <w:tcPr>
            <w:tcW w:w="2981" w:type="dxa"/>
          </w:tcPr>
          <w:p w:rsidR="004E3ED4" w:rsidRPr="000554A7" w:rsidRDefault="004E3ED4" w:rsidP="00C93333">
            <w:pPr>
              <w:rPr>
                <w:rFonts w:ascii="Book Antiqua" w:hAnsi="Book Antiqua" w:cstheme="majorHAnsi"/>
                <w:color w:val="000000" w:themeColor="text1"/>
                <w:sz w:val="22"/>
                <w:szCs w:val="22"/>
              </w:rPr>
            </w:pPr>
          </w:p>
        </w:tc>
      </w:tr>
      <w:tr w:rsidR="008B474C" w:rsidRPr="000554A7" w:rsidTr="00C93333">
        <w:trPr>
          <w:trHeight w:val="290"/>
        </w:trPr>
        <w:tc>
          <w:tcPr>
            <w:tcW w:w="2981" w:type="dxa"/>
          </w:tcPr>
          <w:p w:rsidR="004E3ED4" w:rsidRPr="000554A7" w:rsidRDefault="004E3ED4" w:rsidP="00C93333">
            <w:pPr>
              <w:rPr>
                <w:rFonts w:ascii="Book Antiqua" w:hAnsi="Book Antiqua" w:cstheme="majorHAnsi"/>
                <w:color w:val="000000" w:themeColor="text1"/>
                <w:sz w:val="22"/>
                <w:szCs w:val="22"/>
              </w:rPr>
            </w:pPr>
            <w:r w:rsidRPr="000554A7">
              <w:rPr>
                <w:rFonts w:ascii="Book Antiqua" w:hAnsi="Book Antiqua" w:cstheme="majorHAnsi"/>
                <w:color w:val="000000" w:themeColor="text1"/>
                <w:sz w:val="22"/>
                <w:szCs w:val="22"/>
              </w:rPr>
              <w:t xml:space="preserve">Less : Repayments </w:t>
            </w:r>
          </w:p>
        </w:tc>
        <w:tc>
          <w:tcPr>
            <w:tcW w:w="2981" w:type="dxa"/>
          </w:tcPr>
          <w:p w:rsidR="004E3ED4" w:rsidRPr="000554A7" w:rsidRDefault="004E3ED4" w:rsidP="00C93333">
            <w:pPr>
              <w:rPr>
                <w:rFonts w:ascii="Book Antiqua" w:hAnsi="Book Antiqua" w:cstheme="majorHAnsi"/>
                <w:color w:val="000000" w:themeColor="text1"/>
                <w:sz w:val="22"/>
                <w:szCs w:val="22"/>
              </w:rPr>
            </w:pPr>
          </w:p>
        </w:tc>
        <w:tc>
          <w:tcPr>
            <w:tcW w:w="2981" w:type="dxa"/>
          </w:tcPr>
          <w:p w:rsidR="004E3ED4" w:rsidRPr="000554A7" w:rsidRDefault="004E3ED4" w:rsidP="00C93333">
            <w:pPr>
              <w:rPr>
                <w:rFonts w:ascii="Book Antiqua" w:hAnsi="Book Antiqua" w:cstheme="majorHAnsi"/>
                <w:color w:val="000000" w:themeColor="text1"/>
                <w:sz w:val="22"/>
                <w:szCs w:val="22"/>
              </w:rPr>
            </w:pPr>
          </w:p>
        </w:tc>
      </w:tr>
      <w:tr w:rsidR="008B474C" w:rsidRPr="000554A7" w:rsidTr="00C93333">
        <w:trPr>
          <w:trHeight w:val="290"/>
        </w:trPr>
        <w:tc>
          <w:tcPr>
            <w:tcW w:w="2981" w:type="dxa"/>
          </w:tcPr>
          <w:p w:rsidR="004E3ED4" w:rsidRPr="000554A7" w:rsidRDefault="004E3ED4" w:rsidP="00C93333">
            <w:pPr>
              <w:rPr>
                <w:rFonts w:ascii="Book Antiqua" w:hAnsi="Book Antiqua" w:cstheme="majorHAnsi"/>
                <w:color w:val="000000" w:themeColor="text1"/>
                <w:sz w:val="22"/>
                <w:szCs w:val="22"/>
              </w:rPr>
            </w:pPr>
            <w:r w:rsidRPr="000554A7">
              <w:rPr>
                <w:rFonts w:ascii="Book Antiqua" w:hAnsi="Book Antiqua" w:cstheme="majorHAnsi"/>
                <w:color w:val="000000" w:themeColor="text1"/>
                <w:sz w:val="22"/>
                <w:szCs w:val="22"/>
              </w:rPr>
              <w:t xml:space="preserve">Add : Legal Costs etc </w:t>
            </w:r>
          </w:p>
        </w:tc>
        <w:tc>
          <w:tcPr>
            <w:tcW w:w="2981" w:type="dxa"/>
          </w:tcPr>
          <w:p w:rsidR="004E3ED4" w:rsidRPr="000554A7" w:rsidRDefault="004E3ED4" w:rsidP="00C93333">
            <w:pPr>
              <w:rPr>
                <w:rFonts w:ascii="Book Antiqua" w:hAnsi="Book Antiqua" w:cstheme="majorHAnsi"/>
                <w:color w:val="000000" w:themeColor="text1"/>
                <w:sz w:val="22"/>
                <w:szCs w:val="22"/>
              </w:rPr>
            </w:pPr>
          </w:p>
        </w:tc>
        <w:tc>
          <w:tcPr>
            <w:tcW w:w="2981" w:type="dxa"/>
          </w:tcPr>
          <w:p w:rsidR="004E3ED4" w:rsidRPr="000554A7" w:rsidRDefault="004E3ED4" w:rsidP="00C93333">
            <w:pPr>
              <w:rPr>
                <w:rFonts w:ascii="Book Antiqua" w:hAnsi="Book Antiqua" w:cstheme="majorHAnsi"/>
                <w:color w:val="000000" w:themeColor="text1"/>
                <w:sz w:val="22"/>
                <w:szCs w:val="22"/>
              </w:rPr>
            </w:pPr>
          </w:p>
        </w:tc>
      </w:tr>
      <w:tr w:rsidR="00692FFC" w:rsidRPr="000554A7" w:rsidTr="00C93333">
        <w:trPr>
          <w:trHeight w:val="290"/>
        </w:trPr>
        <w:tc>
          <w:tcPr>
            <w:tcW w:w="2981" w:type="dxa"/>
          </w:tcPr>
          <w:p w:rsidR="004E3ED4" w:rsidRPr="000554A7" w:rsidRDefault="004E3ED4" w:rsidP="00C93333">
            <w:pPr>
              <w:rPr>
                <w:rFonts w:ascii="Book Antiqua" w:hAnsi="Book Antiqua" w:cstheme="majorHAnsi"/>
                <w:color w:val="000000" w:themeColor="text1"/>
                <w:sz w:val="22"/>
                <w:szCs w:val="22"/>
              </w:rPr>
            </w:pPr>
            <w:r w:rsidRPr="000554A7">
              <w:rPr>
                <w:rFonts w:ascii="Book Antiqua" w:hAnsi="Book Antiqua" w:cstheme="majorHAnsi"/>
                <w:color w:val="000000" w:themeColor="text1"/>
                <w:sz w:val="22"/>
                <w:szCs w:val="22"/>
              </w:rPr>
              <w:t xml:space="preserve">Closing NPA </w:t>
            </w:r>
          </w:p>
        </w:tc>
        <w:tc>
          <w:tcPr>
            <w:tcW w:w="2981" w:type="dxa"/>
          </w:tcPr>
          <w:p w:rsidR="004E3ED4" w:rsidRPr="000554A7" w:rsidRDefault="004E3ED4" w:rsidP="00C93333">
            <w:pPr>
              <w:rPr>
                <w:rFonts w:ascii="Book Antiqua" w:hAnsi="Book Antiqua" w:cstheme="majorHAnsi"/>
                <w:color w:val="000000" w:themeColor="text1"/>
                <w:sz w:val="22"/>
                <w:szCs w:val="22"/>
              </w:rPr>
            </w:pPr>
          </w:p>
        </w:tc>
        <w:tc>
          <w:tcPr>
            <w:tcW w:w="2981" w:type="dxa"/>
          </w:tcPr>
          <w:p w:rsidR="004E3ED4" w:rsidRPr="000554A7" w:rsidRDefault="004E3ED4" w:rsidP="00C93333">
            <w:pPr>
              <w:rPr>
                <w:rFonts w:ascii="Book Antiqua" w:hAnsi="Book Antiqua" w:cstheme="majorHAnsi"/>
                <w:color w:val="000000" w:themeColor="text1"/>
                <w:sz w:val="22"/>
                <w:szCs w:val="22"/>
              </w:rPr>
            </w:pPr>
          </w:p>
        </w:tc>
      </w:tr>
    </w:tbl>
    <w:p w:rsidR="00197BE8" w:rsidRPr="000554A7" w:rsidRDefault="00197BE8" w:rsidP="009219F9">
      <w:pPr>
        <w:spacing w:before="0" w:after="200" w:line="276" w:lineRule="auto"/>
        <w:rPr>
          <w:rFonts w:ascii="Book Antiqua" w:hAnsi="Book Antiqua" w:cstheme="majorHAnsi"/>
          <w:color w:val="000000" w:themeColor="text1"/>
          <w:sz w:val="22"/>
          <w:szCs w:val="22"/>
        </w:rPr>
      </w:pPr>
    </w:p>
    <w:p w:rsidR="004E3ED4" w:rsidRPr="000554A7" w:rsidRDefault="00367F44" w:rsidP="00575833">
      <w:pPr>
        <w:pStyle w:val="ListParagraph"/>
        <w:numPr>
          <w:ilvl w:val="0"/>
          <w:numId w:val="31"/>
        </w:numPr>
        <w:tabs>
          <w:tab w:val="left" w:pos="2417"/>
        </w:tabs>
        <w:rPr>
          <w:rFonts w:ascii="Book Antiqua" w:hAnsi="Book Antiqua" w:cstheme="majorHAnsi"/>
          <w:b/>
          <w:color w:val="000000" w:themeColor="text1"/>
          <w:sz w:val="22"/>
          <w:szCs w:val="22"/>
        </w:rPr>
      </w:pPr>
      <w:r w:rsidRPr="000554A7">
        <w:rPr>
          <w:rFonts w:ascii="Book Antiqua" w:hAnsi="Book Antiqua" w:cstheme="majorHAnsi"/>
          <w:b/>
          <w:color w:val="000000" w:themeColor="text1"/>
          <w:sz w:val="22"/>
          <w:szCs w:val="22"/>
        </w:rPr>
        <w:t xml:space="preserve">Details of NPA Accounts </w:t>
      </w:r>
    </w:p>
    <w:tbl>
      <w:tblPr>
        <w:tblStyle w:val="TableGrid"/>
        <w:tblW w:w="0" w:type="auto"/>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ook w:val="04A0"/>
      </w:tblPr>
      <w:tblGrid>
        <w:gridCol w:w="2981"/>
        <w:gridCol w:w="2981"/>
        <w:gridCol w:w="2981"/>
      </w:tblGrid>
      <w:tr w:rsidR="008B474C" w:rsidRPr="000554A7" w:rsidTr="004E3ED4">
        <w:trPr>
          <w:trHeight w:val="290"/>
        </w:trPr>
        <w:tc>
          <w:tcPr>
            <w:tcW w:w="2981" w:type="dxa"/>
            <w:shd w:val="clear" w:color="auto" w:fill="D9D9D9" w:themeFill="background1" w:themeFillShade="D9"/>
          </w:tcPr>
          <w:p w:rsidR="004E3ED4" w:rsidRPr="000554A7" w:rsidRDefault="004E3ED4" w:rsidP="004E3ED4">
            <w:pPr>
              <w:jc w:val="center"/>
              <w:rPr>
                <w:rFonts w:ascii="Book Antiqua" w:hAnsi="Book Antiqua" w:cstheme="majorHAnsi"/>
                <w:color w:val="000000" w:themeColor="text1"/>
                <w:sz w:val="22"/>
                <w:szCs w:val="22"/>
              </w:rPr>
            </w:pPr>
            <w:r w:rsidRPr="000554A7">
              <w:rPr>
                <w:rFonts w:ascii="Book Antiqua" w:hAnsi="Book Antiqua" w:cstheme="majorHAnsi"/>
                <w:color w:val="000000" w:themeColor="text1"/>
                <w:sz w:val="22"/>
                <w:szCs w:val="22"/>
              </w:rPr>
              <w:t>Account ref</w:t>
            </w:r>
          </w:p>
        </w:tc>
        <w:tc>
          <w:tcPr>
            <w:tcW w:w="2981" w:type="dxa"/>
            <w:shd w:val="clear" w:color="auto" w:fill="D9D9D9" w:themeFill="background1" w:themeFillShade="D9"/>
          </w:tcPr>
          <w:p w:rsidR="004E3ED4" w:rsidRPr="000554A7" w:rsidRDefault="004E3ED4" w:rsidP="004E3ED4">
            <w:pPr>
              <w:jc w:val="center"/>
              <w:rPr>
                <w:rFonts w:ascii="Book Antiqua" w:hAnsi="Book Antiqua" w:cstheme="majorHAnsi"/>
                <w:color w:val="000000" w:themeColor="text1"/>
                <w:sz w:val="22"/>
                <w:szCs w:val="22"/>
              </w:rPr>
            </w:pPr>
            <w:r w:rsidRPr="000554A7">
              <w:rPr>
                <w:rFonts w:ascii="Book Antiqua" w:hAnsi="Book Antiqua" w:cstheme="majorHAnsi"/>
                <w:color w:val="000000" w:themeColor="text1"/>
                <w:sz w:val="22"/>
                <w:szCs w:val="22"/>
              </w:rPr>
              <w:t xml:space="preserve">NPA – </w:t>
            </w:r>
            <w:r w:rsidR="00240789">
              <w:rPr>
                <w:rFonts w:ascii="Book Antiqua" w:hAnsi="Book Antiqua" w:cstheme="majorHAnsi"/>
                <w:color w:val="000000" w:themeColor="text1"/>
                <w:sz w:val="22"/>
                <w:szCs w:val="22"/>
              </w:rPr>
              <w:t>2017-18</w:t>
            </w:r>
          </w:p>
        </w:tc>
        <w:tc>
          <w:tcPr>
            <w:tcW w:w="2981" w:type="dxa"/>
            <w:shd w:val="clear" w:color="auto" w:fill="D9D9D9" w:themeFill="background1" w:themeFillShade="D9"/>
          </w:tcPr>
          <w:p w:rsidR="004E3ED4" w:rsidRPr="000554A7" w:rsidRDefault="004E3ED4" w:rsidP="004E3ED4">
            <w:pPr>
              <w:jc w:val="center"/>
              <w:rPr>
                <w:rFonts w:ascii="Book Antiqua" w:hAnsi="Book Antiqua" w:cstheme="majorHAnsi"/>
                <w:color w:val="000000" w:themeColor="text1"/>
                <w:sz w:val="22"/>
                <w:szCs w:val="22"/>
              </w:rPr>
            </w:pPr>
            <w:r w:rsidRPr="000554A7">
              <w:rPr>
                <w:rFonts w:ascii="Book Antiqua" w:hAnsi="Book Antiqua" w:cstheme="majorHAnsi"/>
                <w:color w:val="000000" w:themeColor="text1"/>
                <w:sz w:val="22"/>
                <w:szCs w:val="22"/>
              </w:rPr>
              <w:t xml:space="preserve">NPA </w:t>
            </w:r>
            <w:r w:rsidR="00563102" w:rsidRPr="000554A7">
              <w:rPr>
                <w:rFonts w:ascii="Book Antiqua" w:hAnsi="Book Antiqua" w:cstheme="majorHAnsi"/>
                <w:color w:val="000000" w:themeColor="text1"/>
                <w:sz w:val="22"/>
                <w:szCs w:val="22"/>
              </w:rPr>
              <w:t>2018-19</w:t>
            </w:r>
          </w:p>
        </w:tc>
      </w:tr>
      <w:tr w:rsidR="008B474C" w:rsidRPr="000554A7" w:rsidTr="004E3ED4">
        <w:trPr>
          <w:trHeight w:val="275"/>
        </w:trPr>
        <w:tc>
          <w:tcPr>
            <w:tcW w:w="2981" w:type="dxa"/>
          </w:tcPr>
          <w:p w:rsidR="004E3ED4" w:rsidRPr="000554A7" w:rsidRDefault="004E3ED4" w:rsidP="00C93333">
            <w:pPr>
              <w:rPr>
                <w:rFonts w:ascii="Book Antiqua" w:hAnsi="Book Antiqua" w:cstheme="majorHAnsi"/>
                <w:color w:val="000000" w:themeColor="text1"/>
                <w:sz w:val="22"/>
                <w:szCs w:val="22"/>
              </w:rPr>
            </w:pPr>
          </w:p>
        </w:tc>
        <w:tc>
          <w:tcPr>
            <w:tcW w:w="2981" w:type="dxa"/>
          </w:tcPr>
          <w:p w:rsidR="004E3ED4" w:rsidRPr="000554A7" w:rsidRDefault="004E3ED4" w:rsidP="00C93333">
            <w:pPr>
              <w:rPr>
                <w:rFonts w:ascii="Book Antiqua" w:hAnsi="Book Antiqua" w:cstheme="majorHAnsi"/>
                <w:color w:val="000000" w:themeColor="text1"/>
                <w:sz w:val="22"/>
                <w:szCs w:val="22"/>
              </w:rPr>
            </w:pPr>
          </w:p>
        </w:tc>
        <w:tc>
          <w:tcPr>
            <w:tcW w:w="2981" w:type="dxa"/>
          </w:tcPr>
          <w:p w:rsidR="004E3ED4" w:rsidRPr="000554A7" w:rsidRDefault="004E3ED4" w:rsidP="00C93333">
            <w:pPr>
              <w:rPr>
                <w:rFonts w:ascii="Book Antiqua" w:hAnsi="Book Antiqua" w:cstheme="majorHAnsi"/>
                <w:color w:val="000000" w:themeColor="text1"/>
                <w:sz w:val="22"/>
                <w:szCs w:val="22"/>
              </w:rPr>
            </w:pPr>
          </w:p>
        </w:tc>
      </w:tr>
      <w:tr w:rsidR="008B474C" w:rsidRPr="000554A7" w:rsidTr="004E3ED4">
        <w:trPr>
          <w:trHeight w:val="290"/>
        </w:trPr>
        <w:tc>
          <w:tcPr>
            <w:tcW w:w="2981" w:type="dxa"/>
          </w:tcPr>
          <w:p w:rsidR="004E3ED4" w:rsidRPr="000554A7" w:rsidRDefault="004E3ED4" w:rsidP="00C93333">
            <w:pPr>
              <w:rPr>
                <w:rFonts w:ascii="Book Antiqua" w:hAnsi="Book Antiqua" w:cstheme="majorHAnsi"/>
                <w:color w:val="000000" w:themeColor="text1"/>
                <w:sz w:val="22"/>
                <w:szCs w:val="22"/>
              </w:rPr>
            </w:pPr>
          </w:p>
        </w:tc>
        <w:tc>
          <w:tcPr>
            <w:tcW w:w="2981" w:type="dxa"/>
          </w:tcPr>
          <w:p w:rsidR="004E3ED4" w:rsidRPr="000554A7" w:rsidRDefault="004E3ED4" w:rsidP="00C93333">
            <w:pPr>
              <w:rPr>
                <w:rFonts w:ascii="Book Antiqua" w:hAnsi="Book Antiqua" w:cstheme="majorHAnsi"/>
                <w:color w:val="000000" w:themeColor="text1"/>
                <w:sz w:val="22"/>
                <w:szCs w:val="22"/>
              </w:rPr>
            </w:pPr>
          </w:p>
        </w:tc>
        <w:tc>
          <w:tcPr>
            <w:tcW w:w="2981" w:type="dxa"/>
          </w:tcPr>
          <w:p w:rsidR="004E3ED4" w:rsidRPr="000554A7" w:rsidRDefault="004E3ED4" w:rsidP="00C93333">
            <w:pPr>
              <w:rPr>
                <w:rFonts w:ascii="Book Antiqua" w:hAnsi="Book Antiqua" w:cstheme="majorHAnsi"/>
                <w:color w:val="000000" w:themeColor="text1"/>
                <w:sz w:val="22"/>
                <w:szCs w:val="22"/>
              </w:rPr>
            </w:pPr>
          </w:p>
        </w:tc>
      </w:tr>
      <w:tr w:rsidR="008B474C" w:rsidRPr="000554A7" w:rsidTr="004E3ED4">
        <w:trPr>
          <w:trHeight w:val="275"/>
        </w:trPr>
        <w:tc>
          <w:tcPr>
            <w:tcW w:w="2981" w:type="dxa"/>
          </w:tcPr>
          <w:p w:rsidR="004E3ED4" w:rsidRPr="000554A7" w:rsidRDefault="004E3ED4" w:rsidP="00C93333">
            <w:pPr>
              <w:rPr>
                <w:rFonts w:ascii="Book Antiqua" w:hAnsi="Book Antiqua" w:cstheme="majorHAnsi"/>
                <w:color w:val="000000" w:themeColor="text1"/>
                <w:sz w:val="22"/>
                <w:szCs w:val="22"/>
              </w:rPr>
            </w:pPr>
          </w:p>
        </w:tc>
        <w:tc>
          <w:tcPr>
            <w:tcW w:w="2981" w:type="dxa"/>
          </w:tcPr>
          <w:p w:rsidR="004E3ED4" w:rsidRPr="000554A7" w:rsidRDefault="004E3ED4" w:rsidP="00C93333">
            <w:pPr>
              <w:rPr>
                <w:rFonts w:ascii="Book Antiqua" w:hAnsi="Book Antiqua" w:cstheme="majorHAnsi"/>
                <w:color w:val="000000" w:themeColor="text1"/>
                <w:sz w:val="22"/>
                <w:szCs w:val="22"/>
              </w:rPr>
            </w:pPr>
          </w:p>
        </w:tc>
        <w:tc>
          <w:tcPr>
            <w:tcW w:w="2981" w:type="dxa"/>
          </w:tcPr>
          <w:p w:rsidR="004E3ED4" w:rsidRPr="000554A7" w:rsidRDefault="004E3ED4" w:rsidP="00C93333">
            <w:pPr>
              <w:rPr>
                <w:rFonts w:ascii="Book Antiqua" w:hAnsi="Book Antiqua" w:cstheme="majorHAnsi"/>
                <w:color w:val="000000" w:themeColor="text1"/>
                <w:sz w:val="22"/>
                <w:szCs w:val="22"/>
              </w:rPr>
            </w:pPr>
          </w:p>
        </w:tc>
      </w:tr>
      <w:tr w:rsidR="008B474C" w:rsidRPr="000554A7" w:rsidTr="004E3ED4">
        <w:trPr>
          <w:trHeight w:val="290"/>
        </w:trPr>
        <w:tc>
          <w:tcPr>
            <w:tcW w:w="2981" w:type="dxa"/>
          </w:tcPr>
          <w:p w:rsidR="004E3ED4" w:rsidRPr="000554A7" w:rsidRDefault="004E3ED4" w:rsidP="00C93333">
            <w:pPr>
              <w:rPr>
                <w:rFonts w:ascii="Book Antiqua" w:hAnsi="Book Antiqua" w:cstheme="majorHAnsi"/>
                <w:color w:val="000000" w:themeColor="text1"/>
                <w:sz w:val="22"/>
                <w:szCs w:val="22"/>
              </w:rPr>
            </w:pPr>
          </w:p>
        </w:tc>
        <w:tc>
          <w:tcPr>
            <w:tcW w:w="2981" w:type="dxa"/>
          </w:tcPr>
          <w:p w:rsidR="004E3ED4" w:rsidRPr="000554A7" w:rsidRDefault="004E3ED4" w:rsidP="00C93333">
            <w:pPr>
              <w:rPr>
                <w:rFonts w:ascii="Book Antiqua" w:hAnsi="Book Antiqua" w:cstheme="majorHAnsi"/>
                <w:color w:val="000000" w:themeColor="text1"/>
                <w:sz w:val="22"/>
                <w:szCs w:val="22"/>
              </w:rPr>
            </w:pPr>
          </w:p>
        </w:tc>
        <w:tc>
          <w:tcPr>
            <w:tcW w:w="2981" w:type="dxa"/>
          </w:tcPr>
          <w:p w:rsidR="004E3ED4" w:rsidRPr="000554A7" w:rsidRDefault="004E3ED4" w:rsidP="00C93333">
            <w:pPr>
              <w:rPr>
                <w:rFonts w:ascii="Book Antiqua" w:hAnsi="Book Antiqua" w:cstheme="majorHAnsi"/>
                <w:color w:val="000000" w:themeColor="text1"/>
                <w:sz w:val="22"/>
                <w:szCs w:val="22"/>
              </w:rPr>
            </w:pPr>
          </w:p>
        </w:tc>
      </w:tr>
      <w:tr w:rsidR="008B474C" w:rsidRPr="000554A7" w:rsidTr="004E3ED4">
        <w:trPr>
          <w:trHeight w:val="275"/>
        </w:trPr>
        <w:tc>
          <w:tcPr>
            <w:tcW w:w="2981" w:type="dxa"/>
          </w:tcPr>
          <w:p w:rsidR="004E3ED4" w:rsidRPr="000554A7" w:rsidRDefault="004E3ED4" w:rsidP="00C93333">
            <w:pPr>
              <w:rPr>
                <w:rFonts w:ascii="Book Antiqua" w:hAnsi="Book Antiqua" w:cstheme="majorHAnsi"/>
                <w:color w:val="000000" w:themeColor="text1"/>
                <w:sz w:val="22"/>
                <w:szCs w:val="22"/>
              </w:rPr>
            </w:pPr>
          </w:p>
        </w:tc>
        <w:tc>
          <w:tcPr>
            <w:tcW w:w="2981" w:type="dxa"/>
          </w:tcPr>
          <w:p w:rsidR="004E3ED4" w:rsidRPr="000554A7" w:rsidRDefault="004E3ED4" w:rsidP="00C93333">
            <w:pPr>
              <w:rPr>
                <w:rFonts w:ascii="Book Antiqua" w:hAnsi="Book Antiqua" w:cstheme="majorHAnsi"/>
                <w:color w:val="000000" w:themeColor="text1"/>
                <w:sz w:val="22"/>
                <w:szCs w:val="22"/>
              </w:rPr>
            </w:pPr>
          </w:p>
        </w:tc>
        <w:tc>
          <w:tcPr>
            <w:tcW w:w="2981" w:type="dxa"/>
          </w:tcPr>
          <w:p w:rsidR="004E3ED4" w:rsidRPr="000554A7" w:rsidRDefault="004E3ED4" w:rsidP="00C93333">
            <w:pPr>
              <w:rPr>
                <w:rFonts w:ascii="Book Antiqua" w:hAnsi="Book Antiqua" w:cstheme="majorHAnsi"/>
                <w:color w:val="000000" w:themeColor="text1"/>
                <w:sz w:val="22"/>
                <w:szCs w:val="22"/>
              </w:rPr>
            </w:pPr>
          </w:p>
        </w:tc>
      </w:tr>
      <w:tr w:rsidR="004E3ED4" w:rsidRPr="000554A7" w:rsidTr="004E3ED4">
        <w:trPr>
          <w:trHeight w:val="290"/>
        </w:trPr>
        <w:tc>
          <w:tcPr>
            <w:tcW w:w="2981" w:type="dxa"/>
          </w:tcPr>
          <w:p w:rsidR="004E3ED4" w:rsidRPr="000554A7" w:rsidRDefault="004E3ED4" w:rsidP="00C93333">
            <w:pPr>
              <w:rPr>
                <w:rFonts w:ascii="Book Antiqua" w:hAnsi="Book Antiqua" w:cstheme="majorHAnsi"/>
                <w:color w:val="000000" w:themeColor="text1"/>
                <w:sz w:val="22"/>
                <w:szCs w:val="22"/>
              </w:rPr>
            </w:pPr>
          </w:p>
        </w:tc>
        <w:tc>
          <w:tcPr>
            <w:tcW w:w="2981" w:type="dxa"/>
          </w:tcPr>
          <w:p w:rsidR="004E3ED4" w:rsidRPr="000554A7" w:rsidRDefault="004E3ED4" w:rsidP="00C93333">
            <w:pPr>
              <w:rPr>
                <w:rFonts w:ascii="Book Antiqua" w:hAnsi="Book Antiqua" w:cstheme="majorHAnsi"/>
                <w:color w:val="000000" w:themeColor="text1"/>
                <w:sz w:val="22"/>
                <w:szCs w:val="22"/>
              </w:rPr>
            </w:pPr>
          </w:p>
        </w:tc>
        <w:tc>
          <w:tcPr>
            <w:tcW w:w="2981" w:type="dxa"/>
          </w:tcPr>
          <w:p w:rsidR="004E3ED4" w:rsidRPr="000554A7" w:rsidRDefault="004E3ED4" w:rsidP="00C93333">
            <w:pPr>
              <w:rPr>
                <w:rFonts w:ascii="Book Antiqua" w:hAnsi="Book Antiqua" w:cstheme="majorHAnsi"/>
                <w:color w:val="000000" w:themeColor="text1"/>
                <w:sz w:val="22"/>
                <w:szCs w:val="22"/>
              </w:rPr>
            </w:pPr>
          </w:p>
        </w:tc>
      </w:tr>
    </w:tbl>
    <w:p w:rsidR="00321D5F" w:rsidRPr="000554A7" w:rsidRDefault="00321D5F">
      <w:pPr>
        <w:rPr>
          <w:rFonts w:ascii="Book Antiqua" w:hAnsi="Book Antiqua" w:cstheme="majorHAnsi"/>
          <w:b/>
          <w:color w:val="000000" w:themeColor="text1"/>
          <w:sz w:val="22"/>
          <w:szCs w:val="22"/>
        </w:rPr>
      </w:pPr>
    </w:p>
    <w:p w:rsidR="0049092D" w:rsidRPr="000554A7" w:rsidRDefault="0049092D">
      <w:pPr>
        <w:rPr>
          <w:rFonts w:ascii="Book Antiqua" w:hAnsi="Book Antiqua" w:cstheme="majorHAnsi"/>
          <w:b/>
          <w:color w:val="000000" w:themeColor="text1"/>
          <w:sz w:val="22"/>
          <w:szCs w:val="22"/>
        </w:rPr>
      </w:pPr>
    </w:p>
    <w:p w:rsidR="0049092D" w:rsidRPr="000554A7" w:rsidRDefault="0049092D" w:rsidP="00575833">
      <w:pPr>
        <w:pStyle w:val="ListParagraph"/>
        <w:numPr>
          <w:ilvl w:val="0"/>
          <w:numId w:val="31"/>
        </w:numPr>
        <w:tabs>
          <w:tab w:val="left" w:pos="2417"/>
        </w:tabs>
        <w:rPr>
          <w:rFonts w:ascii="Book Antiqua" w:hAnsi="Book Antiqua" w:cstheme="majorHAnsi"/>
          <w:b/>
          <w:color w:val="000000" w:themeColor="text1"/>
          <w:sz w:val="22"/>
          <w:szCs w:val="22"/>
        </w:rPr>
      </w:pPr>
      <w:r w:rsidRPr="000554A7">
        <w:rPr>
          <w:rFonts w:ascii="Book Antiqua" w:hAnsi="Book Antiqua" w:cstheme="majorHAnsi"/>
          <w:b/>
          <w:color w:val="000000" w:themeColor="text1"/>
          <w:sz w:val="22"/>
          <w:szCs w:val="22"/>
        </w:rPr>
        <w:t xml:space="preserve">Year end – post year end transactions </w:t>
      </w:r>
    </w:p>
    <w:p w:rsidR="0049092D" w:rsidRPr="000554A7" w:rsidRDefault="0049092D" w:rsidP="0049092D">
      <w:pPr>
        <w:tabs>
          <w:tab w:val="left" w:pos="2417"/>
        </w:tabs>
        <w:rPr>
          <w:rFonts w:ascii="Book Antiqua" w:hAnsi="Book Antiqua" w:cstheme="majorHAnsi"/>
          <w:color w:val="000000" w:themeColor="text1"/>
          <w:sz w:val="22"/>
          <w:szCs w:val="22"/>
        </w:rPr>
      </w:pPr>
      <w:r w:rsidRPr="000554A7">
        <w:rPr>
          <w:rFonts w:ascii="Book Antiqua" w:hAnsi="Book Antiqua" w:cstheme="majorHAnsi"/>
          <w:color w:val="000000" w:themeColor="text1"/>
          <w:sz w:val="22"/>
          <w:szCs w:val="22"/>
        </w:rPr>
        <w:t xml:space="preserve">Significant movements in year end balances are as </w:t>
      </w:r>
      <w:proofErr w:type="gramStart"/>
      <w:r w:rsidRPr="000554A7">
        <w:rPr>
          <w:rFonts w:ascii="Book Antiqua" w:hAnsi="Book Antiqua" w:cstheme="majorHAnsi"/>
          <w:color w:val="000000" w:themeColor="text1"/>
          <w:sz w:val="22"/>
          <w:szCs w:val="22"/>
        </w:rPr>
        <w:t>under .</w:t>
      </w:r>
      <w:proofErr w:type="gramEnd"/>
      <w:r w:rsidRPr="000554A7">
        <w:rPr>
          <w:rFonts w:ascii="Book Antiqua" w:hAnsi="Book Antiqua" w:cstheme="majorHAnsi"/>
          <w:color w:val="000000" w:themeColor="text1"/>
          <w:sz w:val="22"/>
          <w:szCs w:val="22"/>
        </w:rPr>
        <w:t xml:space="preserve">  Significant changes after year end will also have to be reviewed to check for possible window dressing of account </w:t>
      </w:r>
      <w:proofErr w:type="gramStart"/>
      <w:r w:rsidRPr="000554A7">
        <w:rPr>
          <w:rFonts w:ascii="Book Antiqua" w:hAnsi="Book Antiqua" w:cstheme="majorHAnsi"/>
          <w:color w:val="000000" w:themeColor="text1"/>
          <w:sz w:val="22"/>
          <w:szCs w:val="22"/>
        </w:rPr>
        <w:t xml:space="preserve">balances </w:t>
      </w:r>
      <w:r w:rsidR="00F37F2D" w:rsidRPr="000554A7">
        <w:rPr>
          <w:rFonts w:ascii="Book Antiqua" w:hAnsi="Book Antiqua" w:cstheme="majorHAnsi"/>
          <w:color w:val="000000" w:themeColor="text1"/>
          <w:sz w:val="22"/>
          <w:szCs w:val="22"/>
        </w:rPr>
        <w:t>.</w:t>
      </w:r>
      <w:proofErr w:type="gramEnd"/>
      <w:r w:rsidR="00F37F2D" w:rsidRPr="000554A7">
        <w:rPr>
          <w:rFonts w:ascii="Book Antiqua" w:hAnsi="Book Antiqua" w:cstheme="majorHAnsi"/>
          <w:color w:val="000000" w:themeColor="text1"/>
          <w:sz w:val="22"/>
          <w:szCs w:val="22"/>
        </w:rPr>
        <w:t xml:space="preserve">  This would be done by review of </w:t>
      </w:r>
      <w:proofErr w:type="gramStart"/>
      <w:r w:rsidR="00F37F2D" w:rsidRPr="000554A7">
        <w:rPr>
          <w:rFonts w:ascii="Book Antiqua" w:hAnsi="Book Antiqua" w:cstheme="majorHAnsi"/>
          <w:color w:val="000000" w:themeColor="text1"/>
          <w:sz w:val="22"/>
          <w:szCs w:val="22"/>
        </w:rPr>
        <w:t>cash ,</w:t>
      </w:r>
      <w:proofErr w:type="gramEnd"/>
      <w:r w:rsidR="00F37F2D" w:rsidRPr="000554A7">
        <w:rPr>
          <w:rFonts w:ascii="Book Antiqua" w:hAnsi="Book Antiqua" w:cstheme="majorHAnsi"/>
          <w:color w:val="000000" w:themeColor="text1"/>
          <w:sz w:val="22"/>
          <w:szCs w:val="22"/>
        </w:rPr>
        <w:t xml:space="preserve"> clearing and transfer vouchers of the branch </w:t>
      </w:r>
    </w:p>
    <w:tbl>
      <w:tblPr>
        <w:tblStyle w:val="TableGrid"/>
        <w:tblW w:w="0" w:type="auto"/>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ook w:val="04A0"/>
      </w:tblPr>
      <w:tblGrid>
        <w:gridCol w:w="2445"/>
        <w:gridCol w:w="2385"/>
        <w:gridCol w:w="2250"/>
        <w:gridCol w:w="2385"/>
      </w:tblGrid>
      <w:tr w:rsidR="0049092D" w:rsidRPr="000554A7" w:rsidTr="0049092D">
        <w:trPr>
          <w:trHeight w:val="290"/>
        </w:trPr>
        <w:tc>
          <w:tcPr>
            <w:tcW w:w="2445" w:type="dxa"/>
            <w:shd w:val="clear" w:color="auto" w:fill="D9D9D9" w:themeFill="background1" w:themeFillShade="D9"/>
          </w:tcPr>
          <w:p w:rsidR="0049092D" w:rsidRPr="000554A7" w:rsidRDefault="0049092D" w:rsidP="00DC3DD5">
            <w:pPr>
              <w:jc w:val="center"/>
              <w:rPr>
                <w:rFonts w:ascii="Book Antiqua" w:hAnsi="Book Antiqua" w:cstheme="majorHAnsi"/>
                <w:color w:val="000000" w:themeColor="text1"/>
                <w:sz w:val="22"/>
                <w:szCs w:val="22"/>
              </w:rPr>
            </w:pPr>
            <w:r w:rsidRPr="000554A7">
              <w:rPr>
                <w:rFonts w:ascii="Book Antiqua" w:hAnsi="Book Antiqua" w:cstheme="majorHAnsi"/>
                <w:color w:val="000000" w:themeColor="text1"/>
                <w:sz w:val="22"/>
                <w:szCs w:val="22"/>
              </w:rPr>
              <w:t>Account ref</w:t>
            </w:r>
          </w:p>
        </w:tc>
        <w:tc>
          <w:tcPr>
            <w:tcW w:w="2385" w:type="dxa"/>
            <w:shd w:val="clear" w:color="auto" w:fill="D9D9D9" w:themeFill="background1" w:themeFillShade="D9"/>
          </w:tcPr>
          <w:p w:rsidR="0049092D" w:rsidRPr="000554A7" w:rsidRDefault="0049092D" w:rsidP="00DC3DD5">
            <w:pPr>
              <w:jc w:val="center"/>
              <w:rPr>
                <w:rFonts w:ascii="Book Antiqua" w:hAnsi="Book Antiqua" w:cstheme="majorHAnsi"/>
                <w:color w:val="000000" w:themeColor="text1"/>
                <w:sz w:val="22"/>
                <w:szCs w:val="22"/>
              </w:rPr>
            </w:pPr>
            <w:r w:rsidRPr="000554A7">
              <w:rPr>
                <w:rFonts w:ascii="Book Antiqua" w:hAnsi="Book Antiqua" w:cstheme="majorHAnsi"/>
                <w:color w:val="000000" w:themeColor="text1"/>
                <w:sz w:val="22"/>
                <w:szCs w:val="22"/>
              </w:rPr>
              <w:t xml:space="preserve">Date of audit </w:t>
            </w:r>
          </w:p>
        </w:tc>
        <w:tc>
          <w:tcPr>
            <w:tcW w:w="2250" w:type="dxa"/>
            <w:shd w:val="clear" w:color="auto" w:fill="D9D9D9" w:themeFill="background1" w:themeFillShade="D9"/>
          </w:tcPr>
          <w:p w:rsidR="0049092D" w:rsidRPr="000554A7" w:rsidRDefault="0049092D" w:rsidP="00DC3DD5">
            <w:pPr>
              <w:jc w:val="center"/>
              <w:rPr>
                <w:rFonts w:ascii="Book Antiqua" w:hAnsi="Book Antiqua" w:cstheme="majorHAnsi"/>
                <w:color w:val="000000" w:themeColor="text1"/>
                <w:sz w:val="22"/>
                <w:szCs w:val="22"/>
              </w:rPr>
            </w:pPr>
            <w:r w:rsidRPr="000554A7">
              <w:rPr>
                <w:rFonts w:ascii="Book Antiqua" w:hAnsi="Book Antiqua" w:cstheme="majorHAnsi"/>
                <w:color w:val="000000" w:themeColor="text1"/>
                <w:sz w:val="22"/>
                <w:szCs w:val="22"/>
              </w:rPr>
              <w:t>March 31, 2018</w:t>
            </w:r>
          </w:p>
        </w:tc>
        <w:tc>
          <w:tcPr>
            <w:tcW w:w="2385" w:type="dxa"/>
            <w:shd w:val="clear" w:color="auto" w:fill="D9D9D9" w:themeFill="background1" w:themeFillShade="D9"/>
          </w:tcPr>
          <w:p w:rsidR="0049092D" w:rsidRPr="000554A7" w:rsidRDefault="0049092D" w:rsidP="00DC3DD5">
            <w:pPr>
              <w:jc w:val="center"/>
              <w:rPr>
                <w:rFonts w:ascii="Book Antiqua" w:hAnsi="Book Antiqua" w:cstheme="majorHAnsi"/>
                <w:color w:val="000000" w:themeColor="text1"/>
                <w:sz w:val="22"/>
                <w:szCs w:val="22"/>
              </w:rPr>
            </w:pPr>
            <w:r w:rsidRPr="000554A7">
              <w:rPr>
                <w:rFonts w:ascii="Book Antiqua" w:hAnsi="Book Antiqua" w:cstheme="majorHAnsi"/>
                <w:color w:val="000000" w:themeColor="text1"/>
                <w:sz w:val="22"/>
                <w:szCs w:val="22"/>
              </w:rPr>
              <w:t>April 7, 2018</w:t>
            </w:r>
          </w:p>
          <w:p w:rsidR="0049092D" w:rsidRPr="000554A7" w:rsidRDefault="0049092D" w:rsidP="00DC3DD5">
            <w:pPr>
              <w:jc w:val="center"/>
              <w:rPr>
                <w:rFonts w:ascii="Book Antiqua" w:hAnsi="Book Antiqua" w:cstheme="majorHAnsi"/>
                <w:color w:val="000000" w:themeColor="text1"/>
                <w:sz w:val="22"/>
                <w:szCs w:val="22"/>
              </w:rPr>
            </w:pPr>
            <w:r w:rsidRPr="000554A7">
              <w:rPr>
                <w:rFonts w:ascii="Book Antiqua" w:hAnsi="Book Antiqua" w:cstheme="majorHAnsi"/>
                <w:color w:val="000000" w:themeColor="text1"/>
                <w:sz w:val="22"/>
                <w:szCs w:val="22"/>
              </w:rPr>
              <w:t>(date of audit report )</w:t>
            </w:r>
          </w:p>
        </w:tc>
      </w:tr>
      <w:tr w:rsidR="0049092D" w:rsidRPr="000554A7" w:rsidTr="0049092D">
        <w:trPr>
          <w:trHeight w:val="275"/>
        </w:trPr>
        <w:tc>
          <w:tcPr>
            <w:tcW w:w="2445" w:type="dxa"/>
          </w:tcPr>
          <w:p w:rsidR="0049092D" w:rsidRPr="000554A7" w:rsidRDefault="0049092D" w:rsidP="00DC3DD5">
            <w:pPr>
              <w:rPr>
                <w:rFonts w:ascii="Book Antiqua" w:hAnsi="Book Antiqua" w:cstheme="majorHAnsi"/>
                <w:color w:val="000000" w:themeColor="text1"/>
                <w:sz w:val="22"/>
                <w:szCs w:val="22"/>
              </w:rPr>
            </w:pPr>
          </w:p>
        </w:tc>
        <w:tc>
          <w:tcPr>
            <w:tcW w:w="2385" w:type="dxa"/>
          </w:tcPr>
          <w:p w:rsidR="0049092D" w:rsidRPr="000554A7" w:rsidRDefault="0049092D" w:rsidP="00DC3DD5">
            <w:pPr>
              <w:rPr>
                <w:rFonts w:ascii="Book Antiqua" w:hAnsi="Book Antiqua" w:cstheme="majorHAnsi"/>
                <w:color w:val="000000" w:themeColor="text1"/>
                <w:sz w:val="22"/>
                <w:szCs w:val="22"/>
              </w:rPr>
            </w:pPr>
          </w:p>
        </w:tc>
        <w:tc>
          <w:tcPr>
            <w:tcW w:w="2250" w:type="dxa"/>
          </w:tcPr>
          <w:p w:rsidR="0049092D" w:rsidRPr="000554A7" w:rsidRDefault="0049092D" w:rsidP="00DC3DD5">
            <w:pPr>
              <w:rPr>
                <w:rFonts w:ascii="Book Antiqua" w:hAnsi="Book Antiqua" w:cstheme="majorHAnsi"/>
                <w:color w:val="000000" w:themeColor="text1"/>
                <w:sz w:val="22"/>
                <w:szCs w:val="22"/>
              </w:rPr>
            </w:pPr>
          </w:p>
        </w:tc>
        <w:tc>
          <w:tcPr>
            <w:tcW w:w="2385" w:type="dxa"/>
          </w:tcPr>
          <w:p w:rsidR="0049092D" w:rsidRPr="000554A7" w:rsidRDefault="0049092D" w:rsidP="00DC3DD5">
            <w:pPr>
              <w:rPr>
                <w:rFonts w:ascii="Book Antiqua" w:hAnsi="Book Antiqua" w:cstheme="majorHAnsi"/>
                <w:color w:val="000000" w:themeColor="text1"/>
                <w:sz w:val="22"/>
                <w:szCs w:val="22"/>
              </w:rPr>
            </w:pPr>
          </w:p>
        </w:tc>
      </w:tr>
      <w:tr w:rsidR="0049092D" w:rsidRPr="000554A7" w:rsidTr="0049092D">
        <w:trPr>
          <w:trHeight w:val="290"/>
        </w:trPr>
        <w:tc>
          <w:tcPr>
            <w:tcW w:w="2445" w:type="dxa"/>
          </w:tcPr>
          <w:p w:rsidR="0049092D" w:rsidRPr="000554A7" w:rsidRDefault="0049092D" w:rsidP="00DC3DD5">
            <w:pPr>
              <w:rPr>
                <w:rFonts w:ascii="Book Antiqua" w:hAnsi="Book Antiqua" w:cstheme="majorHAnsi"/>
                <w:color w:val="000000" w:themeColor="text1"/>
                <w:sz w:val="22"/>
                <w:szCs w:val="22"/>
              </w:rPr>
            </w:pPr>
          </w:p>
        </w:tc>
        <w:tc>
          <w:tcPr>
            <w:tcW w:w="2385" w:type="dxa"/>
          </w:tcPr>
          <w:p w:rsidR="0049092D" w:rsidRPr="000554A7" w:rsidRDefault="0049092D" w:rsidP="00DC3DD5">
            <w:pPr>
              <w:rPr>
                <w:rFonts w:ascii="Book Antiqua" w:hAnsi="Book Antiqua" w:cstheme="majorHAnsi"/>
                <w:color w:val="000000" w:themeColor="text1"/>
                <w:sz w:val="22"/>
                <w:szCs w:val="22"/>
              </w:rPr>
            </w:pPr>
          </w:p>
        </w:tc>
        <w:tc>
          <w:tcPr>
            <w:tcW w:w="2250" w:type="dxa"/>
          </w:tcPr>
          <w:p w:rsidR="0049092D" w:rsidRPr="000554A7" w:rsidRDefault="0049092D" w:rsidP="00DC3DD5">
            <w:pPr>
              <w:rPr>
                <w:rFonts w:ascii="Book Antiqua" w:hAnsi="Book Antiqua" w:cstheme="majorHAnsi"/>
                <w:color w:val="000000" w:themeColor="text1"/>
                <w:sz w:val="22"/>
                <w:szCs w:val="22"/>
              </w:rPr>
            </w:pPr>
          </w:p>
        </w:tc>
        <w:tc>
          <w:tcPr>
            <w:tcW w:w="2385" w:type="dxa"/>
          </w:tcPr>
          <w:p w:rsidR="0049092D" w:rsidRPr="000554A7" w:rsidRDefault="0049092D" w:rsidP="00DC3DD5">
            <w:pPr>
              <w:rPr>
                <w:rFonts w:ascii="Book Antiqua" w:hAnsi="Book Antiqua" w:cstheme="majorHAnsi"/>
                <w:color w:val="000000" w:themeColor="text1"/>
                <w:sz w:val="22"/>
                <w:szCs w:val="22"/>
              </w:rPr>
            </w:pPr>
          </w:p>
        </w:tc>
      </w:tr>
      <w:tr w:rsidR="0049092D" w:rsidRPr="000554A7" w:rsidTr="0049092D">
        <w:trPr>
          <w:trHeight w:val="275"/>
        </w:trPr>
        <w:tc>
          <w:tcPr>
            <w:tcW w:w="2445" w:type="dxa"/>
          </w:tcPr>
          <w:p w:rsidR="0049092D" w:rsidRPr="000554A7" w:rsidRDefault="0049092D" w:rsidP="00DC3DD5">
            <w:pPr>
              <w:rPr>
                <w:rFonts w:ascii="Book Antiqua" w:hAnsi="Book Antiqua" w:cstheme="majorHAnsi"/>
                <w:color w:val="000000" w:themeColor="text1"/>
                <w:sz w:val="22"/>
                <w:szCs w:val="22"/>
              </w:rPr>
            </w:pPr>
          </w:p>
        </w:tc>
        <w:tc>
          <w:tcPr>
            <w:tcW w:w="2385" w:type="dxa"/>
          </w:tcPr>
          <w:p w:rsidR="0049092D" w:rsidRPr="000554A7" w:rsidRDefault="0049092D" w:rsidP="00DC3DD5">
            <w:pPr>
              <w:rPr>
                <w:rFonts w:ascii="Book Antiqua" w:hAnsi="Book Antiqua" w:cstheme="majorHAnsi"/>
                <w:color w:val="000000" w:themeColor="text1"/>
                <w:sz w:val="22"/>
                <w:szCs w:val="22"/>
              </w:rPr>
            </w:pPr>
          </w:p>
        </w:tc>
        <w:tc>
          <w:tcPr>
            <w:tcW w:w="2250" w:type="dxa"/>
          </w:tcPr>
          <w:p w:rsidR="0049092D" w:rsidRPr="000554A7" w:rsidRDefault="0049092D" w:rsidP="00DC3DD5">
            <w:pPr>
              <w:rPr>
                <w:rFonts w:ascii="Book Antiqua" w:hAnsi="Book Antiqua" w:cstheme="majorHAnsi"/>
                <w:color w:val="000000" w:themeColor="text1"/>
                <w:sz w:val="22"/>
                <w:szCs w:val="22"/>
              </w:rPr>
            </w:pPr>
          </w:p>
        </w:tc>
        <w:tc>
          <w:tcPr>
            <w:tcW w:w="2385" w:type="dxa"/>
          </w:tcPr>
          <w:p w:rsidR="0049092D" w:rsidRPr="000554A7" w:rsidRDefault="0049092D" w:rsidP="00DC3DD5">
            <w:pPr>
              <w:rPr>
                <w:rFonts w:ascii="Book Antiqua" w:hAnsi="Book Antiqua" w:cstheme="majorHAnsi"/>
                <w:color w:val="000000" w:themeColor="text1"/>
                <w:sz w:val="22"/>
                <w:szCs w:val="22"/>
              </w:rPr>
            </w:pPr>
          </w:p>
        </w:tc>
      </w:tr>
      <w:tr w:rsidR="0049092D" w:rsidRPr="000554A7" w:rsidTr="0049092D">
        <w:trPr>
          <w:trHeight w:val="290"/>
        </w:trPr>
        <w:tc>
          <w:tcPr>
            <w:tcW w:w="2445" w:type="dxa"/>
          </w:tcPr>
          <w:p w:rsidR="0049092D" w:rsidRPr="000554A7" w:rsidRDefault="0049092D" w:rsidP="00DC3DD5">
            <w:pPr>
              <w:rPr>
                <w:rFonts w:ascii="Book Antiqua" w:hAnsi="Book Antiqua" w:cstheme="majorHAnsi"/>
                <w:color w:val="000000" w:themeColor="text1"/>
                <w:sz w:val="22"/>
                <w:szCs w:val="22"/>
              </w:rPr>
            </w:pPr>
          </w:p>
        </w:tc>
        <w:tc>
          <w:tcPr>
            <w:tcW w:w="2385" w:type="dxa"/>
          </w:tcPr>
          <w:p w:rsidR="0049092D" w:rsidRPr="000554A7" w:rsidRDefault="0049092D" w:rsidP="00DC3DD5">
            <w:pPr>
              <w:rPr>
                <w:rFonts w:ascii="Book Antiqua" w:hAnsi="Book Antiqua" w:cstheme="majorHAnsi"/>
                <w:color w:val="000000" w:themeColor="text1"/>
                <w:sz w:val="22"/>
                <w:szCs w:val="22"/>
              </w:rPr>
            </w:pPr>
          </w:p>
        </w:tc>
        <w:tc>
          <w:tcPr>
            <w:tcW w:w="2250" w:type="dxa"/>
          </w:tcPr>
          <w:p w:rsidR="0049092D" w:rsidRPr="000554A7" w:rsidRDefault="0049092D" w:rsidP="00DC3DD5">
            <w:pPr>
              <w:rPr>
                <w:rFonts w:ascii="Book Antiqua" w:hAnsi="Book Antiqua" w:cstheme="majorHAnsi"/>
                <w:color w:val="000000" w:themeColor="text1"/>
                <w:sz w:val="22"/>
                <w:szCs w:val="22"/>
              </w:rPr>
            </w:pPr>
          </w:p>
        </w:tc>
        <w:tc>
          <w:tcPr>
            <w:tcW w:w="2385" w:type="dxa"/>
          </w:tcPr>
          <w:p w:rsidR="0049092D" w:rsidRPr="000554A7" w:rsidRDefault="0049092D" w:rsidP="00DC3DD5">
            <w:pPr>
              <w:rPr>
                <w:rFonts w:ascii="Book Antiqua" w:hAnsi="Book Antiqua" w:cstheme="majorHAnsi"/>
                <w:color w:val="000000" w:themeColor="text1"/>
                <w:sz w:val="22"/>
                <w:szCs w:val="22"/>
              </w:rPr>
            </w:pPr>
          </w:p>
        </w:tc>
      </w:tr>
      <w:tr w:rsidR="0049092D" w:rsidRPr="000554A7" w:rsidTr="0049092D">
        <w:trPr>
          <w:trHeight w:val="275"/>
        </w:trPr>
        <w:tc>
          <w:tcPr>
            <w:tcW w:w="2445" w:type="dxa"/>
          </w:tcPr>
          <w:p w:rsidR="0049092D" w:rsidRPr="000554A7" w:rsidRDefault="0049092D" w:rsidP="00DC3DD5">
            <w:pPr>
              <w:rPr>
                <w:rFonts w:ascii="Book Antiqua" w:hAnsi="Book Antiqua" w:cstheme="majorHAnsi"/>
                <w:color w:val="000000" w:themeColor="text1"/>
                <w:sz w:val="22"/>
                <w:szCs w:val="22"/>
              </w:rPr>
            </w:pPr>
          </w:p>
        </w:tc>
        <w:tc>
          <w:tcPr>
            <w:tcW w:w="2385" w:type="dxa"/>
          </w:tcPr>
          <w:p w:rsidR="0049092D" w:rsidRPr="000554A7" w:rsidRDefault="0049092D" w:rsidP="00DC3DD5">
            <w:pPr>
              <w:rPr>
                <w:rFonts w:ascii="Book Antiqua" w:hAnsi="Book Antiqua" w:cstheme="majorHAnsi"/>
                <w:color w:val="000000" w:themeColor="text1"/>
                <w:sz w:val="22"/>
                <w:szCs w:val="22"/>
              </w:rPr>
            </w:pPr>
          </w:p>
        </w:tc>
        <w:tc>
          <w:tcPr>
            <w:tcW w:w="2250" w:type="dxa"/>
          </w:tcPr>
          <w:p w:rsidR="0049092D" w:rsidRPr="000554A7" w:rsidRDefault="0049092D" w:rsidP="00DC3DD5">
            <w:pPr>
              <w:rPr>
                <w:rFonts w:ascii="Book Antiqua" w:hAnsi="Book Antiqua" w:cstheme="majorHAnsi"/>
                <w:color w:val="000000" w:themeColor="text1"/>
                <w:sz w:val="22"/>
                <w:szCs w:val="22"/>
              </w:rPr>
            </w:pPr>
          </w:p>
        </w:tc>
        <w:tc>
          <w:tcPr>
            <w:tcW w:w="2385" w:type="dxa"/>
          </w:tcPr>
          <w:p w:rsidR="0049092D" w:rsidRPr="000554A7" w:rsidRDefault="0049092D" w:rsidP="00DC3DD5">
            <w:pPr>
              <w:rPr>
                <w:rFonts w:ascii="Book Antiqua" w:hAnsi="Book Antiqua" w:cstheme="majorHAnsi"/>
                <w:color w:val="000000" w:themeColor="text1"/>
                <w:sz w:val="22"/>
                <w:szCs w:val="22"/>
              </w:rPr>
            </w:pPr>
          </w:p>
        </w:tc>
      </w:tr>
      <w:tr w:rsidR="0049092D" w:rsidRPr="000554A7" w:rsidTr="0049092D">
        <w:trPr>
          <w:trHeight w:val="290"/>
        </w:trPr>
        <w:tc>
          <w:tcPr>
            <w:tcW w:w="2445" w:type="dxa"/>
          </w:tcPr>
          <w:p w:rsidR="0049092D" w:rsidRPr="000554A7" w:rsidRDefault="0049092D" w:rsidP="00DC3DD5">
            <w:pPr>
              <w:rPr>
                <w:rFonts w:ascii="Book Antiqua" w:hAnsi="Book Antiqua" w:cstheme="majorHAnsi"/>
                <w:color w:val="000000" w:themeColor="text1"/>
                <w:sz w:val="22"/>
                <w:szCs w:val="22"/>
              </w:rPr>
            </w:pPr>
          </w:p>
        </w:tc>
        <w:tc>
          <w:tcPr>
            <w:tcW w:w="2385" w:type="dxa"/>
          </w:tcPr>
          <w:p w:rsidR="0049092D" w:rsidRPr="000554A7" w:rsidRDefault="0049092D" w:rsidP="00DC3DD5">
            <w:pPr>
              <w:rPr>
                <w:rFonts w:ascii="Book Antiqua" w:hAnsi="Book Antiqua" w:cstheme="majorHAnsi"/>
                <w:color w:val="000000" w:themeColor="text1"/>
                <w:sz w:val="22"/>
                <w:szCs w:val="22"/>
              </w:rPr>
            </w:pPr>
          </w:p>
        </w:tc>
        <w:tc>
          <w:tcPr>
            <w:tcW w:w="2250" w:type="dxa"/>
          </w:tcPr>
          <w:p w:rsidR="0049092D" w:rsidRPr="000554A7" w:rsidRDefault="0049092D" w:rsidP="00DC3DD5">
            <w:pPr>
              <w:rPr>
                <w:rFonts w:ascii="Book Antiqua" w:hAnsi="Book Antiqua" w:cstheme="majorHAnsi"/>
                <w:color w:val="000000" w:themeColor="text1"/>
                <w:sz w:val="22"/>
                <w:szCs w:val="22"/>
              </w:rPr>
            </w:pPr>
          </w:p>
        </w:tc>
        <w:tc>
          <w:tcPr>
            <w:tcW w:w="2385" w:type="dxa"/>
          </w:tcPr>
          <w:p w:rsidR="0049092D" w:rsidRPr="000554A7" w:rsidRDefault="0049092D" w:rsidP="00DC3DD5">
            <w:pPr>
              <w:rPr>
                <w:rFonts w:ascii="Book Antiqua" w:hAnsi="Book Antiqua" w:cstheme="majorHAnsi"/>
                <w:color w:val="000000" w:themeColor="text1"/>
                <w:sz w:val="22"/>
                <w:szCs w:val="22"/>
              </w:rPr>
            </w:pPr>
          </w:p>
        </w:tc>
      </w:tr>
    </w:tbl>
    <w:p w:rsidR="00321D5F" w:rsidRPr="000554A7" w:rsidRDefault="00321D5F">
      <w:pPr>
        <w:rPr>
          <w:rFonts w:ascii="Book Antiqua" w:hAnsi="Book Antiqua" w:cstheme="majorHAnsi"/>
          <w:b/>
          <w:color w:val="000000" w:themeColor="text1"/>
          <w:sz w:val="22"/>
          <w:szCs w:val="22"/>
        </w:rPr>
      </w:pPr>
    </w:p>
    <w:p w:rsidR="00321D5F" w:rsidRPr="000554A7" w:rsidRDefault="00321D5F">
      <w:pPr>
        <w:rPr>
          <w:rFonts w:ascii="Book Antiqua" w:hAnsi="Book Antiqua" w:cstheme="majorHAnsi"/>
          <w:b/>
          <w:color w:val="000000" w:themeColor="text1"/>
          <w:sz w:val="22"/>
          <w:szCs w:val="22"/>
        </w:rPr>
      </w:pPr>
    </w:p>
    <w:p w:rsidR="00235249" w:rsidRPr="000554A7" w:rsidRDefault="00235249">
      <w:pPr>
        <w:rPr>
          <w:rFonts w:ascii="Book Antiqua" w:hAnsi="Book Antiqua" w:cstheme="majorHAnsi"/>
          <w:b/>
          <w:color w:val="000000" w:themeColor="text1"/>
          <w:sz w:val="22"/>
          <w:szCs w:val="22"/>
        </w:rPr>
      </w:pPr>
    </w:p>
    <w:p w:rsidR="00235249" w:rsidRPr="000554A7" w:rsidRDefault="00235249">
      <w:pPr>
        <w:rPr>
          <w:rFonts w:ascii="Book Antiqua" w:hAnsi="Book Antiqua" w:cstheme="majorHAnsi"/>
          <w:b/>
          <w:color w:val="000000" w:themeColor="text1"/>
          <w:sz w:val="22"/>
          <w:szCs w:val="22"/>
        </w:rPr>
      </w:pPr>
    </w:p>
    <w:p w:rsidR="00937141" w:rsidRPr="000554A7" w:rsidRDefault="00937141">
      <w:pPr>
        <w:rPr>
          <w:rFonts w:ascii="Book Antiqua" w:hAnsi="Book Antiqua" w:cstheme="majorHAnsi"/>
          <w:b/>
          <w:color w:val="000000" w:themeColor="text1"/>
          <w:sz w:val="22"/>
          <w:szCs w:val="22"/>
        </w:rPr>
      </w:pPr>
    </w:p>
    <w:p w:rsidR="00E9262D" w:rsidRPr="000554A7" w:rsidRDefault="00E9262D">
      <w:pPr>
        <w:rPr>
          <w:rFonts w:ascii="Book Antiqua" w:hAnsi="Book Antiqua" w:cstheme="majorHAnsi"/>
          <w:b/>
          <w:color w:val="000000" w:themeColor="text1"/>
          <w:sz w:val="22"/>
          <w:szCs w:val="22"/>
        </w:rPr>
      </w:pPr>
    </w:p>
    <w:p w:rsidR="00937141" w:rsidRPr="000554A7" w:rsidRDefault="00937141">
      <w:pPr>
        <w:rPr>
          <w:rFonts w:ascii="Book Antiqua" w:hAnsi="Book Antiqua" w:cstheme="majorHAnsi"/>
          <w:b/>
          <w:color w:val="000000" w:themeColor="text1"/>
          <w:sz w:val="22"/>
          <w:szCs w:val="22"/>
        </w:rPr>
      </w:pPr>
    </w:p>
    <w:p w:rsidR="00F77A2A" w:rsidRPr="000554A7" w:rsidRDefault="00F77A2A">
      <w:pPr>
        <w:rPr>
          <w:rFonts w:ascii="Book Antiqua" w:hAnsi="Book Antiqua" w:cstheme="majorHAnsi"/>
          <w:b/>
          <w:color w:val="000000" w:themeColor="text1"/>
          <w:sz w:val="22"/>
          <w:szCs w:val="22"/>
        </w:rPr>
      </w:pPr>
    </w:p>
    <w:p w:rsidR="00F77A2A" w:rsidRPr="000554A7" w:rsidRDefault="00F77A2A">
      <w:pPr>
        <w:rPr>
          <w:rFonts w:ascii="Book Antiqua" w:hAnsi="Book Antiqua" w:cstheme="majorHAnsi"/>
          <w:b/>
          <w:color w:val="000000" w:themeColor="text1"/>
          <w:sz w:val="22"/>
          <w:szCs w:val="22"/>
        </w:rPr>
      </w:pPr>
    </w:p>
    <w:p w:rsidR="00F77A2A" w:rsidRPr="000554A7" w:rsidRDefault="00F77A2A">
      <w:pPr>
        <w:rPr>
          <w:rFonts w:ascii="Book Antiqua" w:hAnsi="Book Antiqua" w:cstheme="majorHAnsi"/>
          <w:b/>
          <w:color w:val="000000" w:themeColor="text1"/>
          <w:sz w:val="22"/>
          <w:szCs w:val="22"/>
        </w:rPr>
      </w:pPr>
    </w:p>
    <w:p w:rsidR="00F77A2A" w:rsidRPr="000554A7" w:rsidRDefault="00F77A2A">
      <w:pPr>
        <w:rPr>
          <w:rFonts w:ascii="Book Antiqua" w:hAnsi="Book Antiqua" w:cstheme="majorHAnsi"/>
          <w:b/>
          <w:color w:val="000000" w:themeColor="text1"/>
          <w:sz w:val="22"/>
          <w:szCs w:val="22"/>
        </w:rPr>
      </w:pPr>
    </w:p>
    <w:p w:rsidR="002A260C" w:rsidRPr="000554A7" w:rsidRDefault="002A260C">
      <w:pPr>
        <w:rPr>
          <w:rFonts w:ascii="Book Antiqua" w:hAnsi="Book Antiqua" w:cstheme="majorHAnsi"/>
          <w:b/>
          <w:color w:val="000000" w:themeColor="text1"/>
          <w:sz w:val="22"/>
          <w:szCs w:val="22"/>
        </w:rPr>
      </w:pPr>
    </w:p>
    <w:p w:rsidR="002A260C" w:rsidRPr="000554A7" w:rsidRDefault="002A260C">
      <w:pPr>
        <w:rPr>
          <w:rFonts w:ascii="Book Antiqua" w:hAnsi="Book Antiqua" w:cstheme="majorHAnsi"/>
          <w:b/>
          <w:color w:val="000000" w:themeColor="text1"/>
          <w:sz w:val="22"/>
          <w:szCs w:val="22"/>
        </w:rPr>
      </w:pPr>
    </w:p>
    <w:p w:rsidR="002A260C" w:rsidRPr="000554A7" w:rsidRDefault="002A260C">
      <w:pPr>
        <w:rPr>
          <w:rFonts w:ascii="Book Antiqua" w:hAnsi="Book Antiqua" w:cstheme="majorHAnsi"/>
          <w:b/>
          <w:color w:val="000000" w:themeColor="text1"/>
          <w:sz w:val="22"/>
          <w:szCs w:val="22"/>
        </w:rPr>
      </w:pPr>
    </w:p>
    <w:p w:rsidR="002A260C" w:rsidRPr="000554A7" w:rsidRDefault="002A260C">
      <w:pPr>
        <w:rPr>
          <w:rFonts w:ascii="Book Antiqua" w:hAnsi="Book Antiqua" w:cstheme="majorHAnsi"/>
          <w:b/>
          <w:color w:val="000000" w:themeColor="text1"/>
          <w:sz w:val="22"/>
          <w:szCs w:val="22"/>
        </w:rPr>
      </w:pPr>
    </w:p>
    <w:p w:rsidR="002A260C" w:rsidRPr="000554A7" w:rsidRDefault="002A260C">
      <w:pPr>
        <w:rPr>
          <w:rFonts w:ascii="Book Antiqua" w:hAnsi="Book Antiqua" w:cstheme="majorHAnsi"/>
          <w:b/>
          <w:color w:val="000000" w:themeColor="text1"/>
          <w:sz w:val="22"/>
          <w:szCs w:val="22"/>
        </w:rPr>
      </w:pPr>
    </w:p>
    <w:p w:rsidR="002A260C" w:rsidRPr="000554A7" w:rsidRDefault="002A260C">
      <w:pPr>
        <w:rPr>
          <w:rFonts w:ascii="Book Antiqua" w:hAnsi="Book Antiqua" w:cstheme="majorHAnsi"/>
          <w:b/>
          <w:color w:val="000000" w:themeColor="text1"/>
          <w:sz w:val="22"/>
          <w:szCs w:val="22"/>
        </w:rPr>
      </w:pPr>
    </w:p>
    <w:p w:rsidR="00532628" w:rsidRPr="000554A7" w:rsidRDefault="00532628" w:rsidP="00532628">
      <w:pPr>
        <w:pStyle w:val="Heading1"/>
        <w:keepNext/>
        <w:keepLines/>
        <w:pageBreakBefore w:val="0"/>
        <w:numPr>
          <w:ilvl w:val="0"/>
          <w:numId w:val="8"/>
        </w:numPr>
        <w:pBdr>
          <w:bottom w:val="single" w:sz="4" w:space="1" w:color="auto"/>
        </w:pBdr>
        <w:spacing w:after="0" w:line="276" w:lineRule="auto"/>
        <w:rPr>
          <w:rFonts w:ascii="Book Antiqua" w:hAnsi="Book Antiqua" w:cstheme="majorHAnsi"/>
          <w:b/>
          <w:color w:val="000000" w:themeColor="text1"/>
          <w:sz w:val="22"/>
          <w:szCs w:val="22"/>
        </w:rPr>
      </w:pPr>
      <w:bookmarkStart w:id="39" w:name="_Toc4232063"/>
      <w:r w:rsidRPr="000554A7">
        <w:rPr>
          <w:rFonts w:ascii="Book Antiqua" w:hAnsi="Book Antiqua" w:cstheme="majorHAnsi"/>
          <w:b/>
          <w:color w:val="000000" w:themeColor="text1"/>
          <w:sz w:val="22"/>
          <w:szCs w:val="22"/>
        </w:rPr>
        <w:t>Physical Verification</w:t>
      </w:r>
      <w:bookmarkEnd w:id="39"/>
    </w:p>
    <w:p w:rsidR="002A260C" w:rsidRPr="000554A7" w:rsidRDefault="002A260C">
      <w:pPr>
        <w:rPr>
          <w:rFonts w:ascii="Book Antiqua" w:hAnsi="Book Antiqua" w:cstheme="majorHAnsi"/>
          <w:b/>
          <w:color w:val="000000" w:themeColor="text1"/>
          <w:sz w:val="22"/>
          <w:szCs w:val="22"/>
        </w:rPr>
      </w:pPr>
    </w:p>
    <w:p w:rsidR="002A260C" w:rsidRPr="000554A7" w:rsidRDefault="00532628" w:rsidP="00575833">
      <w:pPr>
        <w:pStyle w:val="ListParagraph"/>
        <w:numPr>
          <w:ilvl w:val="0"/>
          <w:numId w:val="38"/>
        </w:numPr>
        <w:rPr>
          <w:rFonts w:ascii="Book Antiqua" w:hAnsi="Book Antiqua" w:cstheme="majorHAnsi"/>
          <w:b/>
          <w:color w:val="000000" w:themeColor="text1"/>
          <w:sz w:val="22"/>
          <w:szCs w:val="22"/>
        </w:rPr>
      </w:pPr>
      <w:r w:rsidRPr="000554A7">
        <w:rPr>
          <w:rFonts w:ascii="Book Antiqua" w:hAnsi="Book Antiqua" w:cstheme="majorHAnsi"/>
          <w:b/>
          <w:color w:val="000000" w:themeColor="text1"/>
          <w:sz w:val="22"/>
          <w:szCs w:val="22"/>
        </w:rPr>
        <w:t xml:space="preserve">Cash </w:t>
      </w:r>
    </w:p>
    <w:p w:rsidR="00532628" w:rsidRPr="000554A7" w:rsidRDefault="00532628" w:rsidP="00532628">
      <w:pPr>
        <w:pStyle w:val="ListParagraph"/>
        <w:rPr>
          <w:rFonts w:ascii="Book Antiqua" w:hAnsi="Book Antiqua" w:cstheme="majorHAnsi"/>
          <w:b/>
          <w:color w:val="000000" w:themeColor="text1"/>
          <w:sz w:val="22"/>
          <w:szCs w:val="22"/>
        </w:rPr>
      </w:pPr>
    </w:p>
    <w:p w:rsidR="00532628" w:rsidRPr="000554A7" w:rsidRDefault="00532628" w:rsidP="00575833">
      <w:pPr>
        <w:pStyle w:val="ListParagraph"/>
        <w:numPr>
          <w:ilvl w:val="0"/>
          <w:numId w:val="39"/>
        </w:numPr>
        <w:rPr>
          <w:rFonts w:ascii="Book Antiqua" w:hAnsi="Book Antiqua" w:cstheme="majorHAnsi"/>
          <w:color w:val="000000" w:themeColor="text1"/>
          <w:sz w:val="22"/>
          <w:szCs w:val="22"/>
        </w:rPr>
      </w:pPr>
      <w:r w:rsidRPr="000554A7">
        <w:rPr>
          <w:rFonts w:ascii="Book Antiqua" w:hAnsi="Book Antiqua" w:cstheme="majorHAnsi"/>
          <w:color w:val="000000" w:themeColor="text1"/>
          <w:sz w:val="22"/>
          <w:szCs w:val="22"/>
        </w:rPr>
        <w:t xml:space="preserve">Complete the physical verification of cash and ensure that the same is tallied denomination wise and agree to GL as at the closing date </w:t>
      </w:r>
    </w:p>
    <w:p w:rsidR="00532628" w:rsidRPr="000554A7" w:rsidRDefault="00532628" w:rsidP="00575833">
      <w:pPr>
        <w:pStyle w:val="ListParagraph"/>
        <w:numPr>
          <w:ilvl w:val="0"/>
          <w:numId w:val="39"/>
        </w:numPr>
        <w:rPr>
          <w:rFonts w:ascii="Book Antiqua" w:hAnsi="Book Antiqua" w:cstheme="majorHAnsi"/>
          <w:color w:val="000000" w:themeColor="text1"/>
          <w:sz w:val="22"/>
          <w:szCs w:val="22"/>
        </w:rPr>
      </w:pPr>
      <w:r w:rsidRPr="000554A7">
        <w:rPr>
          <w:rFonts w:ascii="Book Antiqua" w:hAnsi="Book Antiqua" w:cstheme="majorHAnsi"/>
          <w:color w:val="000000" w:themeColor="text1"/>
          <w:sz w:val="22"/>
          <w:szCs w:val="22"/>
        </w:rPr>
        <w:t xml:space="preserve">ATM cash should also be covered </w:t>
      </w:r>
    </w:p>
    <w:p w:rsidR="00532628" w:rsidRPr="000554A7" w:rsidRDefault="00532628" w:rsidP="00575833">
      <w:pPr>
        <w:pStyle w:val="ListParagraph"/>
        <w:numPr>
          <w:ilvl w:val="0"/>
          <w:numId w:val="39"/>
        </w:numPr>
        <w:rPr>
          <w:rFonts w:ascii="Book Antiqua" w:hAnsi="Book Antiqua" w:cstheme="majorHAnsi"/>
          <w:color w:val="000000" w:themeColor="text1"/>
          <w:sz w:val="22"/>
          <w:szCs w:val="22"/>
        </w:rPr>
      </w:pPr>
      <w:r w:rsidRPr="000554A7">
        <w:rPr>
          <w:rFonts w:ascii="Book Antiqua" w:hAnsi="Book Antiqua" w:cstheme="majorHAnsi"/>
          <w:color w:val="000000" w:themeColor="text1"/>
          <w:sz w:val="22"/>
          <w:szCs w:val="22"/>
        </w:rPr>
        <w:t xml:space="preserve">Document the physical verification in a cash count format </w:t>
      </w:r>
    </w:p>
    <w:p w:rsidR="00532628" w:rsidRPr="000554A7" w:rsidRDefault="00532628" w:rsidP="00575833">
      <w:pPr>
        <w:pStyle w:val="ListParagraph"/>
        <w:numPr>
          <w:ilvl w:val="0"/>
          <w:numId w:val="39"/>
        </w:numPr>
        <w:rPr>
          <w:rFonts w:ascii="Book Antiqua" w:hAnsi="Book Antiqua" w:cstheme="majorHAnsi"/>
          <w:color w:val="000000" w:themeColor="text1"/>
          <w:sz w:val="22"/>
          <w:szCs w:val="22"/>
        </w:rPr>
      </w:pPr>
      <w:r w:rsidRPr="000554A7">
        <w:rPr>
          <w:rFonts w:ascii="Book Antiqua" w:hAnsi="Book Antiqua" w:cstheme="majorHAnsi"/>
          <w:color w:val="000000" w:themeColor="text1"/>
          <w:sz w:val="22"/>
          <w:szCs w:val="22"/>
        </w:rPr>
        <w:t xml:space="preserve">Any excess / shortage / difference must be reported in the Statutory Audit report itself </w:t>
      </w:r>
    </w:p>
    <w:p w:rsidR="00CB4927" w:rsidRPr="000554A7" w:rsidRDefault="00CB4927" w:rsidP="00575833">
      <w:pPr>
        <w:pStyle w:val="ListParagraph"/>
        <w:numPr>
          <w:ilvl w:val="0"/>
          <w:numId w:val="39"/>
        </w:numPr>
        <w:rPr>
          <w:rFonts w:ascii="Book Antiqua" w:hAnsi="Book Antiqua" w:cstheme="majorHAnsi"/>
          <w:color w:val="000000" w:themeColor="text1"/>
          <w:sz w:val="22"/>
          <w:szCs w:val="22"/>
        </w:rPr>
      </w:pPr>
      <w:r w:rsidRPr="000554A7">
        <w:rPr>
          <w:rFonts w:ascii="Book Antiqua" w:hAnsi="Book Antiqua" w:cstheme="majorHAnsi"/>
          <w:color w:val="000000" w:themeColor="text1"/>
          <w:sz w:val="22"/>
          <w:szCs w:val="22"/>
        </w:rPr>
        <w:t xml:space="preserve">If verification is conducted before or after March 31, 2018, roll forward or roll back testing needs to be done </w:t>
      </w:r>
    </w:p>
    <w:p w:rsidR="00CB4927" w:rsidRPr="000554A7" w:rsidRDefault="00CB4927" w:rsidP="00575833">
      <w:pPr>
        <w:pStyle w:val="ListParagraph"/>
        <w:numPr>
          <w:ilvl w:val="0"/>
          <w:numId w:val="39"/>
        </w:numPr>
        <w:rPr>
          <w:rFonts w:ascii="Book Antiqua" w:hAnsi="Book Antiqua" w:cstheme="majorHAnsi"/>
          <w:color w:val="000000" w:themeColor="text1"/>
          <w:sz w:val="22"/>
          <w:szCs w:val="22"/>
        </w:rPr>
      </w:pPr>
      <w:r w:rsidRPr="000554A7">
        <w:rPr>
          <w:rFonts w:ascii="Book Antiqua" w:hAnsi="Book Antiqua" w:cstheme="majorHAnsi"/>
          <w:color w:val="000000" w:themeColor="text1"/>
          <w:sz w:val="22"/>
          <w:szCs w:val="22"/>
        </w:rPr>
        <w:t xml:space="preserve">Obtain a cash certificate from the branch management </w:t>
      </w:r>
    </w:p>
    <w:p w:rsidR="00CB4927" w:rsidRPr="000554A7" w:rsidRDefault="00CB4927" w:rsidP="00CB4927">
      <w:pPr>
        <w:pStyle w:val="ListParagraph"/>
        <w:rPr>
          <w:rFonts w:ascii="Book Antiqua" w:hAnsi="Book Antiqua" w:cstheme="majorHAnsi"/>
          <w:b/>
          <w:color w:val="000000" w:themeColor="text1"/>
          <w:sz w:val="22"/>
          <w:szCs w:val="22"/>
        </w:rPr>
      </w:pPr>
    </w:p>
    <w:p w:rsidR="00532628" w:rsidRPr="000554A7" w:rsidRDefault="00532628" w:rsidP="00575833">
      <w:pPr>
        <w:pStyle w:val="ListParagraph"/>
        <w:numPr>
          <w:ilvl w:val="0"/>
          <w:numId w:val="38"/>
        </w:numPr>
        <w:rPr>
          <w:rFonts w:ascii="Book Antiqua" w:hAnsi="Book Antiqua" w:cstheme="majorHAnsi"/>
          <w:b/>
          <w:color w:val="000000" w:themeColor="text1"/>
          <w:sz w:val="22"/>
          <w:szCs w:val="22"/>
        </w:rPr>
      </w:pPr>
      <w:r w:rsidRPr="000554A7">
        <w:rPr>
          <w:rFonts w:ascii="Book Antiqua" w:hAnsi="Book Antiqua" w:cstheme="majorHAnsi"/>
          <w:b/>
          <w:color w:val="000000" w:themeColor="text1"/>
          <w:sz w:val="22"/>
          <w:szCs w:val="22"/>
        </w:rPr>
        <w:t xml:space="preserve">Gold </w:t>
      </w:r>
    </w:p>
    <w:p w:rsidR="00532628" w:rsidRPr="000554A7" w:rsidRDefault="00532628" w:rsidP="00532628">
      <w:pPr>
        <w:pStyle w:val="ListParagraph"/>
        <w:rPr>
          <w:rFonts w:ascii="Book Antiqua" w:hAnsi="Book Antiqua" w:cstheme="majorHAnsi"/>
          <w:b/>
          <w:color w:val="000000" w:themeColor="text1"/>
          <w:sz w:val="22"/>
          <w:szCs w:val="22"/>
        </w:rPr>
      </w:pPr>
    </w:p>
    <w:p w:rsidR="00532628" w:rsidRPr="000554A7" w:rsidRDefault="00532628" w:rsidP="00575833">
      <w:pPr>
        <w:pStyle w:val="ListParagraph"/>
        <w:numPr>
          <w:ilvl w:val="0"/>
          <w:numId w:val="39"/>
        </w:numPr>
        <w:rPr>
          <w:rFonts w:ascii="Book Antiqua" w:hAnsi="Book Antiqua" w:cstheme="majorHAnsi"/>
          <w:color w:val="000000" w:themeColor="text1"/>
          <w:sz w:val="22"/>
          <w:szCs w:val="22"/>
        </w:rPr>
      </w:pPr>
      <w:r w:rsidRPr="000554A7">
        <w:rPr>
          <w:rFonts w:ascii="Book Antiqua" w:hAnsi="Book Antiqua" w:cstheme="majorHAnsi"/>
          <w:color w:val="000000" w:themeColor="text1"/>
          <w:sz w:val="22"/>
          <w:szCs w:val="22"/>
        </w:rPr>
        <w:t xml:space="preserve">Complete the physical verification of jewels pledged for gold loans </w:t>
      </w:r>
    </w:p>
    <w:p w:rsidR="00532628" w:rsidRPr="000554A7" w:rsidRDefault="00532628" w:rsidP="00575833">
      <w:pPr>
        <w:pStyle w:val="ListParagraph"/>
        <w:numPr>
          <w:ilvl w:val="0"/>
          <w:numId w:val="39"/>
        </w:numPr>
        <w:rPr>
          <w:rFonts w:ascii="Book Antiqua" w:hAnsi="Book Antiqua" w:cstheme="majorHAnsi"/>
          <w:color w:val="000000" w:themeColor="text1"/>
          <w:sz w:val="22"/>
          <w:szCs w:val="22"/>
        </w:rPr>
      </w:pPr>
      <w:r w:rsidRPr="000554A7">
        <w:rPr>
          <w:rFonts w:ascii="Book Antiqua" w:hAnsi="Book Antiqua" w:cstheme="majorHAnsi"/>
          <w:color w:val="000000" w:themeColor="text1"/>
          <w:sz w:val="22"/>
          <w:szCs w:val="22"/>
        </w:rPr>
        <w:t xml:space="preserve">Document the physical verification in a count format </w:t>
      </w:r>
    </w:p>
    <w:p w:rsidR="0007278E" w:rsidRPr="000554A7" w:rsidRDefault="0007278E" w:rsidP="00575833">
      <w:pPr>
        <w:pStyle w:val="ListParagraph"/>
        <w:numPr>
          <w:ilvl w:val="0"/>
          <w:numId w:val="39"/>
        </w:numPr>
        <w:rPr>
          <w:rFonts w:ascii="Book Antiqua" w:hAnsi="Book Antiqua" w:cstheme="majorHAnsi"/>
          <w:color w:val="000000" w:themeColor="text1"/>
          <w:sz w:val="22"/>
          <w:szCs w:val="22"/>
        </w:rPr>
      </w:pPr>
      <w:r w:rsidRPr="000554A7">
        <w:rPr>
          <w:rFonts w:ascii="Book Antiqua" w:hAnsi="Book Antiqua" w:cstheme="majorHAnsi"/>
          <w:color w:val="000000" w:themeColor="text1"/>
          <w:sz w:val="22"/>
          <w:szCs w:val="22"/>
        </w:rPr>
        <w:t xml:space="preserve">Reconcile to the records maintained for such loans </w:t>
      </w:r>
    </w:p>
    <w:p w:rsidR="00532628" w:rsidRPr="000554A7" w:rsidRDefault="00532628" w:rsidP="00575833">
      <w:pPr>
        <w:pStyle w:val="ListParagraph"/>
        <w:numPr>
          <w:ilvl w:val="0"/>
          <w:numId w:val="39"/>
        </w:numPr>
        <w:rPr>
          <w:rFonts w:ascii="Book Antiqua" w:hAnsi="Book Antiqua" w:cstheme="majorHAnsi"/>
          <w:color w:val="000000" w:themeColor="text1"/>
          <w:sz w:val="22"/>
          <w:szCs w:val="22"/>
        </w:rPr>
      </w:pPr>
      <w:r w:rsidRPr="000554A7">
        <w:rPr>
          <w:rFonts w:ascii="Book Antiqua" w:hAnsi="Book Antiqua" w:cstheme="majorHAnsi"/>
          <w:color w:val="000000" w:themeColor="text1"/>
          <w:sz w:val="22"/>
          <w:szCs w:val="22"/>
        </w:rPr>
        <w:t xml:space="preserve">Obtain a certificate from the branch management </w:t>
      </w:r>
    </w:p>
    <w:p w:rsidR="00532628" w:rsidRPr="000554A7" w:rsidRDefault="00532628" w:rsidP="00575833">
      <w:pPr>
        <w:pStyle w:val="ListParagraph"/>
        <w:numPr>
          <w:ilvl w:val="0"/>
          <w:numId w:val="39"/>
        </w:numPr>
        <w:rPr>
          <w:rFonts w:ascii="Book Antiqua" w:hAnsi="Book Antiqua" w:cstheme="majorHAnsi"/>
          <w:color w:val="000000" w:themeColor="text1"/>
          <w:sz w:val="22"/>
          <w:szCs w:val="22"/>
        </w:rPr>
      </w:pPr>
      <w:r w:rsidRPr="000554A7">
        <w:rPr>
          <w:rFonts w:ascii="Book Antiqua" w:hAnsi="Book Antiqua" w:cstheme="majorHAnsi"/>
          <w:color w:val="000000" w:themeColor="text1"/>
          <w:sz w:val="22"/>
          <w:szCs w:val="22"/>
        </w:rPr>
        <w:t xml:space="preserve">Any excess / shortage / difference must be reported in the Statutory Audit report itself </w:t>
      </w:r>
    </w:p>
    <w:p w:rsidR="009A7962" w:rsidRPr="000554A7" w:rsidRDefault="009A7962" w:rsidP="00575833">
      <w:pPr>
        <w:pStyle w:val="ListParagraph"/>
        <w:numPr>
          <w:ilvl w:val="0"/>
          <w:numId w:val="39"/>
        </w:numPr>
        <w:rPr>
          <w:rFonts w:ascii="Book Antiqua" w:hAnsi="Book Antiqua" w:cstheme="majorHAnsi"/>
          <w:color w:val="000000" w:themeColor="text1"/>
          <w:sz w:val="22"/>
          <w:szCs w:val="22"/>
        </w:rPr>
      </w:pPr>
      <w:r w:rsidRPr="000554A7">
        <w:rPr>
          <w:rFonts w:ascii="Book Antiqua" w:hAnsi="Book Antiqua" w:cstheme="majorHAnsi"/>
          <w:color w:val="000000" w:themeColor="text1"/>
          <w:sz w:val="22"/>
          <w:szCs w:val="22"/>
        </w:rPr>
        <w:t xml:space="preserve">No bullion stock should be held by the branch </w:t>
      </w:r>
    </w:p>
    <w:p w:rsidR="009A7962" w:rsidRPr="000554A7" w:rsidRDefault="009A7962" w:rsidP="00575833">
      <w:pPr>
        <w:pStyle w:val="ListParagraph"/>
        <w:numPr>
          <w:ilvl w:val="0"/>
          <w:numId w:val="39"/>
        </w:numPr>
        <w:rPr>
          <w:rFonts w:ascii="Book Antiqua" w:hAnsi="Book Antiqua" w:cstheme="majorHAnsi"/>
          <w:color w:val="000000" w:themeColor="text1"/>
          <w:sz w:val="22"/>
          <w:szCs w:val="22"/>
        </w:rPr>
      </w:pPr>
      <w:r w:rsidRPr="000554A7">
        <w:rPr>
          <w:rFonts w:ascii="Book Antiqua" w:hAnsi="Book Antiqua" w:cstheme="majorHAnsi"/>
          <w:color w:val="000000" w:themeColor="text1"/>
          <w:sz w:val="22"/>
          <w:szCs w:val="22"/>
        </w:rPr>
        <w:t xml:space="preserve">Check if any branches deal with gold coins sale and check controls in relation to the same </w:t>
      </w:r>
    </w:p>
    <w:p w:rsidR="00532628" w:rsidRPr="000554A7" w:rsidRDefault="00532628" w:rsidP="00532628">
      <w:pPr>
        <w:rPr>
          <w:rFonts w:ascii="Book Antiqua" w:hAnsi="Book Antiqua" w:cstheme="majorHAnsi"/>
          <w:b/>
          <w:color w:val="000000" w:themeColor="text1"/>
          <w:sz w:val="22"/>
          <w:szCs w:val="22"/>
        </w:rPr>
      </w:pPr>
    </w:p>
    <w:p w:rsidR="00532628" w:rsidRPr="000554A7" w:rsidRDefault="00532628" w:rsidP="00575833">
      <w:pPr>
        <w:pStyle w:val="ListParagraph"/>
        <w:numPr>
          <w:ilvl w:val="0"/>
          <w:numId w:val="38"/>
        </w:numPr>
        <w:rPr>
          <w:rFonts w:ascii="Book Antiqua" w:hAnsi="Book Antiqua" w:cstheme="majorHAnsi"/>
          <w:b/>
          <w:color w:val="000000" w:themeColor="text1"/>
          <w:sz w:val="22"/>
          <w:szCs w:val="22"/>
        </w:rPr>
      </w:pPr>
      <w:r w:rsidRPr="000554A7">
        <w:rPr>
          <w:rFonts w:ascii="Book Antiqua" w:hAnsi="Book Antiqua" w:cstheme="majorHAnsi"/>
          <w:b/>
          <w:color w:val="000000" w:themeColor="text1"/>
          <w:sz w:val="22"/>
          <w:szCs w:val="22"/>
        </w:rPr>
        <w:t xml:space="preserve">Investments </w:t>
      </w:r>
    </w:p>
    <w:p w:rsidR="000A1EBF" w:rsidRPr="000554A7" w:rsidRDefault="000A1EBF" w:rsidP="000A1EBF">
      <w:pPr>
        <w:pStyle w:val="ListParagraph"/>
        <w:rPr>
          <w:rFonts w:ascii="Book Antiqua" w:hAnsi="Book Antiqua" w:cstheme="majorHAnsi"/>
          <w:b/>
          <w:color w:val="000000" w:themeColor="text1"/>
          <w:sz w:val="22"/>
          <w:szCs w:val="22"/>
        </w:rPr>
      </w:pPr>
    </w:p>
    <w:p w:rsidR="0007278E" w:rsidRPr="000554A7" w:rsidRDefault="0007278E" w:rsidP="00575833">
      <w:pPr>
        <w:pStyle w:val="ListParagraph"/>
        <w:numPr>
          <w:ilvl w:val="0"/>
          <w:numId w:val="39"/>
        </w:numPr>
        <w:rPr>
          <w:rFonts w:ascii="Book Antiqua" w:hAnsi="Book Antiqua" w:cstheme="majorHAnsi"/>
          <w:color w:val="000000" w:themeColor="text1"/>
          <w:sz w:val="22"/>
          <w:szCs w:val="22"/>
        </w:rPr>
      </w:pPr>
      <w:r w:rsidRPr="000554A7">
        <w:rPr>
          <w:rFonts w:ascii="Book Antiqua" w:hAnsi="Book Antiqua" w:cstheme="majorHAnsi"/>
          <w:color w:val="000000" w:themeColor="text1"/>
          <w:sz w:val="22"/>
          <w:szCs w:val="22"/>
        </w:rPr>
        <w:t xml:space="preserve">Generally branches will not hold investments </w:t>
      </w:r>
    </w:p>
    <w:p w:rsidR="000A1EBF" w:rsidRPr="000554A7" w:rsidRDefault="00532628" w:rsidP="00575833">
      <w:pPr>
        <w:pStyle w:val="ListParagraph"/>
        <w:numPr>
          <w:ilvl w:val="0"/>
          <w:numId w:val="39"/>
        </w:numPr>
        <w:rPr>
          <w:rFonts w:ascii="Book Antiqua" w:hAnsi="Book Antiqua" w:cstheme="majorHAnsi"/>
          <w:color w:val="000000" w:themeColor="text1"/>
          <w:sz w:val="22"/>
          <w:szCs w:val="22"/>
        </w:rPr>
      </w:pPr>
      <w:r w:rsidRPr="000554A7">
        <w:rPr>
          <w:rFonts w:ascii="Book Antiqua" w:hAnsi="Book Antiqua" w:cstheme="majorHAnsi"/>
          <w:color w:val="000000" w:themeColor="text1"/>
          <w:sz w:val="22"/>
          <w:szCs w:val="22"/>
        </w:rPr>
        <w:t xml:space="preserve">Physical verification of Investments </w:t>
      </w:r>
    </w:p>
    <w:p w:rsidR="00CB4927" w:rsidRPr="000554A7" w:rsidRDefault="00CB4927" w:rsidP="00575833">
      <w:pPr>
        <w:pStyle w:val="ListParagraph"/>
        <w:numPr>
          <w:ilvl w:val="0"/>
          <w:numId w:val="39"/>
        </w:numPr>
        <w:rPr>
          <w:rFonts w:ascii="Book Antiqua" w:hAnsi="Book Antiqua" w:cstheme="majorHAnsi"/>
          <w:color w:val="000000" w:themeColor="text1"/>
          <w:sz w:val="22"/>
          <w:szCs w:val="22"/>
        </w:rPr>
      </w:pPr>
      <w:r w:rsidRPr="000554A7">
        <w:rPr>
          <w:rFonts w:ascii="Book Antiqua" w:hAnsi="Book Antiqua" w:cstheme="majorHAnsi"/>
          <w:color w:val="000000" w:themeColor="text1"/>
          <w:sz w:val="22"/>
          <w:szCs w:val="22"/>
        </w:rPr>
        <w:t xml:space="preserve">Reconcile to the register maintained in CBS </w:t>
      </w:r>
    </w:p>
    <w:p w:rsidR="000A1EBF" w:rsidRPr="000554A7" w:rsidRDefault="000A1EBF" w:rsidP="00575833">
      <w:pPr>
        <w:pStyle w:val="ListParagraph"/>
        <w:numPr>
          <w:ilvl w:val="0"/>
          <w:numId w:val="39"/>
        </w:numPr>
        <w:rPr>
          <w:rFonts w:ascii="Book Antiqua" w:hAnsi="Book Antiqua" w:cstheme="majorHAnsi"/>
          <w:color w:val="000000" w:themeColor="text1"/>
          <w:sz w:val="22"/>
          <w:szCs w:val="22"/>
        </w:rPr>
      </w:pPr>
      <w:r w:rsidRPr="000554A7">
        <w:rPr>
          <w:rFonts w:ascii="Book Antiqua" w:hAnsi="Book Antiqua" w:cstheme="majorHAnsi"/>
          <w:color w:val="000000" w:themeColor="text1"/>
          <w:sz w:val="22"/>
          <w:szCs w:val="22"/>
        </w:rPr>
        <w:t>O</w:t>
      </w:r>
      <w:r w:rsidR="00532628" w:rsidRPr="000554A7">
        <w:rPr>
          <w:rFonts w:ascii="Book Antiqua" w:hAnsi="Book Antiqua" w:cstheme="majorHAnsi"/>
          <w:color w:val="000000" w:themeColor="text1"/>
          <w:sz w:val="22"/>
          <w:szCs w:val="22"/>
        </w:rPr>
        <w:t>btain certificate f</w:t>
      </w:r>
      <w:r w:rsidR="0007278E" w:rsidRPr="000554A7">
        <w:rPr>
          <w:rFonts w:ascii="Book Antiqua" w:hAnsi="Book Antiqua" w:cstheme="majorHAnsi"/>
          <w:color w:val="000000" w:themeColor="text1"/>
          <w:sz w:val="22"/>
          <w:szCs w:val="22"/>
        </w:rPr>
        <w:t>rom bank manager for the same)</w:t>
      </w:r>
    </w:p>
    <w:p w:rsidR="0007278E" w:rsidRPr="000554A7" w:rsidRDefault="0007278E" w:rsidP="00575833">
      <w:pPr>
        <w:pStyle w:val="ListParagraph"/>
        <w:numPr>
          <w:ilvl w:val="0"/>
          <w:numId w:val="39"/>
        </w:numPr>
        <w:rPr>
          <w:rFonts w:ascii="Book Antiqua" w:hAnsi="Book Antiqua" w:cstheme="majorHAnsi"/>
          <w:color w:val="000000" w:themeColor="text1"/>
          <w:sz w:val="22"/>
          <w:szCs w:val="22"/>
        </w:rPr>
      </w:pPr>
      <w:r w:rsidRPr="000554A7">
        <w:rPr>
          <w:rFonts w:ascii="Book Antiqua" w:hAnsi="Book Antiqua" w:cstheme="majorHAnsi"/>
          <w:color w:val="000000" w:themeColor="text1"/>
          <w:sz w:val="22"/>
          <w:szCs w:val="22"/>
        </w:rPr>
        <w:t xml:space="preserve">In case of investments held at branch , the same needs to be reported to the Central office of the bank </w:t>
      </w:r>
    </w:p>
    <w:p w:rsidR="00D802DA" w:rsidRPr="000554A7" w:rsidRDefault="00D802DA" w:rsidP="00D802DA">
      <w:pPr>
        <w:pStyle w:val="ListParagraph"/>
        <w:rPr>
          <w:rFonts w:ascii="Book Antiqua" w:hAnsi="Book Antiqua" w:cstheme="majorHAnsi"/>
          <w:b/>
          <w:color w:val="000000" w:themeColor="text1"/>
          <w:sz w:val="22"/>
          <w:szCs w:val="22"/>
        </w:rPr>
      </w:pPr>
    </w:p>
    <w:p w:rsidR="00DC3DD5" w:rsidRPr="000554A7" w:rsidRDefault="00DC3DD5" w:rsidP="00575833">
      <w:pPr>
        <w:pStyle w:val="ListParagraph"/>
        <w:numPr>
          <w:ilvl w:val="0"/>
          <w:numId w:val="38"/>
        </w:numPr>
        <w:rPr>
          <w:rFonts w:ascii="Book Antiqua" w:hAnsi="Book Antiqua" w:cstheme="majorHAnsi"/>
          <w:b/>
          <w:color w:val="000000" w:themeColor="text1"/>
          <w:sz w:val="22"/>
          <w:szCs w:val="22"/>
        </w:rPr>
      </w:pPr>
      <w:r w:rsidRPr="000554A7">
        <w:rPr>
          <w:rFonts w:ascii="Book Antiqua" w:hAnsi="Book Antiqua" w:cstheme="majorHAnsi"/>
          <w:b/>
          <w:color w:val="000000" w:themeColor="text1"/>
          <w:sz w:val="22"/>
          <w:szCs w:val="22"/>
        </w:rPr>
        <w:t xml:space="preserve">Stationery </w:t>
      </w:r>
    </w:p>
    <w:p w:rsidR="00DC3DD5" w:rsidRPr="000554A7" w:rsidRDefault="00DC3DD5" w:rsidP="00DC3DD5">
      <w:pPr>
        <w:pStyle w:val="ListParagraph"/>
        <w:rPr>
          <w:rFonts w:ascii="Book Antiqua" w:hAnsi="Book Antiqua" w:cstheme="majorHAnsi"/>
          <w:color w:val="000000" w:themeColor="text1"/>
          <w:sz w:val="22"/>
          <w:szCs w:val="22"/>
        </w:rPr>
      </w:pPr>
    </w:p>
    <w:p w:rsidR="00DC3DD5" w:rsidRPr="000554A7" w:rsidRDefault="00DC3DD5" w:rsidP="00575833">
      <w:pPr>
        <w:pStyle w:val="ListParagraph"/>
        <w:numPr>
          <w:ilvl w:val="0"/>
          <w:numId w:val="41"/>
        </w:numPr>
        <w:rPr>
          <w:rFonts w:ascii="Book Antiqua" w:hAnsi="Book Antiqua" w:cstheme="majorHAnsi"/>
          <w:color w:val="000000" w:themeColor="text1"/>
          <w:sz w:val="22"/>
          <w:szCs w:val="22"/>
        </w:rPr>
      </w:pPr>
      <w:r w:rsidRPr="000554A7">
        <w:rPr>
          <w:rFonts w:ascii="Book Antiqua" w:hAnsi="Book Antiqua" w:cstheme="majorHAnsi"/>
          <w:color w:val="000000" w:themeColor="text1"/>
          <w:sz w:val="22"/>
          <w:szCs w:val="22"/>
        </w:rPr>
        <w:t>Obtain book stocks of pre numbered stationery</w:t>
      </w:r>
    </w:p>
    <w:p w:rsidR="00DC3DD5" w:rsidRPr="000554A7" w:rsidRDefault="00DC3DD5" w:rsidP="00575833">
      <w:pPr>
        <w:pStyle w:val="ListParagraph"/>
        <w:numPr>
          <w:ilvl w:val="0"/>
          <w:numId w:val="41"/>
        </w:numPr>
        <w:rPr>
          <w:rFonts w:ascii="Book Antiqua" w:hAnsi="Book Antiqua" w:cstheme="majorHAnsi"/>
          <w:color w:val="000000" w:themeColor="text1"/>
          <w:sz w:val="22"/>
          <w:szCs w:val="22"/>
        </w:rPr>
      </w:pPr>
      <w:r w:rsidRPr="000554A7">
        <w:rPr>
          <w:rFonts w:ascii="Book Antiqua" w:hAnsi="Book Antiqua" w:cstheme="majorHAnsi"/>
          <w:color w:val="000000" w:themeColor="text1"/>
          <w:sz w:val="22"/>
          <w:szCs w:val="22"/>
        </w:rPr>
        <w:t xml:space="preserve">Physical verification </w:t>
      </w:r>
    </w:p>
    <w:p w:rsidR="00DC3DD5" w:rsidRPr="000554A7" w:rsidRDefault="00DC3DD5" w:rsidP="00575833">
      <w:pPr>
        <w:pStyle w:val="ListParagraph"/>
        <w:numPr>
          <w:ilvl w:val="0"/>
          <w:numId w:val="41"/>
        </w:numPr>
        <w:rPr>
          <w:rFonts w:ascii="Book Antiqua" w:hAnsi="Book Antiqua" w:cstheme="majorHAnsi"/>
          <w:color w:val="000000" w:themeColor="text1"/>
          <w:sz w:val="22"/>
          <w:szCs w:val="22"/>
        </w:rPr>
      </w:pPr>
      <w:r w:rsidRPr="000554A7">
        <w:rPr>
          <w:rFonts w:ascii="Book Antiqua" w:hAnsi="Book Antiqua" w:cstheme="majorHAnsi"/>
          <w:color w:val="000000" w:themeColor="text1"/>
          <w:sz w:val="22"/>
          <w:szCs w:val="22"/>
        </w:rPr>
        <w:t xml:space="preserve">Reconciliation </w:t>
      </w:r>
    </w:p>
    <w:p w:rsidR="00DC3DD5" w:rsidRPr="000554A7" w:rsidRDefault="00DC3DD5" w:rsidP="00575833">
      <w:pPr>
        <w:pStyle w:val="ListParagraph"/>
        <w:numPr>
          <w:ilvl w:val="0"/>
          <w:numId w:val="41"/>
        </w:numPr>
        <w:rPr>
          <w:rFonts w:ascii="Book Antiqua" w:hAnsi="Book Antiqua" w:cstheme="majorHAnsi"/>
          <w:color w:val="000000" w:themeColor="text1"/>
          <w:sz w:val="22"/>
          <w:szCs w:val="22"/>
        </w:rPr>
      </w:pPr>
      <w:r w:rsidRPr="000554A7">
        <w:rPr>
          <w:rFonts w:ascii="Book Antiqua" w:hAnsi="Book Antiqua" w:cstheme="majorHAnsi"/>
          <w:color w:val="000000" w:themeColor="text1"/>
          <w:sz w:val="22"/>
          <w:szCs w:val="22"/>
        </w:rPr>
        <w:t xml:space="preserve">Review for any adverse movements </w:t>
      </w:r>
    </w:p>
    <w:p w:rsidR="00DC3DD5" w:rsidRPr="000554A7" w:rsidRDefault="00DC3DD5" w:rsidP="00575833">
      <w:pPr>
        <w:pStyle w:val="ListParagraph"/>
        <w:numPr>
          <w:ilvl w:val="0"/>
          <w:numId w:val="41"/>
        </w:numPr>
        <w:rPr>
          <w:rFonts w:ascii="Book Antiqua" w:hAnsi="Book Antiqua" w:cstheme="majorHAnsi"/>
          <w:color w:val="000000" w:themeColor="text1"/>
          <w:sz w:val="22"/>
          <w:szCs w:val="22"/>
        </w:rPr>
      </w:pPr>
      <w:r w:rsidRPr="000554A7">
        <w:rPr>
          <w:rFonts w:ascii="Book Antiqua" w:hAnsi="Book Antiqua" w:cstheme="majorHAnsi"/>
          <w:color w:val="000000" w:themeColor="text1"/>
          <w:sz w:val="22"/>
          <w:szCs w:val="22"/>
        </w:rPr>
        <w:t xml:space="preserve">Review internal controls regarding receipts, issues and custody </w:t>
      </w:r>
    </w:p>
    <w:p w:rsidR="00DC3DD5" w:rsidRPr="000554A7" w:rsidRDefault="00DC3DD5" w:rsidP="00DC3DD5">
      <w:pPr>
        <w:ind w:left="360"/>
        <w:rPr>
          <w:rFonts w:ascii="Book Antiqua" w:hAnsi="Book Antiqua" w:cstheme="majorHAnsi"/>
          <w:color w:val="000000" w:themeColor="text1"/>
          <w:sz w:val="22"/>
          <w:szCs w:val="22"/>
        </w:rPr>
      </w:pPr>
    </w:p>
    <w:p w:rsidR="003D4C45" w:rsidRPr="000554A7" w:rsidRDefault="003D4C45">
      <w:pPr>
        <w:rPr>
          <w:rFonts w:ascii="Book Antiqua" w:hAnsi="Book Antiqua" w:cstheme="majorHAnsi"/>
          <w:b/>
          <w:color w:val="000000" w:themeColor="text1"/>
          <w:sz w:val="22"/>
          <w:szCs w:val="22"/>
        </w:rPr>
      </w:pPr>
    </w:p>
    <w:p w:rsidR="00841C59" w:rsidRPr="000554A7" w:rsidRDefault="00841C59">
      <w:pPr>
        <w:rPr>
          <w:rFonts w:ascii="Book Antiqua" w:hAnsi="Book Antiqua" w:cstheme="majorHAnsi"/>
          <w:b/>
          <w:color w:val="000000" w:themeColor="text1"/>
          <w:sz w:val="22"/>
          <w:szCs w:val="22"/>
        </w:rPr>
      </w:pPr>
    </w:p>
    <w:p w:rsidR="003D4C45" w:rsidRPr="000554A7" w:rsidRDefault="003D4C45">
      <w:pPr>
        <w:rPr>
          <w:rFonts w:ascii="Book Antiqua" w:hAnsi="Book Antiqua" w:cstheme="majorHAnsi"/>
          <w:b/>
          <w:color w:val="000000" w:themeColor="text1"/>
          <w:sz w:val="22"/>
          <w:szCs w:val="22"/>
        </w:rPr>
      </w:pPr>
    </w:p>
    <w:p w:rsidR="003D4C45" w:rsidRPr="000554A7" w:rsidRDefault="003D4C45">
      <w:pPr>
        <w:rPr>
          <w:rFonts w:ascii="Book Antiqua" w:hAnsi="Book Antiqua" w:cstheme="majorHAnsi"/>
          <w:b/>
          <w:color w:val="000000" w:themeColor="text1"/>
          <w:sz w:val="22"/>
          <w:szCs w:val="22"/>
        </w:rPr>
      </w:pPr>
    </w:p>
    <w:p w:rsidR="003D4C45" w:rsidRPr="000554A7" w:rsidRDefault="003D4C45">
      <w:pPr>
        <w:rPr>
          <w:rFonts w:ascii="Book Antiqua" w:hAnsi="Book Antiqua" w:cstheme="majorHAnsi"/>
          <w:b/>
          <w:color w:val="000000" w:themeColor="text1"/>
          <w:sz w:val="22"/>
          <w:szCs w:val="22"/>
        </w:rPr>
      </w:pPr>
    </w:p>
    <w:p w:rsidR="003D4C45" w:rsidRPr="000554A7" w:rsidRDefault="003D4C45">
      <w:pPr>
        <w:rPr>
          <w:rFonts w:ascii="Book Antiqua" w:hAnsi="Book Antiqua" w:cstheme="majorHAnsi"/>
          <w:b/>
          <w:color w:val="000000" w:themeColor="text1"/>
          <w:sz w:val="22"/>
          <w:szCs w:val="22"/>
        </w:rPr>
      </w:pPr>
    </w:p>
    <w:p w:rsidR="003D4C45" w:rsidRPr="000554A7" w:rsidRDefault="003D4C45">
      <w:pPr>
        <w:rPr>
          <w:rFonts w:ascii="Book Antiqua" w:hAnsi="Book Antiqua" w:cstheme="majorHAnsi"/>
          <w:b/>
          <w:color w:val="000000" w:themeColor="text1"/>
          <w:sz w:val="22"/>
          <w:szCs w:val="22"/>
        </w:rPr>
      </w:pPr>
    </w:p>
    <w:p w:rsidR="003D4C45" w:rsidRPr="000554A7" w:rsidRDefault="003D4C45">
      <w:pPr>
        <w:rPr>
          <w:rFonts w:ascii="Book Antiqua" w:hAnsi="Book Antiqua" w:cstheme="majorHAnsi"/>
          <w:b/>
          <w:color w:val="000000" w:themeColor="text1"/>
          <w:sz w:val="22"/>
          <w:szCs w:val="22"/>
        </w:rPr>
      </w:pPr>
    </w:p>
    <w:p w:rsidR="00321D5F" w:rsidRPr="000554A7" w:rsidRDefault="00321D5F" w:rsidP="00321D5F">
      <w:pPr>
        <w:jc w:val="center"/>
        <w:rPr>
          <w:rFonts w:ascii="Book Antiqua" w:eastAsiaTheme="majorEastAsia" w:hAnsi="Book Antiqua" w:cstheme="majorHAnsi"/>
          <w:b/>
          <w:bCs/>
          <w:color w:val="000000" w:themeColor="text1"/>
          <w:sz w:val="22"/>
          <w:szCs w:val="22"/>
        </w:rPr>
      </w:pPr>
      <w:r w:rsidRPr="000554A7">
        <w:rPr>
          <w:rFonts w:ascii="Book Antiqua" w:eastAsiaTheme="majorEastAsia" w:hAnsi="Book Antiqua" w:cstheme="majorHAnsi"/>
          <w:b/>
          <w:bCs/>
          <w:color w:val="000000" w:themeColor="text1"/>
          <w:sz w:val="22"/>
          <w:szCs w:val="22"/>
        </w:rPr>
        <w:t xml:space="preserve">Part E – </w:t>
      </w:r>
      <w:r w:rsidR="00937141" w:rsidRPr="000554A7">
        <w:rPr>
          <w:rFonts w:ascii="Book Antiqua" w:eastAsiaTheme="majorEastAsia" w:hAnsi="Book Antiqua" w:cstheme="majorHAnsi"/>
          <w:b/>
          <w:bCs/>
          <w:color w:val="000000" w:themeColor="text1"/>
          <w:sz w:val="22"/>
          <w:szCs w:val="22"/>
        </w:rPr>
        <w:t xml:space="preserve">Performing the Audit </w:t>
      </w:r>
    </w:p>
    <w:p w:rsidR="00321D5F" w:rsidRPr="000554A7" w:rsidRDefault="00321D5F" w:rsidP="00321D5F">
      <w:pPr>
        <w:jc w:val="center"/>
        <w:rPr>
          <w:rFonts w:ascii="Book Antiqua" w:eastAsiaTheme="majorEastAsia" w:hAnsi="Book Antiqua" w:cstheme="majorHAnsi"/>
          <w:b/>
          <w:bCs/>
          <w:color w:val="000000" w:themeColor="text1"/>
          <w:sz w:val="22"/>
          <w:szCs w:val="22"/>
        </w:rPr>
      </w:pPr>
    </w:p>
    <w:p w:rsidR="00247F3B" w:rsidRPr="000554A7" w:rsidRDefault="00247F3B" w:rsidP="00321D5F">
      <w:pPr>
        <w:jc w:val="center"/>
        <w:rPr>
          <w:rFonts w:ascii="Book Antiqua" w:eastAsiaTheme="majorEastAsia" w:hAnsi="Book Antiqua" w:cstheme="majorHAnsi"/>
          <w:b/>
          <w:bCs/>
          <w:color w:val="000000" w:themeColor="text1"/>
          <w:sz w:val="22"/>
          <w:szCs w:val="22"/>
        </w:rPr>
      </w:pPr>
      <w:r w:rsidRPr="000554A7">
        <w:rPr>
          <w:rFonts w:ascii="Book Antiqua" w:eastAsiaTheme="majorEastAsia" w:hAnsi="Book Antiqua" w:cstheme="majorHAnsi"/>
          <w:b/>
          <w:bCs/>
          <w:color w:val="000000" w:themeColor="text1"/>
          <w:sz w:val="22"/>
          <w:szCs w:val="22"/>
        </w:rPr>
        <w:t>Audit Strategy</w:t>
      </w:r>
    </w:p>
    <w:p w:rsidR="00321D5F" w:rsidRPr="000554A7" w:rsidRDefault="00937141" w:rsidP="00321D5F">
      <w:pPr>
        <w:jc w:val="center"/>
        <w:rPr>
          <w:rFonts w:ascii="Book Antiqua" w:eastAsiaTheme="majorEastAsia" w:hAnsi="Book Antiqua" w:cstheme="majorHAnsi"/>
          <w:b/>
          <w:bCs/>
          <w:color w:val="000000" w:themeColor="text1"/>
          <w:sz w:val="22"/>
          <w:szCs w:val="22"/>
        </w:rPr>
      </w:pPr>
      <w:r w:rsidRPr="000554A7">
        <w:rPr>
          <w:rFonts w:ascii="Book Antiqua" w:eastAsiaTheme="majorEastAsia" w:hAnsi="Book Antiqua" w:cstheme="majorHAnsi"/>
          <w:b/>
          <w:bCs/>
          <w:color w:val="000000" w:themeColor="text1"/>
          <w:sz w:val="22"/>
          <w:szCs w:val="22"/>
        </w:rPr>
        <w:t xml:space="preserve">Previous Years Audit Reports </w:t>
      </w:r>
    </w:p>
    <w:p w:rsidR="00937141" w:rsidRPr="000554A7" w:rsidRDefault="00937141" w:rsidP="00321D5F">
      <w:pPr>
        <w:jc w:val="center"/>
        <w:rPr>
          <w:rFonts w:ascii="Book Antiqua" w:eastAsiaTheme="majorEastAsia" w:hAnsi="Book Antiqua" w:cstheme="majorHAnsi"/>
          <w:b/>
          <w:bCs/>
          <w:color w:val="000000" w:themeColor="text1"/>
          <w:sz w:val="22"/>
          <w:szCs w:val="22"/>
        </w:rPr>
      </w:pPr>
      <w:r w:rsidRPr="000554A7">
        <w:rPr>
          <w:rFonts w:ascii="Book Antiqua" w:eastAsiaTheme="majorEastAsia" w:hAnsi="Book Antiqua" w:cstheme="majorHAnsi"/>
          <w:b/>
          <w:bCs/>
          <w:color w:val="000000" w:themeColor="text1"/>
          <w:sz w:val="22"/>
          <w:szCs w:val="22"/>
        </w:rPr>
        <w:t>Concurrent, Revenue Audits,</w:t>
      </w:r>
      <w:r w:rsidR="00E6366E">
        <w:rPr>
          <w:rFonts w:ascii="Book Antiqua" w:eastAsiaTheme="majorEastAsia" w:hAnsi="Book Antiqua" w:cstheme="majorHAnsi"/>
          <w:b/>
          <w:bCs/>
          <w:color w:val="000000" w:themeColor="text1"/>
          <w:sz w:val="22"/>
          <w:szCs w:val="22"/>
        </w:rPr>
        <w:t xml:space="preserve"> </w:t>
      </w:r>
      <w:r w:rsidRPr="000554A7">
        <w:rPr>
          <w:rFonts w:ascii="Book Antiqua" w:eastAsiaTheme="majorEastAsia" w:hAnsi="Book Antiqua" w:cstheme="majorHAnsi"/>
          <w:b/>
          <w:bCs/>
          <w:color w:val="000000" w:themeColor="text1"/>
          <w:sz w:val="22"/>
          <w:szCs w:val="22"/>
        </w:rPr>
        <w:t>Inspections</w:t>
      </w:r>
    </w:p>
    <w:p w:rsidR="00937141" w:rsidRPr="000554A7" w:rsidRDefault="00937141" w:rsidP="00321D5F">
      <w:pPr>
        <w:jc w:val="center"/>
        <w:rPr>
          <w:rFonts w:ascii="Book Antiqua" w:eastAsiaTheme="majorEastAsia" w:hAnsi="Book Antiqua" w:cstheme="majorHAnsi"/>
          <w:bCs/>
          <w:color w:val="000000" w:themeColor="text1"/>
          <w:sz w:val="22"/>
          <w:szCs w:val="22"/>
        </w:rPr>
      </w:pPr>
    </w:p>
    <w:p w:rsidR="00321D5F" w:rsidRPr="000554A7" w:rsidRDefault="00321D5F">
      <w:pPr>
        <w:rPr>
          <w:rFonts w:ascii="Book Antiqua" w:hAnsi="Book Antiqua" w:cstheme="majorHAnsi"/>
          <w:b/>
          <w:color w:val="000000" w:themeColor="text1"/>
          <w:sz w:val="22"/>
          <w:szCs w:val="22"/>
        </w:rPr>
      </w:pPr>
      <w:r w:rsidRPr="000554A7">
        <w:rPr>
          <w:rFonts w:ascii="Book Antiqua" w:hAnsi="Book Antiqua" w:cstheme="majorHAnsi"/>
          <w:b/>
          <w:color w:val="000000" w:themeColor="text1"/>
          <w:sz w:val="22"/>
          <w:szCs w:val="22"/>
        </w:rPr>
        <w:br w:type="page"/>
      </w:r>
    </w:p>
    <w:p w:rsidR="00937141" w:rsidRPr="000554A7" w:rsidRDefault="00937141" w:rsidP="00937141">
      <w:pPr>
        <w:pStyle w:val="Heading1"/>
        <w:keepNext/>
        <w:keepLines/>
        <w:pageBreakBefore w:val="0"/>
        <w:numPr>
          <w:ilvl w:val="0"/>
          <w:numId w:val="8"/>
        </w:numPr>
        <w:pBdr>
          <w:bottom w:val="single" w:sz="4" w:space="1" w:color="auto"/>
        </w:pBdr>
        <w:spacing w:after="0" w:line="276" w:lineRule="auto"/>
        <w:rPr>
          <w:rFonts w:ascii="Book Antiqua" w:hAnsi="Book Antiqua" w:cstheme="majorHAnsi"/>
          <w:b/>
          <w:color w:val="000000" w:themeColor="text1"/>
          <w:sz w:val="22"/>
          <w:szCs w:val="22"/>
        </w:rPr>
      </w:pPr>
      <w:bookmarkStart w:id="40" w:name="_Toc444781804"/>
      <w:bookmarkStart w:id="41" w:name="_Toc4232064"/>
      <w:r w:rsidRPr="000554A7">
        <w:rPr>
          <w:rFonts w:ascii="Book Antiqua" w:hAnsi="Book Antiqua" w:cstheme="majorHAnsi"/>
          <w:b/>
          <w:color w:val="000000" w:themeColor="text1"/>
          <w:sz w:val="22"/>
          <w:szCs w:val="22"/>
        </w:rPr>
        <w:lastRenderedPageBreak/>
        <w:t>Audit Strategy</w:t>
      </w:r>
      <w:bookmarkEnd w:id="40"/>
      <w:bookmarkEnd w:id="41"/>
    </w:p>
    <w:p w:rsidR="006A14E7" w:rsidRPr="000554A7" w:rsidRDefault="006A14E7" w:rsidP="006A14E7">
      <w:pPr>
        <w:pStyle w:val="ListParagraph"/>
        <w:spacing w:before="0" w:after="200" w:line="276" w:lineRule="auto"/>
        <w:ind w:left="426"/>
        <w:rPr>
          <w:rFonts w:ascii="Book Antiqua" w:hAnsi="Book Antiqua" w:cstheme="majorHAnsi"/>
          <w:b/>
          <w:color w:val="000000" w:themeColor="text1"/>
          <w:sz w:val="22"/>
          <w:szCs w:val="22"/>
        </w:rPr>
      </w:pPr>
    </w:p>
    <w:p w:rsidR="006A14E7" w:rsidRPr="000554A7" w:rsidRDefault="009A7962" w:rsidP="00575833">
      <w:pPr>
        <w:pStyle w:val="ListParagraph"/>
        <w:numPr>
          <w:ilvl w:val="0"/>
          <w:numId w:val="32"/>
        </w:numPr>
        <w:tabs>
          <w:tab w:val="left" w:pos="2417"/>
        </w:tabs>
        <w:rPr>
          <w:rFonts w:ascii="Book Antiqua" w:hAnsi="Book Antiqua" w:cstheme="majorHAnsi"/>
          <w:b/>
          <w:color w:val="000000" w:themeColor="text1"/>
          <w:sz w:val="22"/>
          <w:szCs w:val="22"/>
        </w:rPr>
      </w:pPr>
      <w:r w:rsidRPr="000554A7">
        <w:rPr>
          <w:rFonts w:ascii="Book Antiqua" w:hAnsi="Book Antiqua" w:cstheme="majorHAnsi"/>
          <w:b/>
          <w:color w:val="000000" w:themeColor="text1"/>
          <w:sz w:val="22"/>
          <w:szCs w:val="22"/>
        </w:rPr>
        <w:t xml:space="preserve">Overall Approach </w:t>
      </w:r>
    </w:p>
    <w:p w:rsidR="00937141" w:rsidRPr="000554A7" w:rsidRDefault="00937141" w:rsidP="00937141">
      <w:pPr>
        <w:spacing w:before="0" w:after="200" w:line="276" w:lineRule="auto"/>
        <w:rPr>
          <w:rFonts w:ascii="Book Antiqua" w:hAnsi="Book Antiqua" w:cstheme="majorHAnsi"/>
          <w:color w:val="000000" w:themeColor="text1"/>
          <w:sz w:val="22"/>
          <w:szCs w:val="22"/>
        </w:rPr>
      </w:pPr>
      <w:r w:rsidRPr="000554A7">
        <w:rPr>
          <w:rFonts w:ascii="Book Antiqua" w:hAnsi="Book Antiqua" w:cstheme="majorHAnsi"/>
          <w:color w:val="000000" w:themeColor="text1"/>
          <w:sz w:val="22"/>
          <w:szCs w:val="22"/>
        </w:rPr>
        <w:t xml:space="preserve">Based on our high level review of the branch data, loans and deposits CBS files and based on discussions with the Branch manager the following is proposed as the audit strategy.  </w:t>
      </w:r>
      <w:r w:rsidRPr="000554A7">
        <w:rPr>
          <w:rFonts w:ascii="Book Antiqua" w:hAnsi="Book Antiqua" w:cstheme="majorHAnsi"/>
          <w:b/>
          <w:color w:val="000000" w:themeColor="text1"/>
          <w:sz w:val="22"/>
          <w:szCs w:val="22"/>
        </w:rPr>
        <w:t xml:space="preserve">- </w:t>
      </w:r>
      <w:r w:rsidRPr="000554A7">
        <w:rPr>
          <w:rFonts w:ascii="Book Antiqua" w:hAnsi="Book Antiqua" w:cstheme="majorHAnsi"/>
          <w:color w:val="000000" w:themeColor="text1"/>
          <w:sz w:val="22"/>
          <w:szCs w:val="22"/>
        </w:rPr>
        <w:t>The audit strategy will envisage a top down approach which involves understanding the Balance Sheet and P &amp; L and a drill down to perform compliance and substantive procedures at a component / transaction  level</w:t>
      </w:r>
    </w:p>
    <w:p w:rsidR="00C82277" w:rsidRPr="000554A7" w:rsidRDefault="00937141" w:rsidP="00575833">
      <w:pPr>
        <w:pStyle w:val="ListParagraph"/>
        <w:numPr>
          <w:ilvl w:val="0"/>
          <w:numId w:val="26"/>
        </w:numPr>
        <w:spacing w:before="0" w:after="200" w:line="276" w:lineRule="auto"/>
        <w:rPr>
          <w:rFonts w:ascii="Book Antiqua" w:hAnsi="Book Antiqua" w:cstheme="majorHAnsi"/>
          <w:color w:val="000000" w:themeColor="text1"/>
          <w:sz w:val="22"/>
          <w:szCs w:val="22"/>
        </w:rPr>
      </w:pPr>
      <w:r w:rsidRPr="000554A7">
        <w:rPr>
          <w:rFonts w:ascii="Book Antiqua" w:hAnsi="Book Antiqua" w:cstheme="majorHAnsi"/>
          <w:color w:val="000000" w:themeColor="text1"/>
          <w:sz w:val="22"/>
          <w:szCs w:val="22"/>
        </w:rPr>
        <w:t>Top Down Approach to audit</w:t>
      </w:r>
    </w:p>
    <w:p w:rsidR="00937141" w:rsidRPr="000554A7" w:rsidRDefault="00C82277" w:rsidP="00575833">
      <w:pPr>
        <w:pStyle w:val="ListParagraph"/>
        <w:numPr>
          <w:ilvl w:val="0"/>
          <w:numId w:val="26"/>
        </w:numPr>
        <w:spacing w:before="0" w:after="200" w:line="276" w:lineRule="auto"/>
        <w:rPr>
          <w:rFonts w:ascii="Book Antiqua" w:hAnsi="Book Antiqua" w:cstheme="majorHAnsi"/>
          <w:color w:val="000000" w:themeColor="text1"/>
          <w:sz w:val="22"/>
          <w:szCs w:val="22"/>
        </w:rPr>
      </w:pPr>
      <w:r w:rsidRPr="000554A7">
        <w:rPr>
          <w:rFonts w:ascii="Book Antiqua" w:hAnsi="Book Antiqua" w:cstheme="majorHAnsi"/>
          <w:color w:val="000000" w:themeColor="text1"/>
          <w:sz w:val="22"/>
          <w:szCs w:val="22"/>
        </w:rPr>
        <w:t xml:space="preserve">Understanding of the internal control framework </w:t>
      </w:r>
    </w:p>
    <w:p w:rsidR="00937141" w:rsidRPr="000554A7" w:rsidRDefault="00937141" w:rsidP="00575833">
      <w:pPr>
        <w:pStyle w:val="ListParagraph"/>
        <w:numPr>
          <w:ilvl w:val="0"/>
          <w:numId w:val="26"/>
        </w:numPr>
        <w:spacing w:before="0" w:after="200" w:line="276" w:lineRule="auto"/>
        <w:rPr>
          <w:rFonts w:ascii="Book Antiqua" w:hAnsi="Book Antiqua" w:cstheme="majorHAnsi"/>
          <w:color w:val="000000" w:themeColor="text1"/>
          <w:sz w:val="22"/>
          <w:szCs w:val="22"/>
        </w:rPr>
      </w:pPr>
      <w:proofErr w:type="spellStart"/>
      <w:r w:rsidRPr="000554A7">
        <w:rPr>
          <w:rFonts w:ascii="Book Antiqua" w:hAnsi="Book Antiqua" w:cstheme="majorHAnsi"/>
          <w:color w:val="000000" w:themeColor="text1"/>
          <w:sz w:val="22"/>
          <w:szCs w:val="22"/>
        </w:rPr>
        <w:t>Utilisation</w:t>
      </w:r>
      <w:proofErr w:type="spellEnd"/>
      <w:r w:rsidRPr="000554A7">
        <w:rPr>
          <w:rFonts w:ascii="Book Antiqua" w:hAnsi="Book Antiqua" w:cstheme="majorHAnsi"/>
          <w:color w:val="000000" w:themeColor="text1"/>
          <w:sz w:val="22"/>
          <w:szCs w:val="22"/>
        </w:rPr>
        <w:t xml:space="preserve"> of Other Audit reports – Revenue, Inspection and  Concurrent audit reports </w:t>
      </w:r>
    </w:p>
    <w:p w:rsidR="00937141" w:rsidRPr="000554A7" w:rsidRDefault="00937141" w:rsidP="00575833">
      <w:pPr>
        <w:pStyle w:val="ListParagraph"/>
        <w:numPr>
          <w:ilvl w:val="0"/>
          <w:numId w:val="26"/>
        </w:numPr>
        <w:spacing w:before="0" w:after="200" w:line="276" w:lineRule="auto"/>
        <w:rPr>
          <w:rFonts w:ascii="Book Antiqua" w:hAnsi="Book Antiqua" w:cstheme="majorHAnsi"/>
          <w:color w:val="000000" w:themeColor="text1"/>
          <w:sz w:val="22"/>
          <w:szCs w:val="22"/>
        </w:rPr>
      </w:pPr>
      <w:r w:rsidRPr="000554A7">
        <w:rPr>
          <w:rFonts w:ascii="Book Antiqua" w:hAnsi="Book Antiqua" w:cstheme="majorHAnsi"/>
          <w:color w:val="000000" w:themeColor="text1"/>
          <w:sz w:val="22"/>
          <w:szCs w:val="22"/>
        </w:rPr>
        <w:t xml:space="preserve">Review of previous years audit reports </w:t>
      </w:r>
    </w:p>
    <w:p w:rsidR="00937141" w:rsidRPr="000554A7" w:rsidRDefault="00937141" w:rsidP="00575833">
      <w:pPr>
        <w:pStyle w:val="ListParagraph"/>
        <w:numPr>
          <w:ilvl w:val="0"/>
          <w:numId w:val="26"/>
        </w:numPr>
        <w:spacing w:before="0" w:after="200" w:line="276" w:lineRule="auto"/>
        <w:rPr>
          <w:rFonts w:ascii="Book Antiqua" w:hAnsi="Book Antiqua" w:cstheme="majorHAnsi"/>
          <w:color w:val="000000" w:themeColor="text1"/>
          <w:sz w:val="22"/>
          <w:szCs w:val="22"/>
        </w:rPr>
      </w:pPr>
      <w:r w:rsidRPr="000554A7">
        <w:rPr>
          <w:rFonts w:ascii="Book Antiqua" w:hAnsi="Book Antiqua" w:cstheme="majorHAnsi"/>
          <w:color w:val="000000" w:themeColor="text1"/>
          <w:sz w:val="22"/>
          <w:szCs w:val="22"/>
        </w:rPr>
        <w:t xml:space="preserve">Identification of high risk areas which are also material </w:t>
      </w:r>
    </w:p>
    <w:p w:rsidR="00742D26" w:rsidRPr="000554A7" w:rsidRDefault="00742D26" w:rsidP="00575833">
      <w:pPr>
        <w:pStyle w:val="ListParagraph"/>
        <w:numPr>
          <w:ilvl w:val="0"/>
          <w:numId w:val="26"/>
        </w:numPr>
        <w:spacing w:before="0" w:after="200" w:line="276" w:lineRule="auto"/>
        <w:rPr>
          <w:rFonts w:ascii="Book Antiqua" w:hAnsi="Book Antiqua" w:cstheme="majorHAnsi"/>
          <w:color w:val="000000" w:themeColor="text1"/>
          <w:sz w:val="22"/>
          <w:szCs w:val="22"/>
        </w:rPr>
      </w:pPr>
      <w:r w:rsidRPr="000554A7">
        <w:rPr>
          <w:rFonts w:ascii="Book Antiqua" w:hAnsi="Book Antiqua" w:cstheme="majorHAnsi"/>
          <w:color w:val="000000" w:themeColor="text1"/>
          <w:sz w:val="22"/>
          <w:szCs w:val="22"/>
        </w:rPr>
        <w:t xml:space="preserve">Focus on Advances </w:t>
      </w:r>
      <w:r w:rsidR="009A7962" w:rsidRPr="000554A7">
        <w:rPr>
          <w:rFonts w:ascii="Book Antiqua" w:hAnsi="Book Antiqua" w:cstheme="majorHAnsi"/>
          <w:color w:val="000000" w:themeColor="text1"/>
          <w:sz w:val="22"/>
          <w:szCs w:val="22"/>
        </w:rPr>
        <w:t>,</w:t>
      </w:r>
      <w:r w:rsidRPr="000554A7">
        <w:rPr>
          <w:rFonts w:ascii="Book Antiqua" w:hAnsi="Book Antiqua" w:cstheme="majorHAnsi"/>
          <w:color w:val="000000" w:themeColor="text1"/>
          <w:sz w:val="22"/>
          <w:szCs w:val="22"/>
        </w:rPr>
        <w:t xml:space="preserve"> Income </w:t>
      </w:r>
      <w:r w:rsidR="009A7962" w:rsidRPr="000554A7">
        <w:rPr>
          <w:rFonts w:ascii="Book Antiqua" w:hAnsi="Book Antiqua" w:cstheme="majorHAnsi"/>
          <w:color w:val="000000" w:themeColor="text1"/>
          <w:sz w:val="22"/>
          <w:szCs w:val="22"/>
        </w:rPr>
        <w:t xml:space="preserve">, provisions and KYC for deposits </w:t>
      </w:r>
    </w:p>
    <w:p w:rsidR="00235249" w:rsidRPr="000554A7" w:rsidRDefault="00742D26" w:rsidP="00575833">
      <w:pPr>
        <w:pStyle w:val="ListParagraph"/>
        <w:numPr>
          <w:ilvl w:val="0"/>
          <w:numId w:val="26"/>
        </w:numPr>
        <w:spacing w:before="0" w:after="200" w:line="276" w:lineRule="auto"/>
        <w:rPr>
          <w:rFonts w:ascii="Book Antiqua" w:hAnsi="Book Antiqua" w:cstheme="majorHAnsi"/>
          <w:color w:val="000000" w:themeColor="text1"/>
          <w:sz w:val="22"/>
          <w:szCs w:val="22"/>
        </w:rPr>
      </w:pPr>
      <w:r w:rsidRPr="000554A7">
        <w:rPr>
          <w:rFonts w:ascii="Book Antiqua" w:hAnsi="Book Antiqua" w:cstheme="majorHAnsi"/>
          <w:color w:val="000000" w:themeColor="text1"/>
          <w:sz w:val="22"/>
          <w:szCs w:val="22"/>
        </w:rPr>
        <w:t>Focus on revenue leakages and non fund based products</w:t>
      </w:r>
    </w:p>
    <w:p w:rsidR="009A7962" w:rsidRPr="000554A7" w:rsidRDefault="009A7962" w:rsidP="00575833">
      <w:pPr>
        <w:pStyle w:val="ListParagraph"/>
        <w:numPr>
          <w:ilvl w:val="0"/>
          <w:numId w:val="26"/>
        </w:numPr>
        <w:spacing w:before="0" w:after="200" w:line="276" w:lineRule="auto"/>
        <w:rPr>
          <w:rFonts w:ascii="Book Antiqua" w:hAnsi="Book Antiqua" w:cstheme="majorHAnsi"/>
          <w:color w:val="000000" w:themeColor="text1"/>
          <w:sz w:val="22"/>
          <w:szCs w:val="22"/>
        </w:rPr>
      </w:pPr>
      <w:r w:rsidRPr="000554A7">
        <w:rPr>
          <w:rFonts w:ascii="Book Antiqua" w:hAnsi="Book Antiqua" w:cstheme="majorHAnsi"/>
          <w:color w:val="000000" w:themeColor="text1"/>
          <w:sz w:val="22"/>
          <w:szCs w:val="22"/>
        </w:rPr>
        <w:t xml:space="preserve">Focus on foreign exchange transactions if any, by authorized branches </w:t>
      </w:r>
    </w:p>
    <w:p w:rsidR="009A7962" w:rsidRPr="000554A7" w:rsidRDefault="00235249" w:rsidP="00575833">
      <w:pPr>
        <w:pStyle w:val="ListParagraph"/>
        <w:numPr>
          <w:ilvl w:val="0"/>
          <w:numId w:val="26"/>
        </w:numPr>
        <w:spacing w:before="0" w:after="200" w:line="276" w:lineRule="auto"/>
        <w:rPr>
          <w:rFonts w:ascii="Book Antiqua" w:hAnsi="Book Antiqua" w:cstheme="majorHAnsi"/>
          <w:color w:val="000000" w:themeColor="text1"/>
          <w:sz w:val="22"/>
          <w:szCs w:val="22"/>
        </w:rPr>
      </w:pPr>
      <w:r w:rsidRPr="000554A7">
        <w:rPr>
          <w:rFonts w:ascii="Book Antiqua" w:hAnsi="Book Antiqua" w:cstheme="majorHAnsi"/>
          <w:color w:val="000000" w:themeColor="text1"/>
          <w:sz w:val="22"/>
          <w:szCs w:val="22"/>
        </w:rPr>
        <w:t>Unit visits</w:t>
      </w:r>
      <w:r w:rsidR="009A7962" w:rsidRPr="000554A7">
        <w:rPr>
          <w:rFonts w:ascii="Book Antiqua" w:hAnsi="Book Antiqua" w:cstheme="majorHAnsi"/>
          <w:color w:val="000000" w:themeColor="text1"/>
          <w:sz w:val="22"/>
          <w:szCs w:val="22"/>
        </w:rPr>
        <w:t xml:space="preserve"> to confirm existence, End use of advances</w:t>
      </w:r>
    </w:p>
    <w:p w:rsidR="00235249" w:rsidRPr="000554A7" w:rsidRDefault="009A7962" w:rsidP="00575833">
      <w:pPr>
        <w:pStyle w:val="ListParagraph"/>
        <w:numPr>
          <w:ilvl w:val="0"/>
          <w:numId w:val="26"/>
        </w:numPr>
        <w:spacing w:before="0" w:after="200" w:line="276" w:lineRule="auto"/>
        <w:rPr>
          <w:rFonts w:ascii="Book Antiqua" w:hAnsi="Book Antiqua" w:cstheme="majorHAnsi"/>
          <w:color w:val="000000" w:themeColor="text1"/>
          <w:sz w:val="22"/>
          <w:szCs w:val="22"/>
        </w:rPr>
      </w:pPr>
      <w:r w:rsidRPr="000554A7">
        <w:rPr>
          <w:rFonts w:ascii="Book Antiqua" w:hAnsi="Book Antiqua" w:cstheme="majorHAnsi"/>
          <w:color w:val="000000" w:themeColor="text1"/>
          <w:sz w:val="22"/>
          <w:szCs w:val="22"/>
        </w:rPr>
        <w:t xml:space="preserve">Compliance with Auditing Standards, including SA in reference to Documentation  </w:t>
      </w:r>
    </w:p>
    <w:p w:rsidR="00937141" w:rsidRPr="000554A7" w:rsidRDefault="00937141" w:rsidP="00937141">
      <w:pPr>
        <w:pStyle w:val="ListParagraph"/>
        <w:spacing w:before="0" w:after="200" w:line="276" w:lineRule="auto"/>
        <w:ind w:left="426"/>
        <w:rPr>
          <w:rFonts w:ascii="Book Antiqua" w:hAnsi="Book Antiqua" w:cstheme="majorHAnsi"/>
          <w:color w:val="000000" w:themeColor="text1"/>
          <w:sz w:val="22"/>
          <w:szCs w:val="22"/>
        </w:rPr>
      </w:pPr>
    </w:p>
    <w:p w:rsidR="00C82277" w:rsidRPr="000554A7" w:rsidRDefault="00C82277" w:rsidP="00575833">
      <w:pPr>
        <w:pStyle w:val="ListParagraph"/>
        <w:numPr>
          <w:ilvl w:val="0"/>
          <w:numId w:val="32"/>
        </w:numPr>
        <w:tabs>
          <w:tab w:val="left" w:pos="2417"/>
        </w:tabs>
        <w:rPr>
          <w:rFonts w:ascii="Book Antiqua" w:hAnsi="Book Antiqua" w:cstheme="majorHAnsi"/>
          <w:b/>
          <w:color w:val="000000" w:themeColor="text1"/>
          <w:sz w:val="22"/>
          <w:szCs w:val="22"/>
        </w:rPr>
      </w:pPr>
      <w:bookmarkStart w:id="42" w:name="_Toc351531631"/>
      <w:bookmarkStart w:id="43" w:name="_Toc444781806"/>
      <w:r w:rsidRPr="000554A7">
        <w:rPr>
          <w:rFonts w:ascii="Book Antiqua" w:hAnsi="Book Antiqua" w:cstheme="majorHAnsi"/>
          <w:b/>
          <w:color w:val="000000" w:themeColor="text1"/>
          <w:sz w:val="22"/>
          <w:szCs w:val="22"/>
        </w:rPr>
        <w:t xml:space="preserve">Internal Control Framework </w:t>
      </w:r>
    </w:p>
    <w:p w:rsidR="00C82277" w:rsidRPr="000554A7" w:rsidRDefault="00C82277" w:rsidP="00C82277">
      <w:pPr>
        <w:tabs>
          <w:tab w:val="left" w:pos="2417"/>
        </w:tabs>
        <w:ind w:left="360"/>
        <w:rPr>
          <w:rFonts w:ascii="Book Antiqua" w:hAnsi="Book Antiqua" w:cstheme="majorHAnsi"/>
          <w:b/>
          <w:color w:val="000000" w:themeColor="text1"/>
          <w:sz w:val="22"/>
          <w:szCs w:val="22"/>
        </w:rPr>
      </w:pPr>
      <w:r w:rsidRPr="000554A7">
        <w:rPr>
          <w:rFonts w:ascii="Book Antiqua" w:hAnsi="Book Antiqua" w:cstheme="majorHAnsi"/>
          <w:b/>
          <w:color w:val="000000" w:themeColor="text1"/>
          <w:sz w:val="22"/>
          <w:szCs w:val="22"/>
        </w:rPr>
        <w:t xml:space="preserve">Discuss with the manager on the following elements of the Internal Control Framework and ensure that these are in place </w:t>
      </w:r>
    </w:p>
    <w:p w:rsidR="00C82277" w:rsidRPr="000554A7" w:rsidRDefault="00C82277" w:rsidP="00575833">
      <w:pPr>
        <w:pStyle w:val="ListParagraph"/>
        <w:numPr>
          <w:ilvl w:val="0"/>
          <w:numId w:val="36"/>
        </w:numPr>
        <w:rPr>
          <w:rFonts w:ascii="Book Antiqua" w:hAnsi="Book Antiqua" w:cstheme="majorHAnsi"/>
          <w:color w:val="000000" w:themeColor="text1"/>
          <w:sz w:val="22"/>
          <w:szCs w:val="22"/>
        </w:rPr>
      </w:pPr>
      <w:r w:rsidRPr="000554A7">
        <w:rPr>
          <w:rFonts w:ascii="Book Antiqua" w:hAnsi="Book Antiqua" w:cstheme="majorHAnsi"/>
          <w:color w:val="000000" w:themeColor="text1"/>
          <w:sz w:val="22"/>
          <w:szCs w:val="22"/>
        </w:rPr>
        <w:t xml:space="preserve">Detailed Operating Procedure manuals </w:t>
      </w:r>
    </w:p>
    <w:p w:rsidR="00C82277" w:rsidRPr="000554A7" w:rsidRDefault="00C82277" w:rsidP="00575833">
      <w:pPr>
        <w:pStyle w:val="ListParagraph"/>
        <w:numPr>
          <w:ilvl w:val="0"/>
          <w:numId w:val="36"/>
        </w:numPr>
        <w:rPr>
          <w:rFonts w:ascii="Book Antiqua" w:hAnsi="Book Antiqua" w:cstheme="majorHAnsi"/>
          <w:color w:val="000000" w:themeColor="text1"/>
          <w:sz w:val="22"/>
          <w:szCs w:val="22"/>
        </w:rPr>
      </w:pPr>
      <w:r w:rsidRPr="000554A7">
        <w:rPr>
          <w:rFonts w:ascii="Book Antiqua" w:hAnsi="Book Antiqua" w:cstheme="majorHAnsi"/>
          <w:color w:val="000000" w:themeColor="text1"/>
          <w:sz w:val="22"/>
          <w:szCs w:val="22"/>
        </w:rPr>
        <w:t xml:space="preserve">Delegation of powers and </w:t>
      </w:r>
      <w:proofErr w:type="spellStart"/>
      <w:r w:rsidRPr="000554A7">
        <w:rPr>
          <w:rFonts w:ascii="Book Antiqua" w:hAnsi="Book Antiqua" w:cstheme="majorHAnsi"/>
          <w:color w:val="000000" w:themeColor="text1"/>
          <w:sz w:val="22"/>
          <w:szCs w:val="22"/>
        </w:rPr>
        <w:t>Authorisation</w:t>
      </w:r>
      <w:proofErr w:type="spellEnd"/>
      <w:r w:rsidRPr="000554A7">
        <w:rPr>
          <w:rFonts w:ascii="Book Antiqua" w:hAnsi="Book Antiqua" w:cstheme="majorHAnsi"/>
          <w:color w:val="000000" w:themeColor="text1"/>
          <w:sz w:val="22"/>
          <w:szCs w:val="22"/>
        </w:rPr>
        <w:t xml:space="preserve"> of transactions </w:t>
      </w:r>
      <w:r w:rsidR="009A7962" w:rsidRPr="000554A7">
        <w:rPr>
          <w:rFonts w:ascii="Book Antiqua" w:hAnsi="Book Antiqua" w:cstheme="majorHAnsi"/>
          <w:color w:val="000000" w:themeColor="text1"/>
          <w:sz w:val="22"/>
          <w:szCs w:val="22"/>
        </w:rPr>
        <w:t>( Maker – Checker controls )</w:t>
      </w:r>
    </w:p>
    <w:p w:rsidR="00C82277" w:rsidRPr="000554A7" w:rsidRDefault="00C82277" w:rsidP="00575833">
      <w:pPr>
        <w:pStyle w:val="ListParagraph"/>
        <w:numPr>
          <w:ilvl w:val="0"/>
          <w:numId w:val="36"/>
        </w:numPr>
        <w:rPr>
          <w:rFonts w:ascii="Book Antiqua" w:hAnsi="Book Antiqua" w:cstheme="majorHAnsi"/>
          <w:color w:val="000000" w:themeColor="text1"/>
          <w:sz w:val="22"/>
          <w:szCs w:val="22"/>
        </w:rPr>
      </w:pPr>
      <w:r w:rsidRPr="000554A7">
        <w:rPr>
          <w:rFonts w:ascii="Book Antiqua" w:hAnsi="Book Antiqua" w:cstheme="majorHAnsi"/>
          <w:color w:val="000000" w:themeColor="text1"/>
          <w:sz w:val="22"/>
          <w:szCs w:val="22"/>
        </w:rPr>
        <w:t xml:space="preserve">Segregation of duties and Independent Checks and balances </w:t>
      </w:r>
    </w:p>
    <w:p w:rsidR="00C82277" w:rsidRPr="000554A7" w:rsidRDefault="00C82277" w:rsidP="00575833">
      <w:pPr>
        <w:pStyle w:val="ListParagraph"/>
        <w:numPr>
          <w:ilvl w:val="0"/>
          <w:numId w:val="36"/>
        </w:numPr>
        <w:rPr>
          <w:rFonts w:ascii="Book Antiqua" w:hAnsi="Book Antiqua" w:cstheme="majorHAnsi"/>
          <w:color w:val="000000" w:themeColor="text1"/>
          <w:sz w:val="22"/>
          <w:szCs w:val="22"/>
        </w:rPr>
      </w:pPr>
      <w:r w:rsidRPr="000554A7">
        <w:rPr>
          <w:rFonts w:ascii="Book Antiqua" w:hAnsi="Book Antiqua" w:cstheme="majorHAnsi"/>
          <w:color w:val="000000" w:themeColor="text1"/>
          <w:sz w:val="22"/>
          <w:szCs w:val="22"/>
        </w:rPr>
        <w:t>Controlled Maintenance of records and documents</w:t>
      </w:r>
    </w:p>
    <w:p w:rsidR="00C82277" w:rsidRPr="000554A7" w:rsidRDefault="00C82277" w:rsidP="00575833">
      <w:pPr>
        <w:pStyle w:val="ListParagraph"/>
        <w:numPr>
          <w:ilvl w:val="0"/>
          <w:numId w:val="36"/>
        </w:numPr>
        <w:rPr>
          <w:rFonts w:ascii="Book Antiqua" w:hAnsi="Book Antiqua" w:cstheme="majorHAnsi"/>
          <w:color w:val="000000" w:themeColor="text1"/>
          <w:sz w:val="22"/>
          <w:szCs w:val="22"/>
        </w:rPr>
      </w:pPr>
      <w:r w:rsidRPr="000554A7">
        <w:rPr>
          <w:rFonts w:ascii="Book Antiqua" w:hAnsi="Book Antiqua" w:cstheme="majorHAnsi"/>
          <w:color w:val="000000" w:themeColor="text1"/>
          <w:sz w:val="22"/>
          <w:szCs w:val="22"/>
        </w:rPr>
        <w:t xml:space="preserve">Elaborate system of Accountability for assets of the bank </w:t>
      </w:r>
    </w:p>
    <w:p w:rsidR="00C82277" w:rsidRPr="000554A7" w:rsidRDefault="00C82277" w:rsidP="00575833">
      <w:pPr>
        <w:pStyle w:val="ListParagraph"/>
        <w:numPr>
          <w:ilvl w:val="0"/>
          <w:numId w:val="36"/>
        </w:numPr>
        <w:rPr>
          <w:rFonts w:ascii="Book Antiqua" w:hAnsi="Book Antiqua" w:cstheme="majorHAnsi"/>
          <w:color w:val="000000" w:themeColor="text1"/>
          <w:sz w:val="22"/>
          <w:szCs w:val="22"/>
        </w:rPr>
      </w:pPr>
      <w:r w:rsidRPr="000554A7">
        <w:rPr>
          <w:rFonts w:ascii="Book Antiqua" w:hAnsi="Book Antiqua" w:cstheme="majorHAnsi"/>
          <w:color w:val="000000" w:themeColor="text1"/>
          <w:sz w:val="22"/>
          <w:szCs w:val="22"/>
        </w:rPr>
        <w:t xml:space="preserve">Extensive computerization and procedure standardization </w:t>
      </w:r>
    </w:p>
    <w:p w:rsidR="009A7962" w:rsidRPr="000554A7" w:rsidRDefault="009A7962" w:rsidP="00575833">
      <w:pPr>
        <w:pStyle w:val="ListParagraph"/>
        <w:numPr>
          <w:ilvl w:val="0"/>
          <w:numId w:val="36"/>
        </w:numPr>
        <w:rPr>
          <w:rFonts w:ascii="Book Antiqua" w:hAnsi="Book Antiqua" w:cstheme="majorHAnsi"/>
          <w:color w:val="000000" w:themeColor="text1"/>
          <w:sz w:val="22"/>
          <w:szCs w:val="22"/>
        </w:rPr>
      </w:pPr>
      <w:r w:rsidRPr="000554A7">
        <w:rPr>
          <w:rFonts w:ascii="Book Antiqua" w:hAnsi="Book Antiqua" w:cstheme="majorHAnsi"/>
          <w:color w:val="000000" w:themeColor="text1"/>
          <w:sz w:val="22"/>
          <w:szCs w:val="22"/>
        </w:rPr>
        <w:t xml:space="preserve">Basic IT General Controls compliance , including passwords , access restrictions etc </w:t>
      </w:r>
    </w:p>
    <w:p w:rsidR="002A260C" w:rsidRPr="000554A7" w:rsidRDefault="002A260C" w:rsidP="002A260C">
      <w:pPr>
        <w:pStyle w:val="ListParagraph"/>
        <w:tabs>
          <w:tab w:val="left" w:pos="2417"/>
        </w:tabs>
        <w:rPr>
          <w:rFonts w:ascii="Book Antiqua" w:hAnsi="Book Antiqua" w:cstheme="majorHAnsi"/>
          <w:b/>
          <w:color w:val="000000" w:themeColor="text1"/>
          <w:sz w:val="22"/>
          <w:szCs w:val="22"/>
        </w:rPr>
      </w:pPr>
    </w:p>
    <w:p w:rsidR="009A7962" w:rsidRPr="000554A7" w:rsidRDefault="009A7962" w:rsidP="002A260C">
      <w:pPr>
        <w:pStyle w:val="ListParagraph"/>
        <w:tabs>
          <w:tab w:val="left" w:pos="2417"/>
        </w:tabs>
        <w:rPr>
          <w:rFonts w:ascii="Book Antiqua" w:hAnsi="Book Antiqua" w:cstheme="majorHAnsi"/>
          <w:b/>
          <w:color w:val="000000" w:themeColor="text1"/>
          <w:sz w:val="22"/>
          <w:szCs w:val="22"/>
        </w:rPr>
      </w:pPr>
    </w:p>
    <w:p w:rsidR="009A7962" w:rsidRPr="000554A7" w:rsidRDefault="009A7962" w:rsidP="002A260C">
      <w:pPr>
        <w:pStyle w:val="ListParagraph"/>
        <w:tabs>
          <w:tab w:val="left" w:pos="2417"/>
        </w:tabs>
        <w:rPr>
          <w:rFonts w:ascii="Book Antiqua" w:hAnsi="Book Antiqua" w:cstheme="majorHAnsi"/>
          <w:b/>
          <w:color w:val="000000" w:themeColor="text1"/>
          <w:sz w:val="22"/>
          <w:szCs w:val="22"/>
        </w:rPr>
      </w:pPr>
    </w:p>
    <w:p w:rsidR="009A7962" w:rsidRPr="000554A7" w:rsidRDefault="009A7962" w:rsidP="002A260C">
      <w:pPr>
        <w:pStyle w:val="ListParagraph"/>
        <w:tabs>
          <w:tab w:val="left" w:pos="2417"/>
        </w:tabs>
        <w:rPr>
          <w:rFonts w:ascii="Book Antiqua" w:hAnsi="Book Antiqua" w:cstheme="majorHAnsi"/>
          <w:b/>
          <w:color w:val="000000" w:themeColor="text1"/>
          <w:sz w:val="22"/>
          <w:szCs w:val="22"/>
        </w:rPr>
      </w:pPr>
    </w:p>
    <w:p w:rsidR="009A7962" w:rsidRPr="000554A7" w:rsidRDefault="009A7962" w:rsidP="002A260C">
      <w:pPr>
        <w:pStyle w:val="ListParagraph"/>
        <w:tabs>
          <w:tab w:val="left" w:pos="2417"/>
        </w:tabs>
        <w:rPr>
          <w:rFonts w:ascii="Book Antiqua" w:hAnsi="Book Antiqua" w:cstheme="majorHAnsi"/>
          <w:b/>
          <w:color w:val="000000" w:themeColor="text1"/>
          <w:sz w:val="22"/>
          <w:szCs w:val="22"/>
        </w:rPr>
      </w:pPr>
    </w:p>
    <w:p w:rsidR="009A7962" w:rsidRPr="000554A7" w:rsidRDefault="009A7962" w:rsidP="002A260C">
      <w:pPr>
        <w:pStyle w:val="ListParagraph"/>
        <w:tabs>
          <w:tab w:val="left" w:pos="2417"/>
        </w:tabs>
        <w:rPr>
          <w:rFonts w:ascii="Book Antiqua" w:hAnsi="Book Antiqua" w:cstheme="majorHAnsi"/>
          <w:b/>
          <w:color w:val="000000" w:themeColor="text1"/>
          <w:sz w:val="22"/>
          <w:szCs w:val="22"/>
        </w:rPr>
      </w:pPr>
    </w:p>
    <w:p w:rsidR="009A7962" w:rsidRPr="000554A7" w:rsidRDefault="009A7962" w:rsidP="002A260C">
      <w:pPr>
        <w:pStyle w:val="ListParagraph"/>
        <w:tabs>
          <w:tab w:val="left" w:pos="2417"/>
        </w:tabs>
        <w:rPr>
          <w:rFonts w:ascii="Book Antiqua" w:hAnsi="Book Antiqua" w:cstheme="majorHAnsi"/>
          <w:b/>
          <w:color w:val="000000" w:themeColor="text1"/>
          <w:sz w:val="22"/>
          <w:szCs w:val="22"/>
        </w:rPr>
      </w:pPr>
    </w:p>
    <w:p w:rsidR="009A7962" w:rsidRPr="000554A7" w:rsidRDefault="009A7962" w:rsidP="002A260C">
      <w:pPr>
        <w:pStyle w:val="ListParagraph"/>
        <w:tabs>
          <w:tab w:val="left" w:pos="2417"/>
        </w:tabs>
        <w:rPr>
          <w:rFonts w:ascii="Book Antiqua" w:hAnsi="Book Antiqua" w:cstheme="majorHAnsi"/>
          <w:b/>
          <w:color w:val="000000" w:themeColor="text1"/>
          <w:sz w:val="22"/>
          <w:szCs w:val="22"/>
        </w:rPr>
      </w:pPr>
    </w:p>
    <w:p w:rsidR="009A7962" w:rsidRPr="000554A7" w:rsidRDefault="009A7962" w:rsidP="002A260C">
      <w:pPr>
        <w:pStyle w:val="ListParagraph"/>
        <w:tabs>
          <w:tab w:val="left" w:pos="2417"/>
        </w:tabs>
        <w:rPr>
          <w:rFonts w:ascii="Book Antiqua" w:hAnsi="Book Antiqua" w:cstheme="majorHAnsi"/>
          <w:b/>
          <w:color w:val="000000" w:themeColor="text1"/>
          <w:sz w:val="22"/>
          <w:szCs w:val="22"/>
        </w:rPr>
      </w:pPr>
    </w:p>
    <w:p w:rsidR="009A7962" w:rsidRPr="000554A7" w:rsidRDefault="009A7962" w:rsidP="002A260C">
      <w:pPr>
        <w:pStyle w:val="ListParagraph"/>
        <w:tabs>
          <w:tab w:val="left" w:pos="2417"/>
        </w:tabs>
        <w:rPr>
          <w:rFonts w:ascii="Book Antiqua" w:hAnsi="Book Antiqua" w:cstheme="majorHAnsi"/>
          <w:b/>
          <w:color w:val="000000" w:themeColor="text1"/>
          <w:sz w:val="22"/>
          <w:szCs w:val="22"/>
        </w:rPr>
      </w:pPr>
    </w:p>
    <w:p w:rsidR="009A7962" w:rsidRPr="000554A7" w:rsidRDefault="009A7962" w:rsidP="002A260C">
      <w:pPr>
        <w:pStyle w:val="ListParagraph"/>
        <w:tabs>
          <w:tab w:val="left" w:pos="2417"/>
        </w:tabs>
        <w:rPr>
          <w:rFonts w:ascii="Book Antiqua" w:hAnsi="Book Antiqua" w:cstheme="majorHAnsi"/>
          <w:b/>
          <w:color w:val="000000" w:themeColor="text1"/>
          <w:sz w:val="22"/>
          <w:szCs w:val="22"/>
        </w:rPr>
      </w:pPr>
    </w:p>
    <w:p w:rsidR="009A7962" w:rsidRPr="000554A7" w:rsidRDefault="009A7962" w:rsidP="002A260C">
      <w:pPr>
        <w:pStyle w:val="ListParagraph"/>
        <w:tabs>
          <w:tab w:val="left" w:pos="2417"/>
        </w:tabs>
        <w:rPr>
          <w:rFonts w:ascii="Book Antiqua" w:hAnsi="Book Antiqua" w:cstheme="majorHAnsi"/>
          <w:b/>
          <w:color w:val="000000" w:themeColor="text1"/>
          <w:sz w:val="22"/>
          <w:szCs w:val="22"/>
        </w:rPr>
      </w:pPr>
    </w:p>
    <w:p w:rsidR="009A7962" w:rsidRPr="000554A7" w:rsidRDefault="009A7962" w:rsidP="002A260C">
      <w:pPr>
        <w:pStyle w:val="ListParagraph"/>
        <w:tabs>
          <w:tab w:val="left" w:pos="2417"/>
        </w:tabs>
        <w:rPr>
          <w:rFonts w:ascii="Book Antiqua" w:hAnsi="Book Antiqua" w:cstheme="majorHAnsi"/>
          <w:b/>
          <w:color w:val="000000" w:themeColor="text1"/>
          <w:sz w:val="22"/>
          <w:szCs w:val="22"/>
        </w:rPr>
      </w:pPr>
    </w:p>
    <w:p w:rsidR="009A7962" w:rsidRPr="000554A7" w:rsidRDefault="009A7962" w:rsidP="002A260C">
      <w:pPr>
        <w:pStyle w:val="ListParagraph"/>
        <w:tabs>
          <w:tab w:val="left" w:pos="2417"/>
        </w:tabs>
        <w:rPr>
          <w:rFonts w:ascii="Book Antiqua" w:hAnsi="Book Antiqua" w:cstheme="majorHAnsi"/>
          <w:b/>
          <w:color w:val="000000" w:themeColor="text1"/>
          <w:sz w:val="22"/>
          <w:szCs w:val="22"/>
        </w:rPr>
      </w:pPr>
    </w:p>
    <w:p w:rsidR="00593641" w:rsidRPr="000554A7" w:rsidRDefault="0075416D" w:rsidP="00575833">
      <w:pPr>
        <w:pStyle w:val="ListParagraph"/>
        <w:numPr>
          <w:ilvl w:val="0"/>
          <w:numId w:val="32"/>
        </w:numPr>
        <w:tabs>
          <w:tab w:val="left" w:pos="2417"/>
        </w:tabs>
        <w:rPr>
          <w:rFonts w:ascii="Book Antiqua" w:hAnsi="Book Antiqua" w:cstheme="majorHAnsi"/>
          <w:b/>
          <w:color w:val="000000" w:themeColor="text1"/>
          <w:sz w:val="22"/>
          <w:szCs w:val="22"/>
        </w:rPr>
      </w:pPr>
      <w:r w:rsidRPr="000554A7">
        <w:rPr>
          <w:rFonts w:ascii="Book Antiqua" w:hAnsi="Book Antiqua" w:cstheme="majorHAnsi"/>
          <w:b/>
          <w:color w:val="000000" w:themeColor="text1"/>
          <w:sz w:val="22"/>
          <w:szCs w:val="22"/>
        </w:rPr>
        <w:t>Review Notes of Concurrent, RBA, Inspection Reports</w:t>
      </w:r>
      <w:bookmarkEnd w:id="42"/>
      <w:bookmarkEnd w:id="43"/>
      <w:r w:rsidR="002A260C" w:rsidRPr="000554A7">
        <w:rPr>
          <w:rFonts w:ascii="Book Antiqua" w:hAnsi="Book Antiqua" w:cstheme="majorHAnsi"/>
          <w:b/>
          <w:color w:val="000000" w:themeColor="text1"/>
          <w:sz w:val="22"/>
          <w:szCs w:val="22"/>
        </w:rPr>
        <w:t xml:space="preserve"> and Stock audit reports of borrower accounts </w:t>
      </w:r>
    </w:p>
    <w:tbl>
      <w:tblPr>
        <w:tblStyle w:val="TableGrid"/>
        <w:tblpPr w:leftFromText="180" w:rightFromText="180" w:vertAnchor="text" w:horzAnchor="margin" w:tblpXSpec="center" w:tblpY="359"/>
        <w:tblW w:w="8046" w:type="dxa"/>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ook w:val="04A0"/>
      </w:tblPr>
      <w:tblGrid>
        <w:gridCol w:w="5438"/>
        <w:gridCol w:w="2608"/>
      </w:tblGrid>
      <w:tr w:rsidR="00593641" w:rsidRPr="000554A7" w:rsidTr="00751C18">
        <w:trPr>
          <w:trHeight w:val="371"/>
        </w:trPr>
        <w:tc>
          <w:tcPr>
            <w:tcW w:w="5438" w:type="dxa"/>
            <w:shd w:val="clear" w:color="auto" w:fill="D9D9D9" w:themeFill="background1" w:themeFillShade="D9"/>
          </w:tcPr>
          <w:p w:rsidR="00593641" w:rsidRPr="000554A7" w:rsidRDefault="00593641" w:rsidP="00751C18">
            <w:pPr>
              <w:rPr>
                <w:rFonts w:ascii="Book Antiqua" w:hAnsi="Book Antiqua" w:cstheme="majorHAnsi"/>
                <w:color w:val="000000" w:themeColor="text1"/>
                <w:sz w:val="22"/>
                <w:szCs w:val="22"/>
              </w:rPr>
            </w:pPr>
            <w:r w:rsidRPr="000554A7">
              <w:rPr>
                <w:rFonts w:ascii="Book Antiqua" w:hAnsi="Book Antiqua" w:cstheme="majorHAnsi"/>
                <w:color w:val="000000" w:themeColor="text1"/>
                <w:sz w:val="22"/>
                <w:szCs w:val="22"/>
              </w:rPr>
              <w:t xml:space="preserve">Reports </w:t>
            </w:r>
          </w:p>
        </w:tc>
        <w:tc>
          <w:tcPr>
            <w:tcW w:w="2608" w:type="dxa"/>
            <w:shd w:val="clear" w:color="auto" w:fill="D9D9D9" w:themeFill="background1" w:themeFillShade="D9"/>
          </w:tcPr>
          <w:p w:rsidR="00593641" w:rsidRPr="000554A7" w:rsidRDefault="00FE5EF9" w:rsidP="00751C18">
            <w:pPr>
              <w:jc w:val="center"/>
              <w:rPr>
                <w:rFonts w:ascii="Book Antiqua" w:hAnsi="Book Antiqua" w:cstheme="majorHAnsi"/>
                <w:color w:val="000000" w:themeColor="text1"/>
                <w:sz w:val="22"/>
                <w:szCs w:val="22"/>
              </w:rPr>
            </w:pPr>
            <w:r w:rsidRPr="000554A7">
              <w:rPr>
                <w:rFonts w:ascii="Book Antiqua" w:hAnsi="Book Antiqua" w:cstheme="majorHAnsi"/>
                <w:color w:val="000000" w:themeColor="text1"/>
                <w:sz w:val="22"/>
                <w:szCs w:val="22"/>
              </w:rPr>
              <w:t xml:space="preserve">Conducted / Report date </w:t>
            </w:r>
          </w:p>
        </w:tc>
      </w:tr>
      <w:tr w:rsidR="00FE5EF9" w:rsidRPr="000554A7" w:rsidTr="00751C18">
        <w:trPr>
          <w:trHeight w:val="371"/>
        </w:trPr>
        <w:tc>
          <w:tcPr>
            <w:tcW w:w="5438" w:type="dxa"/>
          </w:tcPr>
          <w:p w:rsidR="00FE5EF9" w:rsidRPr="000554A7" w:rsidRDefault="00FE5EF9" w:rsidP="00751C18">
            <w:pPr>
              <w:rPr>
                <w:rFonts w:ascii="Book Antiqua" w:hAnsi="Book Antiqua" w:cstheme="majorHAnsi"/>
                <w:color w:val="000000" w:themeColor="text1"/>
                <w:sz w:val="22"/>
                <w:szCs w:val="22"/>
              </w:rPr>
            </w:pPr>
            <w:r w:rsidRPr="000554A7">
              <w:rPr>
                <w:rFonts w:ascii="Book Antiqua" w:hAnsi="Book Antiqua" w:cstheme="majorHAnsi"/>
                <w:color w:val="000000" w:themeColor="text1"/>
                <w:sz w:val="22"/>
                <w:szCs w:val="22"/>
              </w:rPr>
              <w:t>Previous year audit report</w:t>
            </w:r>
          </w:p>
        </w:tc>
        <w:tc>
          <w:tcPr>
            <w:tcW w:w="2608" w:type="dxa"/>
          </w:tcPr>
          <w:p w:rsidR="00FE5EF9" w:rsidRPr="000554A7" w:rsidRDefault="00FE5EF9" w:rsidP="00751C18">
            <w:pPr>
              <w:rPr>
                <w:rFonts w:ascii="Book Antiqua" w:hAnsi="Book Antiqua" w:cstheme="majorHAnsi"/>
                <w:color w:val="000000" w:themeColor="text1"/>
                <w:sz w:val="22"/>
                <w:szCs w:val="22"/>
              </w:rPr>
            </w:pPr>
          </w:p>
        </w:tc>
      </w:tr>
      <w:tr w:rsidR="00593641" w:rsidRPr="000554A7" w:rsidTr="00751C18">
        <w:trPr>
          <w:trHeight w:val="371"/>
        </w:trPr>
        <w:tc>
          <w:tcPr>
            <w:tcW w:w="5438" w:type="dxa"/>
          </w:tcPr>
          <w:p w:rsidR="00593641" w:rsidRPr="000554A7" w:rsidRDefault="00593641" w:rsidP="00751C18">
            <w:pPr>
              <w:rPr>
                <w:rFonts w:ascii="Book Antiqua" w:hAnsi="Book Antiqua" w:cstheme="majorHAnsi"/>
                <w:color w:val="000000" w:themeColor="text1"/>
                <w:sz w:val="22"/>
                <w:szCs w:val="22"/>
              </w:rPr>
            </w:pPr>
            <w:r w:rsidRPr="000554A7">
              <w:rPr>
                <w:rFonts w:ascii="Book Antiqua" w:hAnsi="Book Antiqua" w:cstheme="majorHAnsi"/>
                <w:color w:val="000000" w:themeColor="text1"/>
                <w:sz w:val="22"/>
                <w:szCs w:val="22"/>
              </w:rPr>
              <w:t>Internal Audit under Companies Act 2013</w:t>
            </w:r>
          </w:p>
        </w:tc>
        <w:tc>
          <w:tcPr>
            <w:tcW w:w="2608" w:type="dxa"/>
          </w:tcPr>
          <w:p w:rsidR="00593641" w:rsidRPr="000554A7" w:rsidRDefault="00593641" w:rsidP="00751C18">
            <w:pPr>
              <w:rPr>
                <w:rFonts w:ascii="Book Antiqua" w:hAnsi="Book Antiqua" w:cstheme="majorHAnsi"/>
                <w:color w:val="000000" w:themeColor="text1"/>
                <w:sz w:val="22"/>
                <w:szCs w:val="22"/>
              </w:rPr>
            </w:pPr>
          </w:p>
        </w:tc>
      </w:tr>
      <w:tr w:rsidR="00593641" w:rsidRPr="000554A7" w:rsidTr="00751C18">
        <w:trPr>
          <w:trHeight w:val="350"/>
        </w:trPr>
        <w:tc>
          <w:tcPr>
            <w:tcW w:w="5438" w:type="dxa"/>
          </w:tcPr>
          <w:p w:rsidR="00593641" w:rsidRPr="000554A7" w:rsidRDefault="00593641" w:rsidP="00751C18">
            <w:pPr>
              <w:rPr>
                <w:rFonts w:ascii="Book Antiqua" w:hAnsi="Book Antiqua" w:cstheme="majorHAnsi"/>
                <w:color w:val="000000" w:themeColor="text1"/>
                <w:sz w:val="22"/>
                <w:szCs w:val="22"/>
              </w:rPr>
            </w:pPr>
            <w:r w:rsidRPr="000554A7">
              <w:rPr>
                <w:rFonts w:ascii="Book Antiqua" w:hAnsi="Book Antiqua" w:cstheme="majorHAnsi"/>
                <w:color w:val="000000" w:themeColor="text1"/>
                <w:sz w:val="22"/>
                <w:szCs w:val="22"/>
              </w:rPr>
              <w:t xml:space="preserve">Risk based Internal Audit </w:t>
            </w:r>
          </w:p>
        </w:tc>
        <w:tc>
          <w:tcPr>
            <w:tcW w:w="2608" w:type="dxa"/>
          </w:tcPr>
          <w:p w:rsidR="00593641" w:rsidRPr="000554A7" w:rsidRDefault="00593641" w:rsidP="00751C18">
            <w:pPr>
              <w:rPr>
                <w:rFonts w:ascii="Book Antiqua" w:hAnsi="Book Antiqua" w:cstheme="majorHAnsi"/>
                <w:color w:val="000000" w:themeColor="text1"/>
                <w:sz w:val="22"/>
                <w:szCs w:val="22"/>
              </w:rPr>
            </w:pPr>
          </w:p>
        </w:tc>
      </w:tr>
      <w:tr w:rsidR="00593641" w:rsidRPr="000554A7" w:rsidTr="00751C18">
        <w:trPr>
          <w:trHeight w:val="371"/>
        </w:trPr>
        <w:tc>
          <w:tcPr>
            <w:tcW w:w="5438" w:type="dxa"/>
          </w:tcPr>
          <w:p w:rsidR="00593641" w:rsidRPr="000554A7" w:rsidRDefault="00593641" w:rsidP="00751C18">
            <w:pPr>
              <w:rPr>
                <w:rFonts w:ascii="Book Antiqua" w:hAnsi="Book Antiqua" w:cstheme="majorHAnsi"/>
                <w:color w:val="000000" w:themeColor="text1"/>
                <w:sz w:val="22"/>
                <w:szCs w:val="22"/>
              </w:rPr>
            </w:pPr>
            <w:r w:rsidRPr="000554A7">
              <w:rPr>
                <w:rFonts w:ascii="Book Antiqua" w:hAnsi="Book Antiqua" w:cstheme="majorHAnsi"/>
                <w:color w:val="000000" w:themeColor="text1"/>
                <w:sz w:val="22"/>
                <w:szCs w:val="22"/>
              </w:rPr>
              <w:t xml:space="preserve">Revenue Audit </w:t>
            </w:r>
          </w:p>
        </w:tc>
        <w:tc>
          <w:tcPr>
            <w:tcW w:w="2608" w:type="dxa"/>
          </w:tcPr>
          <w:p w:rsidR="00593641" w:rsidRPr="000554A7" w:rsidRDefault="00593641" w:rsidP="00751C18">
            <w:pPr>
              <w:rPr>
                <w:rFonts w:ascii="Book Antiqua" w:hAnsi="Book Antiqua" w:cstheme="majorHAnsi"/>
                <w:color w:val="000000" w:themeColor="text1"/>
                <w:sz w:val="22"/>
                <w:szCs w:val="22"/>
              </w:rPr>
            </w:pPr>
          </w:p>
        </w:tc>
      </w:tr>
      <w:tr w:rsidR="00593641" w:rsidRPr="000554A7" w:rsidTr="00751C18">
        <w:trPr>
          <w:trHeight w:val="371"/>
        </w:trPr>
        <w:tc>
          <w:tcPr>
            <w:tcW w:w="5438" w:type="dxa"/>
          </w:tcPr>
          <w:p w:rsidR="00593641" w:rsidRPr="000554A7" w:rsidRDefault="00593641" w:rsidP="00751C18">
            <w:pPr>
              <w:rPr>
                <w:rFonts w:ascii="Book Antiqua" w:hAnsi="Book Antiqua" w:cstheme="majorHAnsi"/>
                <w:color w:val="000000" w:themeColor="text1"/>
                <w:sz w:val="22"/>
                <w:szCs w:val="22"/>
              </w:rPr>
            </w:pPr>
            <w:r w:rsidRPr="000554A7">
              <w:rPr>
                <w:rFonts w:ascii="Book Antiqua" w:hAnsi="Book Antiqua" w:cstheme="majorHAnsi"/>
                <w:color w:val="000000" w:themeColor="text1"/>
                <w:sz w:val="22"/>
                <w:szCs w:val="22"/>
              </w:rPr>
              <w:t xml:space="preserve">Inspection </w:t>
            </w:r>
          </w:p>
        </w:tc>
        <w:tc>
          <w:tcPr>
            <w:tcW w:w="2608" w:type="dxa"/>
          </w:tcPr>
          <w:p w:rsidR="00593641" w:rsidRPr="000554A7" w:rsidRDefault="00593641" w:rsidP="00751C18">
            <w:pPr>
              <w:rPr>
                <w:rFonts w:ascii="Book Antiqua" w:hAnsi="Book Antiqua" w:cstheme="majorHAnsi"/>
                <w:color w:val="000000" w:themeColor="text1"/>
                <w:sz w:val="22"/>
                <w:szCs w:val="22"/>
              </w:rPr>
            </w:pPr>
          </w:p>
        </w:tc>
      </w:tr>
      <w:tr w:rsidR="00593641" w:rsidRPr="000554A7" w:rsidTr="00751C18">
        <w:trPr>
          <w:trHeight w:val="371"/>
        </w:trPr>
        <w:tc>
          <w:tcPr>
            <w:tcW w:w="5438" w:type="dxa"/>
          </w:tcPr>
          <w:p w:rsidR="00593641" w:rsidRPr="000554A7" w:rsidRDefault="00593641" w:rsidP="00751C18">
            <w:pPr>
              <w:rPr>
                <w:rFonts w:ascii="Book Antiqua" w:hAnsi="Book Antiqua" w:cstheme="majorHAnsi"/>
                <w:color w:val="000000" w:themeColor="text1"/>
                <w:sz w:val="22"/>
                <w:szCs w:val="22"/>
              </w:rPr>
            </w:pPr>
            <w:r w:rsidRPr="000554A7">
              <w:rPr>
                <w:rFonts w:ascii="Book Antiqua" w:hAnsi="Book Antiqua" w:cstheme="majorHAnsi"/>
                <w:color w:val="000000" w:themeColor="text1"/>
                <w:sz w:val="22"/>
                <w:szCs w:val="22"/>
              </w:rPr>
              <w:t xml:space="preserve">Concurrent Audit </w:t>
            </w:r>
          </w:p>
        </w:tc>
        <w:tc>
          <w:tcPr>
            <w:tcW w:w="2608" w:type="dxa"/>
          </w:tcPr>
          <w:p w:rsidR="00593641" w:rsidRPr="000554A7" w:rsidRDefault="00593641" w:rsidP="00751C18">
            <w:pPr>
              <w:rPr>
                <w:rFonts w:ascii="Book Antiqua" w:hAnsi="Book Antiqua" w:cstheme="majorHAnsi"/>
                <w:color w:val="000000" w:themeColor="text1"/>
                <w:sz w:val="22"/>
                <w:szCs w:val="22"/>
              </w:rPr>
            </w:pPr>
          </w:p>
        </w:tc>
      </w:tr>
      <w:tr w:rsidR="00593641" w:rsidRPr="000554A7" w:rsidTr="00751C18">
        <w:trPr>
          <w:trHeight w:val="371"/>
        </w:trPr>
        <w:tc>
          <w:tcPr>
            <w:tcW w:w="5438" w:type="dxa"/>
          </w:tcPr>
          <w:p w:rsidR="00593641" w:rsidRPr="000554A7" w:rsidRDefault="00593641" w:rsidP="00751C18">
            <w:pPr>
              <w:rPr>
                <w:rFonts w:ascii="Book Antiqua" w:hAnsi="Book Antiqua" w:cstheme="majorHAnsi"/>
                <w:color w:val="000000" w:themeColor="text1"/>
                <w:sz w:val="22"/>
                <w:szCs w:val="22"/>
              </w:rPr>
            </w:pPr>
            <w:r w:rsidRPr="000554A7">
              <w:rPr>
                <w:rFonts w:ascii="Book Antiqua" w:hAnsi="Book Antiqua" w:cstheme="majorHAnsi"/>
                <w:color w:val="000000" w:themeColor="text1"/>
                <w:sz w:val="22"/>
                <w:szCs w:val="22"/>
              </w:rPr>
              <w:t xml:space="preserve">Stock Audit </w:t>
            </w:r>
          </w:p>
        </w:tc>
        <w:tc>
          <w:tcPr>
            <w:tcW w:w="2608" w:type="dxa"/>
          </w:tcPr>
          <w:p w:rsidR="00593641" w:rsidRPr="000554A7" w:rsidRDefault="00593641" w:rsidP="00751C18">
            <w:pPr>
              <w:rPr>
                <w:rFonts w:ascii="Book Antiqua" w:hAnsi="Book Antiqua" w:cstheme="majorHAnsi"/>
                <w:color w:val="000000" w:themeColor="text1"/>
                <w:sz w:val="22"/>
                <w:szCs w:val="22"/>
              </w:rPr>
            </w:pPr>
          </w:p>
        </w:tc>
      </w:tr>
      <w:tr w:rsidR="00593641" w:rsidRPr="000554A7" w:rsidTr="00751C18">
        <w:trPr>
          <w:trHeight w:val="371"/>
        </w:trPr>
        <w:tc>
          <w:tcPr>
            <w:tcW w:w="5438" w:type="dxa"/>
          </w:tcPr>
          <w:p w:rsidR="00593641" w:rsidRPr="000554A7" w:rsidRDefault="00593641" w:rsidP="00751C18">
            <w:pPr>
              <w:rPr>
                <w:rFonts w:ascii="Book Antiqua" w:hAnsi="Book Antiqua" w:cstheme="majorHAnsi"/>
                <w:color w:val="000000" w:themeColor="text1"/>
                <w:sz w:val="22"/>
                <w:szCs w:val="22"/>
              </w:rPr>
            </w:pPr>
            <w:r w:rsidRPr="000554A7">
              <w:rPr>
                <w:rFonts w:ascii="Book Antiqua" w:hAnsi="Book Antiqua" w:cstheme="majorHAnsi"/>
                <w:color w:val="000000" w:themeColor="text1"/>
                <w:sz w:val="22"/>
                <w:szCs w:val="22"/>
              </w:rPr>
              <w:t xml:space="preserve">Vigilance Audit </w:t>
            </w:r>
          </w:p>
        </w:tc>
        <w:tc>
          <w:tcPr>
            <w:tcW w:w="2608" w:type="dxa"/>
          </w:tcPr>
          <w:p w:rsidR="00593641" w:rsidRPr="000554A7" w:rsidRDefault="00593641" w:rsidP="00751C18">
            <w:pPr>
              <w:rPr>
                <w:rFonts w:ascii="Book Antiqua" w:hAnsi="Book Antiqua" w:cstheme="majorHAnsi"/>
                <w:color w:val="000000" w:themeColor="text1"/>
                <w:sz w:val="22"/>
                <w:szCs w:val="22"/>
              </w:rPr>
            </w:pPr>
          </w:p>
        </w:tc>
      </w:tr>
      <w:tr w:rsidR="00593641" w:rsidRPr="000554A7" w:rsidTr="00751C18">
        <w:trPr>
          <w:trHeight w:val="371"/>
        </w:trPr>
        <w:tc>
          <w:tcPr>
            <w:tcW w:w="5438" w:type="dxa"/>
          </w:tcPr>
          <w:p w:rsidR="00593641" w:rsidRPr="000554A7" w:rsidRDefault="00593641" w:rsidP="00751C18">
            <w:pPr>
              <w:rPr>
                <w:rFonts w:ascii="Book Antiqua" w:hAnsi="Book Antiqua" w:cstheme="majorHAnsi"/>
                <w:color w:val="000000" w:themeColor="text1"/>
                <w:sz w:val="22"/>
                <w:szCs w:val="22"/>
              </w:rPr>
            </w:pPr>
            <w:r w:rsidRPr="000554A7">
              <w:rPr>
                <w:rFonts w:ascii="Book Antiqua" w:hAnsi="Book Antiqua" w:cstheme="majorHAnsi"/>
                <w:color w:val="000000" w:themeColor="text1"/>
                <w:sz w:val="22"/>
                <w:szCs w:val="22"/>
              </w:rPr>
              <w:t>Systems Audit</w:t>
            </w:r>
          </w:p>
        </w:tc>
        <w:tc>
          <w:tcPr>
            <w:tcW w:w="2608" w:type="dxa"/>
          </w:tcPr>
          <w:p w:rsidR="00593641" w:rsidRPr="000554A7" w:rsidRDefault="00593641" w:rsidP="00751C18">
            <w:pPr>
              <w:rPr>
                <w:rFonts w:ascii="Book Antiqua" w:hAnsi="Book Antiqua" w:cstheme="majorHAnsi"/>
                <w:color w:val="000000" w:themeColor="text1"/>
                <w:sz w:val="22"/>
                <w:szCs w:val="22"/>
              </w:rPr>
            </w:pPr>
          </w:p>
        </w:tc>
      </w:tr>
      <w:tr w:rsidR="00593641" w:rsidRPr="000554A7" w:rsidTr="00751C18">
        <w:trPr>
          <w:trHeight w:val="371"/>
        </w:trPr>
        <w:tc>
          <w:tcPr>
            <w:tcW w:w="5438" w:type="dxa"/>
          </w:tcPr>
          <w:p w:rsidR="00593641" w:rsidRPr="000554A7" w:rsidRDefault="00593641" w:rsidP="00751C18">
            <w:pPr>
              <w:rPr>
                <w:rFonts w:ascii="Book Antiqua" w:hAnsi="Book Antiqua" w:cstheme="majorHAnsi"/>
                <w:color w:val="000000" w:themeColor="text1"/>
                <w:sz w:val="22"/>
                <w:szCs w:val="22"/>
              </w:rPr>
            </w:pPr>
            <w:r w:rsidRPr="000554A7">
              <w:rPr>
                <w:rFonts w:ascii="Book Antiqua" w:hAnsi="Book Antiqua" w:cstheme="majorHAnsi"/>
                <w:color w:val="000000" w:themeColor="text1"/>
                <w:sz w:val="22"/>
                <w:szCs w:val="22"/>
              </w:rPr>
              <w:t xml:space="preserve">RBI inspection </w:t>
            </w:r>
          </w:p>
        </w:tc>
        <w:tc>
          <w:tcPr>
            <w:tcW w:w="2608" w:type="dxa"/>
          </w:tcPr>
          <w:p w:rsidR="00593641" w:rsidRPr="000554A7" w:rsidRDefault="00593641" w:rsidP="00751C18">
            <w:pPr>
              <w:rPr>
                <w:rFonts w:ascii="Book Antiqua" w:hAnsi="Book Antiqua" w:cstheme="majorHAnsi"/>
                <w:color w:val="000000" w:themeColor="text1"/>
                <w:sz w:val="22"/>
                <w:szCs w:val="22"/>
              </w:rPr>
            </w:pPr>
          </w:p>
        </w:tc>
      </w:tr>
    </w:tbl>
    <w:p w:rsidR="0075416D" w:rsidRPr="000554A7" w:rsidRDefault="0075416D" w:rsidP="0075416D">
      <w:pPr>
        <w:pStyle w:val="Heading1"/>
        <w:keepNext/>
        <w:keepLines/>
        <w:pageBreakBefore w:val="0"/>
        <w:spacing w:after="0" w:line="276" w:lineRule="auto"/>
        <w:ind w:left="357"/>
        <w:rPr>
          <w:rFonts w:ascii="Book Antiqua" w:hAnsi="Book Antiqua" w:cstheme="majorHAnsi"/>
          <w:color w:val="000000" w:themeColor="text1"/>
          <w:sz w:val="22"/>
          <w:szCs w:val="22"/>
        </w:rPr>
      </w:pPr>
    </w:p>
    <w:p w:rsidR="0075416D" w:rsidRPr="000554A7" w:rsidRDefault="0075416D" w:rsidP="00FE5EF9">
      <w:pPr>
        <w:ind w:left="357"/>
        <w:rPr>
          <w:rFonts w:ascii="Book Antiqua" w:hAnsi="Book Antiqua" w:cstheme="majorHAnsi"/>
          <w:b/>
          <w:color w:val="000000" w:themeColor="text1"/>
          <w:sz w:val="22"/>
          <w:szCs w:val="22"/>
        </w:rPr>
      </w:pPr>
    </w:p>
    <w:p w:rsidR="00FE5EF9" w:rsidRPr="000554A7" w:rsidRDefault="00FE5EF9" w:rsidP="00FE5EF9">
      <w:pPr>
        <w:ind w:left="357"/>
        <w:rPr>
          <w:rFonts w:ascii="Book Antiqua" w:hAnsi="Book Antiqua" w:cstheme="majorHAnsi"/>
          <w:b/>
          <w:color w:val="000000" w:themeColor="text1"/>
          <w:sz w:val="22"/>
          <w:szCs w:val="22"/>
        </w:rPr>
      </w:pPr>
    </w:p>
    <w:p w:rsidR="00FE5EF9" w:rsidRPr="000554A7" w:rsidRDefault="00FE5EF9" w:rsidP="00FE5EF9">
      <w:pPr>
        <w:ind w:left="357"/>
        <w:rPr>
          <w:rFonts w:ascii="Book Antiqua" w:hAnsi="Book Antiqua" w:cstheme="majorHAnsi"/>
          <w:b/>
          <w:color w:val="000000" w:themeColor="text1"/>
          <w:sz w:val="22"/>
          <w:szCs w:val="22"/>
        </w:rPr>
      </w:pPr>
    </w:p>
    <w:p w:rsidR="00FE5EF9" w:rsidRPr="000554A7" w:rsidRDefault="00FE5EF9" w:rsidP="00FE5EF9">
      <w:pPr>
        <w:ind w:left="357"/>
        <w:rPr>
          <w:rFonts w:ascii="Book Antiqua" w:hAnsi="Book Antiqua" w:cstheme="majorHAnsi"/>
          <w:b/>
          <w:color w:val="000000" w:themeColor="text1"/>
          <w:sz w:val="22"/>
          <w:szCs w:val="22"/>
        </w:rPr>
      </w:pPr>
    </w:p>
    <w:p w:rsidR="00FE5EF9" w:rsidRPr="000554A7" w:rsidRDefault="00FE5EF9" w:rsidP="00FE5EF9">
      <w:pPr>
        <w:ind w:left="357"/>
        <w:rPr>
          <w:rFonts w:ascii="Book Antiqua" w:hAnsi="Book Antiqua" w:cstheme="majorHAnsi"/>
          <w:b/>
          <w:color w:val="000000" w:themeColor="text1"/>
          <w:sz w:val="22"/>
          <w:szCs w:val="22"/>
        </w:rPr>
      </w:pPr>
    </w:p>
    <w:p w:rsidR="00FE5EF9" w:rsidRPr="000554A7" w:rsidRDefault="00FE5EF9" w:rsidP="00FE5EF9">
      <w:pPr>
        <w:ind w:left="357"/>
        <w:rPr>
          <w:rFonts w:ascii="Book Antiqua" w:hAnsi="Book Antiqua" w:cstheme="majorHAnsi"/>
          <w:b/>
          <w:color w:val="000000" w:themeColor="text1"/>
          <w:sz w:val="22"/>
          <w:szCs w:val="22"/>
        </w:rPr>
      </w:pPr>
    </w:p>
    <w:p w:rsidR="00FE5EF9" w:rsidRPr="000554A7" w:rsidRDefault="00FE5EF9" w:rsidP="00FE5EF9">
      <w:pPr>
        <w:ind w:left="357"/>
        <w:rPr>
          <w:rFonts w:ascii="Book Antiqua" w:hAnsi="Book Antiqua" w:cstheme="majorHAnsi"/>
          <w:b/>
          <w:color w:val="000000" w:themeColor="text1"/>
          <w:sz w:val="22"/>
          <w:szCs w:val="22"/>
        </w:rPr>
      </w:pPr>
    </w:p>
    <w:p w:rsidR="00FE5EF9" w:rsidRPr="000554A7" w:rsidRDefault="00FE5EF9" w:rsidP="00FE5EF9">
      <w:pPr>
        <w:ind w:left="357"/>
        <w:rPr>
          <w:rFonts w:ascii="Book Antiqua" w:hAnsi="Book Antiqua" w:cstheme="majorHAnsi"/>
          <w:b/>
          <w:color w:val="000000" w:themeColor="text1"/>
          <w:sz w:val="22"/>
          <w:szCs w:val="22"/>
        </w:rPr>
      </w:pPr>
    </w:p>
    <w:p w:rsidR="00FE5EF9" w:rsidRPr="000554A7" w:rsidRDefault="00FE5EF9" w:rsidP="00FE5EF9">
      <w:pPr>
        <w:ind w:left="357"/>
        <w:rPr>
          <w:rFonts w:ascii="Book Antiqua" w:hAnsi="Book Antiqua" w:cstheme="majorHAnsi"/>
          <w:b/>
          <w:color w:val="000000" w:themeColor="text1"/>
          <w:sz w:val="22"/>
          <w:szCs w:val="22"/>
        </w:rPr>
      </w:pPr>
    </w:p>
    <w:p w:rsidR="0075416D" w:rsidRPr="000554A7" w:rsidRDefault="0075416D" w:rsidP="00FE5EF9">
      <w:pPr>
        <w:ind w:left="357"/>
        <w:rPr>
          <w:rFonts w:ascii="Book Antiqua" w:hAnsi="Book Antiqua" w:cstheme="majorHAnsi"/>
          <w:b/>
          <w:color w:val="000000" w:themeColor="text1"/>
          <w:sz w:val="22"/>
          <w:szCs w:val="22"/>
        </w:rPr>
      </w:pPr>
    </w:p>
    <w:tbl>
      <w:tblPr>
        <w:tblStyle w:val="TableGrid"/>
        <w:tblW w:w="9249" w:type="dxa"/>
        <w:tblInd w:w="357" w:type="dxa"/>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ook w:val="04A0"/>
      </w:tblPr>
      <w:tblGrid>
        <w:gridCol w:w="1027"/>
        <w:gridCol w:w="3414"/>
        <w:gridCol w:w="1406"/>
        <w:gridCol w:w="1701"/>
        <w:gridCol w:w="1701"/>
      </w:tblGrid>
      <w:tr w:rsidR="008B474C" w:rsidRPr="000554A7" w:rsidTr="00C93333">
        <w:tc>
          <w:tcPr>
            <w:tcW w:w="1027" w:type="dxa"/>
            <w:shd w:val="clear" w:color="auto" w:fill="D9D9D9" w:themeFill="background1" w:themeFillShade="D9"/>
          </w:tcPr>
          <w:p w:rsidR="0075416D" w:rsidRPr="000554A7" w:rsidRDefault="0075416D" w:rsidP="00C93333">
            <w:pPr>
              <w:jc w:val="center"/>
              <w:rPr>
                <w:rFonts w:ascii="Book Antiqua" w:hAnsi="Book Antiqua" w:cstheme="majorHAnsi"/>
                <w:b/>
                <w:color w:val="000000" w:themeColor="text1"/>
                <w:sz w:val="22"/>
                <w:szCs w:val="22"/>
              </w:rPr>
            </w:pPr>
            <w:r w:rsidRPr="000554A7">
              <w:rPr>
                <w:rFonts w:ascii="Book Antiqua" w:hAnsi="Book Antiqua" w:cstheme="majorHAnsi"/>
                <w:b/>
                <w:color w:val="000000" w:themeColor="text1"/>
                <w:sz w:val="22"/>
                <w:szCs w:val="22"/>
              </w:rPr>
              <w:t>S No</w:t>
            </w:r>
            <w:r w:rsidR="004473C4" w:rsidRPr="000554A7">
              <w:rPr>
                <w:rFonts w:ascii="Book Antiqua" w:hAnsi="Book Antiqua" w:cstheme="majorHAnsi"/>
                <w:b/>
                <w:color w:val="000000" w:themeColor="text1"/>
                <w:sz w:val="22"/>
                <w:szCs w:val="22"/>
              </w:rPr>
              <w:t xml:space="preserve"> / report</w:t>
            </w:r>
          </w:p>
        </w:tc>
        <w:tc>
          <w:tcPr>
            <w:tcW w:w="3414" w:type="dxa"/>
            <w:shd w:val="clear" w:color="auto" w:fill="D9D9D9" w:themeFill="background1" w:themeFillShade="D9"/>
          </w:tcPr>
          <w:p w:rsidR="0075416D" w:rsidRPr="000554A7" w:rsidRDefault="0075416D" w:rsidP="00C93333">
            <w:pPr>
              <w:jc w:val="center"/>
              <w:rPr>
                <w:rFonts w:ascii="Book Antiqua" w:hAnsi="Book Antiqua" w:cstheme="majorHAnsi"/>
                <w:b/>
                <w:color w:val="000000" w:themeColor="text1"/>
                <w:sz w:val="22"/>
                <w:szCs w:val="22"/>
              </w:rPr>
            </w:pPr>
            <w:r w:rsidRPr="000554A7">
              <w:rPr>
                <w:rFonts w:ascii="Book Antiqua" w:hAnsi="Book Antiqua" w:cstheme="majorHAnsi"/>
                <w:b/>
                <w:color w:val="000000" w:themeColor="text1"/>
                <w:sz w:val="22"/>
                <w:szCs w:val="22"/>
              </w:rPr>
              <w:t>Account reference / nature of issue / date of report</w:t>
            </w:r>
            <w:r w:rsidR="00D802DA" w:rsidRPr="000554A7">
              <w:rPr>
                <w:rFonts w:ascii="Book Antiqua" w:hAnsi="Book Antiqua" w:cstheme="majorHAnsi"/>
                <w:b/>
                <w:color w:val="000000" w:themeColor="text1"/>
                <w:sz w:val="22"/>
                <w:szCs w:val="22"/>
              </w:rPr>
              <w:t xml:space="preserve"> / Page number </w:t>
            </w:r>
          </w:p>
        </w:tc>
        <w:tc>
          <w:tcPr>
            <w:tcW w:w="1406" w:type="dxa"/>
            <w:shd w:val="clear" w:color="auto" w:fill="D9D9D9" w:themeFill="background1" w:themeFillShade="D9"/>
          </w:tcPr>
          <w:p w:rsidR="0075416D" w:rsidRPr="000554A7" w:rsidRDefault="0075416D" w:rsidP="00C93333">
            <w:pPr>
              <w:jc w:val="center"/>
              <w:rPr>
                <w:rFonts w:ascii="Book Antiqua" w:hAnsi="Book Antiqua" w:cstheme="majorHAnsi"/>
                <w:b/>
                <w:color w:val="000000" w:themeColor="text1"/>
                <w:sz w:val="22"/>
                <w:szCs w:val="22"/>
              </w:rPr>
            </w:pPr>
            <w:r w:rsidRPr="000554A7">
              <w:rPr>
                <w:rFonts w:ascii="Book Antiqua" w:hAnsi="Book Antiqua" w:cstheme="majorHAnsi"/>
                <w:b/>
                <w:color w:val="000000" w:themeColor="text1"/>
                <w:sz w:val="22"/>
                <w:szCs w:val="22"/>
              </w:rPr>
              <w:t>Amount</w:t>
            </w:r>
          </w:p>
        </w:tc>
        <w:tc>
          <w:tcPr>
            <w:tcW w:w="1701" w:type="dxa"/>
            <w:shd w:val="clear" w:color="auto" w:fill="D9D9D9" w:themeFill="background1" w:themeFillShade="D9"/>
          </w:tcPr>
          <w:p w:rsidR="0075416D" w:rsidRPr="000554A7" w:rsidRDefault="0075416D" w:rsidP="00C93333">
            <w:pPr>
              <w:jc w:val="center"/>
              <w:rPr>
                <w:rFonts w:ascii="Book Antiqua" w:hAnsi="Book Antiqua" w:cstheme="majorHAnsi"/>
                <w:b/>
                <w:color w:val="000000" w:themeColor="text1"/>
                <w:sz w:val="22"/>
                <w:szCs w:val="22"/>
              </w:rPr>
            </w:pPr>
            <w:r w:rsidRPr="000554A7">
              <w:rPr>
                <w:rFonts w:ascii="Book Antiqua" w:hAnsi="Book Antiqua" w:cstheme="majorHAnsi"/>
                <w:b/>
                <w:color w:val="000000" w:themeColor="text1"/>
                <w:sz w:val="22"/>
                <w:szCs w:val="22"/>
              </w:rPr>
              <w:t xml:space="preserve">Present Status – Rectified, LFAR, </w:t>
            </w:r>
            <w:proofErr w:type="spellStart"/>
            <w:r w:rsidRPr="000554A7">
              <w:rPr>
                <w:rFonts w:ascii="Book Antiqua" w:hAnsi="Book Antiqua" w:cstheme="majorHAnsi"/>
                <w:b/>
                <w:color w:val="000000" w:themeColor="text1"/>
                <w:sz w:val="22"/>
                <w:szCs w:val="22"/>
              </w:rPr>
              <w:t>MoC</w:t>
            </w:r>
            <w:proofErr w:type="spellEnd"/>
            <w:r w:rsidRPr="000554A7">
              <w:rPr>
                <w:rFonts w:ascii="Book Antiqua" w:hAnsi="Book Antiqua" w:cstheme="majorHAnsi"/>
                <w:b/>
                <w:color w:val="000000" w:themeColor="text1"/>
                <w:sz w:val="22"/>
                <w:szCs w:val="22"/>
              </w:rPr>
              <w:t>, Unadjusted</w:t>
            </w:r>
          </w:p>
        </w:tc>
        <w:tc>
          <w:tcPr>
            <w:tcW w:w="1701" w:type="dxa"/>
            <w:shd w:val="clear" w:color="auto" w:fill="D9D9D9" w:themeFill="background1" w:themeFillShade="D9"/>
          </w:tcPr>
          <w:p w:rsidR="0075416D" w:rsidRPr="000554A7" w:rsidRDefault="0075416D" w:rsidP="00C93333">
            <w:pPr>
              <w:jc w:val="center"/>
              <w:rPr>
                <w:rFonts w:ascii="Book Antiqua" w:hAnsi="Book Antiqua" w:cstheme="majorHAnsi"/>
                <w:b/>
                <w:color w:val="000000" w:themeColor="text1"/>
                <w:sz w:val="22"/>
                <w:szCs w:val="22"/>
              </w:rPr>
            </w:pPr>
            <w:r w:rsidRPr="000554A7">
              <w:rPr>
                <w:rFonts w:ascii="Book Antiqua" w:hAnsi="Book Antiqua" w:cstheme="majorHAnsi"/>
                <w:b/>
                <w:color w:val="000000" w:themeColor="text1"/>
                <w:sz w:val="22"/>
                <w:szCs w:val="22"/>
              </w:rPr>
              <w:t>Impact, if any on audit strategy</w:t>
            </w:r>
          </w:p>
        </w:tc>
      </w:tr>
      <w:tr w:rsidR="008B474C" w:rsidRPr="000554A7" w:rsidTr="00C93333">
        <w:tc>
          <w:tcPr>
            <w:tcW w:w="1027" w:type="dxa"/>
            <w:shd w:val="clear" w:color="auto" w:fill="FFFFFF" w:themeFill="background1"/>
          </w:tcPr>
          <w:p w:rsidR="0075416D" w:rsidRPr="000554A7" w:rsidRDefault="0075416D" w:rsidP="00C93333">
            <w:pPr>
              <w:jc w:val="center"/>
              <w:rPr>
                <w:rFonts w:ascii="Book Antiqua" w:hAnsi="Book Antiqua" w:cstheme="majorHAnsi"/>
                <w:b/>
                <w:color w:val="000000" w:themeColor="text1"/>
                <w:sz w:val="22"/>
                <w:szCs w:val="22"/>
              </w:rPr>
            </w:pPr>
          </w:p>
        </w:tc>
        <w:tc>
          <w:tcPr>
            <w:tcW w:w="3414" w:type="dxa"/>
            <w:shd w:val="clear" w:color="auto" w:fill="FFFFFF" w:themeFill="background1"/>
          </w:tcPr>
          <w:p w:rsidR="0075416D" w:rsidRPr="000554A7" w:rsidRDefault="0075416D" w:rsidP="00C93333">
            <w:pPr>
              <w:jc w:val="center"/>
              <w:rPr>
                <w:rFonts w:ascii="Book Antiqua" w:hAnsi="Book Antiqua" w:cstheme="majorHAnsi"/>
                <w:b/>
                <w:color w:val="000000" w:themeColor="text1"/>
                <w:sz w:val="22"/>
                <w:szCs w:val="22"/>
              </w:rPr>
            </w:pPr>
          </w:p>
        </w:tc>
        <w:tc>
          <w:tcPr>
            <w:tcW w:w="1406" w:type="dxa"/>
            <w:shd w:val="clear" w:color="auto" w:fill="FFFFFF" w:themeFill="background1"/>
          </w:tcPr>
          <w:p w:rsidR="0075416D" w:rsidRPr="000554A7" w:rsidRDefault="0075416D" w:rsidP="00C93333">
            <w:pPr>
              <w:jc w:val="center"/>
              <w:rPr>
                <w:rFonts w:ascii="Book Antiqua" w:hAnsi="Book Antiqua" w:cstheme="majorHAnsi"/>
                <w:b/>
                <w:color w:val="000000" w:themeColor="text1"/>
                <w:sz w:val="22"/>
                <w:szCs w:val="22"/>
              </w:rPr>
            </w:pPr>
          </w:p>
        </w:tc>
        <w:tc>
          <w:tcPr>
            <w:tcW w:w="1701" w:type="dxa"/>
            <w:shd w:val="clear" w:color="auto" w:fill="FFFFFF" w:themeFill="background1"/>
          </w:tcPr>
          <w:p w:rsidR="0075416D" w:rsidRPr="000554A7" w:rsidRDefault="0075416D" w:rsidP="00C93333">
            <w:pPr>
              <w:jc w:val="center"/>
              <w:rPr>
                <w:rFonts w:ascii="Book Antiqua" w:hAnsi="Book Antiqua" w:cstheme="majorHAnsi"/>
                <w:b/>
                <w:color w:val="000000" w:themeColor="text1"/>
                <w:sz w:val="22"/>
                <w:szCs w:val="22"/>
              </w:rPr>
            </w:pPr>
          </w:p>
        </w:tc>
        <w:tc>
          <w:tcPr>
            <w:tcW w:w="1701" w:type="dxa"/>
            <w:shd w:val="clear" w:color="auto" w:fill="FFFFFF" w:themeFill="background1"/>
          </w:tcPr>
          <w:p w:rsidR="0075416D" w:rsidRPr="000554A7" w:rsidRDefault="0075416D" w:rsidP="00C93333">
            <w:pPr>
              <w:jc w:val="center"/>
              <w:rPr>
                <w:rFonts w:ascii="Book Antiqua" w:hAnsi="Book Antiqua" w:cstheme="majorHAnsi"/>
                <w:b/>
                <w:color w:val="000000" w:themeColor="text1"/>
                <w:sz w:val="22"/>
                <w:szCs w:val="22"/>
              </w:rPr>
            </w:pPr>
          </w:p>
        </w:tc>
      </w:tr>
      <w:tr w:rsidR="008B474C" w:rsidRPr="000554A7" w:rsidTr="00C93333">
        <w:tc>
          <w:tcPr>
            <w:tcW w:w="1027" w:type="dxa"/>
            <w:shd w:val="clear" w:color="auto" w:fill="FFFFFF" w:themeFill="background1"/>
          </w:tcPr>
          <w:p w:rsidR="0075416D" w:rsidRPr="000554A7" w:rsidRDefault="0075416D" w:rsidP="00C93333">
            <w:pPr>
              <w:jc w:val="center"/>
              <w:rPr>
                <w:rFonts w:ascii="Book Antiqua" w:hAnsi="Book Antiqua" w:cstheme="majorHAnsi"/>
                <w:b/>
                <w:color w:val="000000" w:themeColor="text1"/>
                <w:sz w:val="22"/>
                <w:szCs w:val="22"/>
              </w:rPr>
            </w:pPr>
          </w:p>
        </w:tc>
        <w:tc>
          <w:tcPr>
            <w:tcW w:w="3414" w:type="dxa"/>
            <w:shd w:val="clear" w:color="auto" w:fill="FFFFFF" w:themeFill="background1"/>
          </w:tcPr>
          <w:p w:rsidR="0075416D" w:rsidRPr="000554A7" w:rsidRDefault="0075416D" w:rsidP="00C93333">
            <w:pPr>
              <w:jc w:val="center"/>
              <w:rPr>
                <w:rFonts w:ascii="Book Antiqua" w:hAnsi="Book Antiqua" w:cstheme="majorHAnsi"/>
                <w:b/>
                <w:color w:val="000000" w:themeColor="text1"/>
                <w:sz w:val="22"/>
                <w:szCs w:val="22"/>
              </w:rPr>
            </w:pPr>
          </w:p>
        </w:tc>
        <w:tc>
          <w:tcPr>
            <w:tcW w:w="1406" w:type="dxa"/>
            <w:shd w:val="clear" w:color="auto" w:fill="FFFFFF" w:themeFill="background1"/>
          </w:tcPr>
          <w:p w:rsidR="0075416D" w:rsidRPr="000554A7" w:rsidRDefault="0075416D" w:rsidP="00C93333">
            <w:pPr>
              <w:jc w:val="center"/>
              <w:rPr>
                <w:rFonts w:ascii="Book Antiqua" w:hAnsi="Book Antiqua" w:cstheme="majorHAnsi"/>
                <w:b/>
                <w:color w:val="000000" w:themeColor="text1"/>
                <w:sz w:val="22"/>
                <w:szCs w:val="22"/>
              </w:rPr>
            </w:pPr>
          </w:p>
        </w:tc>
        <w:tc>
          <w:tcPr>
            <w:tcW w:w="1701" w:type="dxa"/>
            <w:shd w:val="clear" w:color="auto" w:fill="FFFFFF" w:themeFill="background1"/>
          </w:tcPr>
          <w:p w:rsidR="0075416D" w:rsidRPr="000554A7" w:rsidRDefault="0075416D" w:rsidP="00C93333">
            <w:pPr>
              <w:jc w:val="center"/>
              <w:rPr>
                <w:rFonts w:ascii="Book Antiqua" w:hAnsi="Book Antiqua" w:cstheme="majorHAnsi"/>
                <w:b/>
                <w:color w:val="000000" w:themeColor="text1"/>
                <w:sz w:val="22"/>
                <w:szCs w:val="22"/>
              </w:rPr>
            </w:pPr>
          </w:p>
        </w:tc>
        <w:tc>
          <w:tcPr>
            <w:tcW w:w="1701" w:type="dxa"/>
            <w:shd w:val="clear" w:color="auto" w:fill="FFFFFF" w:themeFill="background1"/>
          </w:tcPr>
          <w:p w:rsidR="0075416D" w:rsidRPr="000554A7" w:rsidRDefault="0075416D" w:rsidP="00C93333">
            <w:pPr>
              <w:jc w:val="center"/>
              <w:rPr>
                <w:rFonts w:ascii="Book Antiqua" w:hAnsi="Book Antiqua" w:cstheme="majorHAnsi"/>
                <w:b/>
                <w:color w:val="000000" w:themeColor="text1"/>
                <w:sz w:val="22"/>
                <w:szCs w:val="22"/>
              </w:rPr>
            </w:pPr>
          </w:p>
        </w:tc>
      </w:tr>
      <w:tr w:rsidR="008B474C" w:rsidRPr="000554A7" w:rsidTr="00C93333">
        <w:tc>
          <w:tcPr>
            <w:tcW w:w="1027" w:type="dxa"/>
            <w:shd w:val="clear" w:color="auto" w:fill="FFFFFF" w:themeFill="background1"/>
          </w:tcPr>
          <w:p w:rsidR="0075416D" w:rsidRPr="000554A7" w:rsidRDefault="0075416D" w:rsidP="00C93333">
            <w:pPr>
              <w:jc w:val="center"/>
              <w:rPr>
                <w:rFonts w:ascii="Book Antiqua" w:hAnsi="Book Antiqua" w:cstheme="majorHAnsi"/>
                <w:b/>
                <w:color w:val="000000" w:themeColor="text1"/>
                <w:sz w:val="22"/>
                <w:szCs w:val="22"/>
              </w:rPr>
            </w:pPr>
          </w:p>
        </w:tc>
        <w:tc>
          <w:tcPr>
            <w:tcW w:w="3414" w:type="dxa"/>
            <w:shd w:val="clear" w:color="auto" w:fill="FFFFFF" w:themeFill="background1"/>
          </w:tcPr>
          <w:p w:rsidR="0075416D" w:rsidRPr="000554A7" w:rsidRDefault="0075416D" w:rsidP="00C93333">
            <w:pPr>
              <w:jc w:val="center"/>
              <w:rPr>
                <w:rFonts w:ascii="Book Antiqua" w:hAnsi="Book Antiqua" w:cstheme="majorHAnsi"/>
                <w:b/>
                <w:color w:val="000000" w:themeColor="text1"/>
                <w:sz w:val="22"/>
                <w:szCs w:val="22"/>
              </w:rPr>
            </w:pPr>
          </w:p>
        </w:tc>
        <w:tc>
          <w:tcPr>
            <w:tcW w:w="1406" w:type="dxa"/>
            <w:shd w:val="clear" w:color="auto" w:fill="FFFFFF" w:themeFill="background1"/>
          </w:tcPr>
          <w:p w:rsidR="0075416D" w:rsidRPr="000554A7" w:rsidRDefault="0075416D" w:rsidP="00C93333">
            <w:pPr>
              <w:jc w:val="center"/>
              <w:rPr>
                <w:rFonts w:ascii="Book Antiqua" w:hAnsi="Book Antiqua" w:cstheme="majorHAnsi"/>
                <w:b/>
                <w:color w:val="000000" w:themeColor="text1"/>
                <w:sz w:val="22"/>
                <w:szCs w:val="22"/>
              </w:rPr>
            </w:pPr>
          </w:p>
        </w:tc>
        <w:tc>
          <w:tcPr>
            <w:tcW w:w="1701" w:type="dxa"/>
            <w:shd w:val="clear" w:color="auto" w:fill="FFFFFF" w:themeFill="background1"/>
          </w:tcPr>
          <w:p w:rsidR="0075416D" w:rsidRPr="000554A7" w:rsidRDefault="0075416D" w:rsidP="00C93333">
            <w:pPr>
              <w:jc w:val="center"/>
              <w:rPr>
                <w:rFonts w:ascii="Book Antiqua" w:hAnsi="Book Antiqua" w:cstheme="majorHAnsi"/>
                <w:b/>
                <w:color w:val="000000" w:themeColor="text1"/>
                <w:sz w:val="22"/>
                <w:szCs w:val="22"/>
              </w:rPr>
            </w:pPr>
          </w:p>
        </w:tc>
        <w:tc>
          <w:tcPr>
            <w:tcW w:w="1701" w:type="dxa"/>
            <w:shd w:val="clear" w:color="auto" w:fill="FFFFFF" w:themeFill="background1"/>
          </w:tcPr>
          <w:p w:rsidR="0075416D" w:rsidRPr="000554A7" w:rsidRDefault="0075416D" w:rsidP="00C93333">
            <w:pPr>
              <w:jc w:val="center"/>
              <w:rPr>
                <w:rFonts w:ascii="Book Antiqua" w:hAnsi="Book Antiqua" w:cstheme="majorHAnsi"/>
                <w:b/>
                <w:color w:val="000000" w:themeColor="text1"/>
                <w:sz w:val="22"/>
                <w:szCs w:val="22"/>
              </w:rPr>
            </w:pPr>
          </w:p>
        </w:tc>
      </w:tr>
      <w:tr w:rsidR="008B474C" w:rsidRPr="000554A7" w:rsidTr="00C93333">
        <w:tc>
          <w:tcPr>
            <w:tcW w:w="1027" w:type="dxa"/>
            <w:shd w:val="clear" w:color="auto" w:fill="FFFFFF" w:themeFill="background1"/>
          </w:tcPr>
          <w:p w:rsidR="0075416D" w:rsidRPr="000554A7" w:rsidRDefault="0075416D" w:rsidP="00C93333">
            <w:pPr>
              <w:jc w:val="center"/>
              <w:rPr>
                <w:rFonts w:ascii="Book Antiqua" w:hAnsi="Book Antiqua" w:cstheme="majorHAnsi"/>
                <w:b/>
                <w:color w:val="000000" w:themeColor="text1"/>
                <w:sz w:val="22"/>
                <w:szCs w:val="22"/>
              </w:rPr>
            </w:pPr>
          </w:p>
        </w:tc>
        <w:tc>
          <w:tcPr>
            <w:tcW w:w="3414" w:type="dxa"/>
            <w:shd w:val="clear" w:color="auto" w:fill="FFFFFF" w:themeFill="background1"/>
          </w:tcPr>
          <w:p w:rsidR="0075416D" w:rsidRPr="000554A7" w:rsidRDefault="0075416D" w:rsidP="00C93333">
            <w:pPr>
              <w:jc w:val="center"/>
              <w:rPr>
                <w:rFonts w:ascii="Book Antiqua" w:hAnsi="Book Antiqua" w:cstheme="majorHAnsi"/>
                <w:b/>
                <w:color w:val="000000" w:themeColor="text1"/>
                <w:sz w:val="22"/>
                <w:szCs w:val="22"/>
              </w:rPr>
            </w:pPr>
          </w:p>
        </w:tc>
        <w:tc>
          <w:tcPr>
            <w:tcW w:w="1406" w:type="dxa"/>
            <w:shd w:val="clear" w:color="auto" w:fill="FFFFFF" w:themeFill="background1"/>
          </w:tcPr>
          <w:p w:rsidR="0075416D" w:rsidRPr="000554A7" w:rsidRDefault="0075416D" w:rsidP="00C93333">
            <w:pPr>
              <w:jc w:val="center"/>
              <w:rPr>
                <w:rFonts w:ascii="Book Antiqua" w:hAnsi="Book Antiqua" w:cstheme="majorHAnsi"/>
                <w:b/>
                <w:color w:val="000000" w:themeColor="text1"/>
                <w:sz w:val="22"/>
                <w:szCs w:val="22"/>
              </w:rPr>
            </w:pPr>
          </w:p>
        </w:tc>
        <w:tc>
          <w:tcPr>
            <w:tcW w:w="1701" w:type="dxa"/>
            <w:shd w:val="clear" w:color="auto" w:fill="FFFFFF" w:themeFill="background1"/>
          </w:tcPr>
          <w:p w:rsidR="0075416D" w:rsidRPr="000554A7" w:rsidRDefault="0075416D" w:rsidP="00C93333">
            <w:pPr>
              <w:jc w:val="center"/>
              <w:rPr>
                <w:rFonts w:ascii="Book Antiqua" w:hAnsi="Book Antiqua" w:cstheme="majorHAnsi"/>
                <w:b/>
                <w:color w:val="000000" w:themeColor="text1"/>
                <w:sz w:val="22"/>
                <w:szCs w:val="22"/>
              </w:rPr>
            </w:pPr>
          </w:p>
        </w:tc>
        <w:tc>
          <w:tcPr>
            <w:tcW w:w="1701" w:type="dxa"/>
            <w:shd w:val="clear" w:color="auto" w:fill="FFFFFF" w:themeFill="background1"/>
          </w:tcPr>
          <w:p w:rsidR="0075416D" w:rsidRPr="000554A7" w:rsidRDefault="0075416D" w:rsidP="00C93333">
            <w:pPr>
              <w:jc w:val="center"/>
              <w:rPr>
                <w:rFonts w:ascii="Book Antiqua" w:hAnsi="Book Antiqua" w:cstheme="majorHAnsi"/>
                <w:b/>
                <w:color w:val="000000" w:themeColor="text1"/>
                <w:sz w:val="22"/>
                <w:szCs w:val="22"/>
              </w:rPr>
            </w:pPr>
          </w:p>
        </w:tc>
      </w:tr>
      <w:tr w:rsidR="004473C4" w:rsidRPr="000554A7" w:rsidTr="00C93333">
        <w:tc>
          <w:tcPr>
            <w:tcW w:w="1027" w:type="dxa"/>
            <w:shd w:val="clear" w:color="auto" w:fill="FFFFFF" w:themeFill="background1"/>
          </w:tcPr>
          <w:p w:rsidR="004473C4" w:rsidRPr="000554A7" w:rsidRDefault="004473C4" w:rsidP="00C93333">
            <w:pPr>
              <w:jc w:val="center"/>
              <w:rPr>
                <w:rFonts w:ascii="Book Antiqua" w:hAnsi="Book Antiqua" w:cstheme="majorHAnsi"/>
                <w:b/>
                <w:color w:val="000000" w:themeColor="text1"/>
                <w:sz w:val="22"/>
                <w:szCs w:val="22"/>
              </w:rPr>
            </w:pPr>
          </w:p>
        </w:tc>
        <w:tc>
          <w:tcPr>
            <w:tcW w:w="3414" w:type="dxa"/>
            <w:shd w:val="clear" w:color="auto" w:fill="FFFFFF" w:themeFill="background1"/>
          </w:tcPr>
          <w:p w:rsidR="004473C4" w:rsidRPr="000554A7" w:rsidRDefault="004473C4" w:rsidP="00C93333">
            <w:pPr>
              <w:jc w:val="center"/>
              <w:rPr>
                <w:rFonts w:ascii="Book Antiqua" w:hAnsi="Book Antiqua" w:cstheme="majorHAnsi"/>
                <w:b/>
                <w:color w:val="000000" w:themeColor="text1"/>
                <w:sz w:val="22"/>
                <w:szCs w:val="22"/>
              </w:rPr>
            </w:pPr>
          </w:p>
        </w:tc>
        <w:tc>
          <w:tcPr>
            <w:tcW w:w="1406" w:type="dxa"/>
            <w:shd w:val="clear" w:color="auto" w:fill="FFFFFF" w:themeFill="background1"/>
          </w:tcPr>
          <w:p w:rsidR="004473C4" w:rsidRPr="000554A7" w:rsidRDefault="004473C4" w:rsidP="00C93333">
            <w:pPr>
              <w:jc w:val="center"/>
              <w:rPr>
                <w:rFonts w:ascii="Book Antiqua" w:hAnsi="Book Antiqua" w:cstheme="majorHAnsi"/>
                <w:b/>
                <w:color w:val="000000" w:themeColor="text1"/>
                <w:sz w:val="22"/>
                <w:szCs w:val="22"/>
              </w:rPr>
            </w:pPr>
          </w:p>
        </w:tc>
        <w:tc>
          <w:tcPr>
            <w:tcW w:w="1701" w:type="dxa"/>
            <w:shd w:val="clear" w:color="auto" w:fill="FFFFFF" w:themeFill="background1"/>
          </w:tcPr>
          <w:p w:rsidR="004473C4" w:rsidRPr="000554A7" w:rsidRDefault="004473C4" w:rsidP="00C93333">
            <w:pPr>
              <w:jc w:val="center"/>
              <w:rPr>
                <w:rFonts w:ascii="Book Antiqua" w:hAnsi="Book Antiqua" w:cstheme="majorHAnsi"/>
                <w:b/>
                <w:color w:val="000000" w:themeColor="text1"/>
                <w:sz w:val="22"/>
                <w:szCs w:val="22"/>
              </w:rPr>
            </w:pPr>
          </w:p>
        </w:tc>
        <w:tc>
          <w:tcPr>
            <w:tcW w:w="1701" w:type="dxa"/>
            <w:shd w:val="clear" w:color="auto" w:fill="FFFFFF" w:themeFill="background1"/>
          </w:tcPr>
          <w:p w:rsidR="004473C4" w:rsidRPr="000554A7" w:rsidRDefault="004473C4" w:rsidP="00C93333">
            <w:pPr>
              <w:jc w:val="center"/>
              <w:rPr>
                <w:rFonts w:ascii="Book Antiqua" w:hAnsi="Book Antiqua" w:cstheme="majorHAnsi"/>
                <w:b/>
                <w:color w:val="000000" w:themeColor="text1"/>
                <w:sz w:val="22"/>
                <w:szCs w:val="22"/>
              </w:rPr>
            </w:pPr>
          </w:p>
        </w:tc>
      </w:tr>
      <w:tr w:rsidR="004473C4" w:rsidRPr="000554A7" w:rsidTr="00C93333">
        <w:tc>
          <w:tcPr>
            <w:tcW w:w="1027" w:type="dxa"/>
            <w:shd w:val="clear" w:color="auto" w:fill="FFFFFF" w:themeFill="background1"/>
          </w:tcPr>
          <w:p w:rsidR="004473C4" w:rsidRPr="000554A7" w:rsidRDefault="004473C4" w:rsidP="00C93333">
            <w:pPr>
              <w:jc w:val="center"/>
              <w:rPr>
                <w:rFonts w:ascii="Book Antiqua" w:hAnsi="Book Antiqua" w:cstheme="majorHAnsi"/>
                <w:b/>
                <w:color w:val="000000" w:themeColor="text1"/>
                <w:sz w:val="22"/>
                <w:szCs w:val="22"/>
              </w:rPr>
            </w:pPr>
          </w:p>
        </w:tc>
        <w:tc>
          <w:tcPr>
            <w:tcW w:w="3414" w:type="dxa"/>
            <w:shd w:val="clear" w:color="auto" w:fill="FFFFFF" w:themeFill="background1"/>
          </w:tcPr>
          <w:p w:rsidR="004473C4" w:rsidRPr="000554A7" w:rsidRDefault="004473C4" w:rsidP="00C93333">
            <w:pPr>
              <w:jc w:val="center"/>
              <w:rPr>
                <w:rFonts w:ascii="Book Antiqua" w:hAnsi="Book Antiqua" w:cstheme="majorHAnsi"/>
                <w:b/>
                <w:color w:val="000000" w:themeColor="text1"/>
                <w:sz w:val="22"/>
                <w:szCs w:val="22"/>
              </w:rPr>
            </w:pPr>
          </w:p>
        </w:tc>
        <w:tc>
          <w:tcPr>
            <w:tcW w:w="1406" w:type="dxa"/>
            <w:shd w:val="clear" w:color="auto" w:fill="FFFFFF" w:themeFill="background1"/>
          </w:tcPr>
          <w:p w:rsidR="004473C4" w:rsidRPr="000554A7" w:rsidRDefault="004473C4" w:rsidP="00C93333">
            <w:pPr>
              <w:jc w:val="center"/>
              <w:rPr>
                <w:rFonts w:ascii="Book Antiqua" w:hAnsi="Book Antiqua" w:cstheme="majorHAnsi"/>
                <w:b/>
                <w:color w:val="000000" w:themeColor="text1"/>
                <w:sz w:val="22"/>
                <w:szCs w:val="22"/>
              </w:rPr>
            </w:pPr>
          </w:p>
        </w:tc>
        <w:tc>
          <w:tcPr>
            <w:tcW w:w="1701" w:type="dxa"/>
            <w:shd w:val="clear" w:color="auto" w:fill="FFFFFF" w:themeFill="background1"/>
          </w:tcPr>
          <w:p w:rsidR="004473C4" w:rsidRPr="000554A7" w:rsidRDefault="004473C4" w:rsidP="00C93333">
            <w:pPr>
              <w:jc w:val="center"/>
              <w:rPr>
                <w:rFonts w:ascii="Book Antiqua" w:hAnsi="Book Antiqua" w:cstheme="majorHAnsi"/>
                <w:b/>
                <w:color w:val="000000" w:themeColor="text1"/>
                <w:sz w:val="22"/>
                <w:szCs w:val="22"/>
              </w:rPr>
            </w:pPr>
          </w:p>
        </w:tc>
        <w:tc>
          <w:tcPr>
            <w:tcW w:w="1701" w:type="dxa"/>
            <w:shd w:val="clear" w:color="auto" w:fill="FFFFFF" w:themeFill="background1"/>
          </w:tcPr>
          <w:p w:rsidR="004473C4" w:rsidRPr="000554A7" w:rsidRDefault="004473C4" w:rsidP="00C93333">
            <w:pPr>
              <w:jc w:val="center"/>
              <w:rPr>
                <w:rFonts w:ascii="Book Antiqua" w:hAnsi="Book Antiqua" w:cstheme="majorHAnsi"/>
                <w:b/>
                <w:color w:val="000000" w:themeColor="text1"/>
                <w:sz w:val="22"/>
                <w:szCs w:val="22"/>
              </w:rPr>
            </w:pPr>
          </w:p>
        </w:tc>
      </w:tr>
      <w:tr w:rsidR="004473C4" w:rsidRPr="000554A7" w:rsidTr="00C93333">
        <w:tc>
          <w:tcPr>
            <w:tcW w:w="1027" w:type="dxa"/>
            <w:shd w:val="clear" w:color="auto" w:fill="FFFFFF" w:themeFill="background1"/>
          </w:tcPr>
          <w:p w:rsidR="004473C4" w:rsidRPr="000554A7" w:rsidRDefault="004473C4" w:rsidP="00C93333">
            <w:pPr>
              <w:jc w:val="center"/>
              <w:rPr>
                <w:rFonts w:ascii="Book Antiqua" w:hAnsi="Book Antiqua" w:cstheme="majorHAnsi"/>
                <w:b/>
                <w:color w:val="000000" w:themeColor="text1"/>
                <w:sz w:val="22"/>
                <w:szCs w:val="22"/>
              </w:rPr>
            </w:pPr>
          </w:p>
        </w:tc>
        <w:tc>
          <w:tcPr>
            <w:tcW w:w="3414" w:type="dxa"/>
            <w:shd w:val="clear" w:color="auto" w:fill="FFFFFF" w:themeFill="background1"/>
          </w:tcPr>
          <w:p w:rsidR="004473C4" w:rsidRPr="000554A7" w:rsidRDefault="004473C4" w:rsidP="00C93333">
            <w:pPr>
              <w:jc w:val="center"/>
              <w:rPr>
                <w:rFonts w:ascii="Book Antiqua" w:hAnsi="Book Antiqua" w:cstheme="majorHAnsi"/>
                <w:b/>
                <w:color w:val="000000" w:themeColor="text1"/>
                <w:sz w:val="22"/>
                <w:szCs w:val="22"/>
              </w:rPr>
            </w:pPr>
          </w:p>
        </w:tc>
        <w:tc>
          <w:tcPr>
            <w:tcW w:w="1406" w:type="dxa"/>
            <w:shd w:val="clear" w:color="auto" w:fill="FFFFFF" w:themeFill="background1"/>
          </w:tcPr>
          <w:p w:rsidR="004473C4" w:rsidRPr="000554A7" w:rsidRDefault="004473C4" w:rsidP="00C93333">
            <w:pPr>
              <w:jc w:val="center"/>
              <w:rPr>
                <w:rFonts w:ascii="Book Antiqua" w:hAnsi="Book Antiqua" w:cstheme="majorHAnsi"/>
                <w:b/>
                <w:color w:val="000000" w:themeColor="text1"/>
                <w:sz w:val="22"/>
                <w:szCs w:val="22"/>
              </w:rPr>
            </w:pPr>
          </w:p>
        </w:tc>
        <w:tc>
          <w:tcPr>
            <w:tcW w:w="1701" w:type="dxa"/>
            <w:shd w:val="clear" w:color="auto" w:fill="FFFFFF" w:themeFill="background1"/>
          </w:tcPr>
          <w:p w:rsidR="004473C4" w:rsidRPr="000554A7" w:rsidRDefault="004473C4" w:rsidP="00C93333">
            <w:pPr>
              <w:jc w:val="center"/>
              <w:rPr>
                <w:rFonts w:ascii="Book Antiqua" w:hAnsi="Book Antiqua" w:cstheme="majorHAnsi"/>
                <w:b/>
                <w:color w:val="000000" w:themeColor="text1"/>
                <w:sz w:val="22"/>
                <w:szCs w:val="22"/>
              </w:rPr>
            </w:pPr>
          </w:p>
        </w:tc>
        <w:tc>
          <w:tcPr>
            <w:tcW w:w="1701" w:type="dxa"/>
            <w:shd w:val="clear" w:color="auto" w:fill="FFFFFF" w:themeFill="background1"/>
          </w:tcPr>
          <w:p w:rsidR="004473C4" w:rsidRPr="000554A7" w:rsidRDefault="004473C4" w:rsidP="00C93333">
            <w:pPr>
              <w:jc w:val="center"/>
              <w:rPr>
                <w:rFonts w:ascii="Book Antiqua" w:hAnsi="Book Antiqua" w:cstheme="majorHAnsi"/>
                <w:b/>
                <w:color w:val="000000" w:themeColor="text1"/>
                <w:sz w:val="22"/>
                <w:szCs w:val="22"/>
              </w:rPr>
            </w:pPr>
          </w:p>
        </w:tc>
      </w:tr>
      <w:tr w:rsidR="004473C4" w:rsidRPr="000554A7" w:rsidTr="00C93333">
        <w:tc>
          <w:tcPr>
            <w:tcW w:w="1027" w:type="dxa"/>
            <w:shd w:val="clear" w:color="auto" w:fill="FFFFFF" w:themeFill="background1"/>
          </w:tcPr>
          <w:p w:rsidR="004473C4" w:rsidRPr="000554A7" w:rsidRDefault="004473C4" w:rsidP="00C93333">
            <w:pPr>
              <w:jc w:val="center"/>
              <w:rPr>
                <w:rFonts w:ascii="Book Antiqua" w:hAnsi="Book Antiqua" w:cstheme="majorHAnsi"/>
                <w:b/>
                <w:color w:val="000000" w:themeColor="text1"/>
                <w:sz w:val="22"/>
                <w:szCs w:val="22"/>
              </w:rPr>
            </w:pPr>
          </w:p>
        </w:tc>
        <w:tc>
          <w:tcPr>
            <w:tcW w:w="3414" w:type="dxa"/>
            <w:shd w:val="clear" w:color="auto" w:fill="FFFFFF" w:themeFill="background1"/>
          </w:tcPr>
          <w:p w:rsidR="004473C4" w:rsidRPr="000554A7" w:rsidRDefault="004473C4" w:rsidP="00C93333">
            <w:pPr>
              <w:jc w:val="center"/>
              <w:rPr>
                <w:rFonts w:ascii="Book Antiqua" w:hAnsi="Book Antiqua" w:cstheme="majorHAnsi"/>
                <w:b/>
                <w:color w:val="000000" w:themeColor="text1"/>
                <w:sz w:val="22"/>
                <w:szCs w:val="22"/>
              </w:rPr>
            </w:pPr>
          </w:p>
        </w:tc>
        <w:tc>
          <w:tcPr>
            <w:tcW w:w="1406" w:type="dxa"/>
            <w:shd w:val="clear" w:color="auto" w:fill="FFFFFF" w:themeFill="background1"/>
          </w:tcPr>
          <w:p w:rsidR="004473C4" w:rsidRPr="000554A7" w:rsidRDefault="004473C4" w:rsidP="00C93333">
            <w:pPr>
              <w:jc w:val="center"/>
              <w:rPr>
                <w:rFonts w:ascii="Book Antiqua" w:hAnsi="Book Antiqua" w:cstheme="majorHAnsi"/>
                <w:b/>
                <w:color w:val="000000" w:themeColor="text1"/>
                <w:sz w:val="22"/>
                <w:szCs w:val="22"/>
              </w:rPr>
            </w:pPr>
          </w:p>
        </w:tc>
        <w:tc>
          <w:tcPr>
            <w:tcW w:w="1701" w:type="dxa"/>
            <w:shd w:val="clear" w:color="auto" w:fill="FFFFFF" w:themeFill="background1"/>
          </w:tcPr>
          <w:p w:rsidR="004473C4" w:rsidRPr="000554A7" w:rsidRDefault="004473C4" w:rsidP="00C93333">
            <w:pPr>
              <w:jc w:val="center"/>
              <w:rPr>
                <w:rFonts w:ascii="Book Antiqua" w:hAnsi="Book Antiqua" w:cstheme="majorHAnsi"/>
                <w:b/>
                <w:color w:val="000000" w:themeColor="text1"/>
                <w:sz w:val="22"/>
                <w:szCs w:val="22"/>
              </w:rPr>
            </w:pPr>
          </w:p>
        </w:tc>
        <w:tc>
          <w:tcPr>
            <w:tcW w:w="1701" w:type="dxa"/>
            <w:shd w:val="clear" w:color="auto" w:fill="FFFFFF" w:themeFill="background1"/>
          </w:tcPr>
          <w:p w:rsidR="004473C4" w:rsidRPr="000554A7" w:rsidRDefault="004473C4" w:rsidP="00C93333">
            <w:pPr>
              <w:jc w:val="center"/>
              <w:rPr>
                <w:rFonts w:ascii="Book Antiqua" w:hAnsi="Book Antiqua" w:cstheme="majorHAnsi"/>
                <w:b/>
                <w:color w:val="000000" w:themeColor="text1"/>
                <w:sz w:val="22"/>
                <w:szCs w:val="22"/>
              </w:rPr>
            </w:pPr>
          </w:p>
        </w:tc>
      </w:tr>
      <w:tr w:rsidR="004473C4" w:rsidRPr="000554A7" w:rsidTr="00C93333">
        <w:tc>
          <w:tcPr>
            <w:tcW w:w="1027" w:type="dxa"/>
            <w:shd w:val="clear" w:color="auto" w:fill="FFFFFF" w:themeFill="background1"/>
          </w:tcPr>
          <w:p w:rsidR="004473C4" w:rsidRPr="000554A7" w:rsidRDefault="004473C4" w:rsidP="00C93333">
            <w:pPr>
              <w:jc w:val="center"/>
              <w:rPr>
                <w:rFonts w:ascii="Book Antiqua" w:hAnsi="Book Antiqua" w:cstheme="majorHAnsi"/>
                <w:b/>
                <w:color w:val="000000" w:themeColor="text1"/>
                <w:sz w:val="22"/>
                <w:szCs w:val="22"/>
              </w:rPr>
            </w:pPr>
          </w:p>
        </w:tc>
        <w:tc>
          <w:tcPr>
            <w:tcW w:w="3414" w:type="dxa"/>
            <w:shd w:val="clear" w:color="auto" w:fill="FFFFFF" w:themeFill="background1"/>
          </w:tcPr>
          <w:p w:rsidR="004473C4" w:rsidRPr="000554A7" w:rsidRDefault="004473C4" w:rsidP="00C93333">
            <w:pPr>
              <w:jc w:val="center"/>
              <w:rPr>
                <w:rFonts w:ascii="Book Antiqua" w:hAnsi="Book Antiqua" w:cstheme="majorHAnsi"/>
                <w:b/>
                <w:color w:val="000000" w:themeColor="text1"/>
                <w:sz w:val="22"/>
                <w:szCs w:val="22"/>
              </w:rPr>
            </w:pPr>
          </w:p>
        </w:tc>
        <w:tc>
          <w:tcPr>
            <w:tcW w:w="1406" w:type="dxa"/>
            <w:shd w:val="clear" w:color="auto" w:fill="FFFFFF" w:themeFill="background1"/>
          </w:tcPr>
          <w:p w:rsidR="004473C4" w:rsidRPr="000554A7" w:rsidRDefault="004473C4" w:rsidP="00C93333">
            <w:pPr>
              <w:jc w:val="center"/>
              <w:rPr>
                <w:rFonts w:ascii="Book Antiqua" w:hAnsi="Book Antiqua" w:cstheme="majorHAnsi"/>
                <w:b/>
                <w:color w:val="000000" w:themeColor="text1"/>
                <w:sz w:val="22"/>
                <w:szCs w:val="22"/>
              </w:rPr>
            </w:pPr>
          </w:p>
        </w:tc>
        <w:tc>
          <w:tcPr>
            <w:tcW w:w="1701" w:type="dxa"/>
            <w:shd w:val="clear" w:color="auto" w:fill="FFFFFF" w:themeFill="background1"/>
          </w:tcPr>
          <w:p w:rsidR="004473C4" w:rsidRPr="000554A7" w:rsidRDefault="004473C4" w:rsidP="00C93333">
            <w:pPr>
              <w:jc w:val="center"/>
              <w:rPr>
                <w:rFonts w:ascii="Book Antiqua" w:hAnsi="Book Antiqua" w:cstheme="majorHAnsi"/>
                <w:b/>
                <w:color w:val="000000" w:themeColor="text1"/>
                <w:sz w:val="22"/>
                <w:szCs w:val="22"/>
              </w:rPr>
            </w:pPr>
          </w:p>
        </w:tc>
        <w:tc>
          <w:tcPr>
            <w:tcW w:w="1701" w:type="dxa"/>
            <w:shd w:val="clear" w:color="auto" w:fill="FFFFFF" w:themeFill="background1"/>
          </w:tcPr>
          <w:p w:rsidR="004473C4" w:rsidRPr="000554A7" w:rsidRDefault="004473C4" w:rsidP="00C93333">
            <w:pPr>
              <w:jc w:val="center"/>
              <w:rPr>
                <w:rFonts w:ascii="Book Antiqua" w:hAnsi="Book Antiqua" w:cstheme="majorHAnsi"/>
                <w:b/>
                <w:color w:val="000000" w:themeColor="text1"/>
                <w:sz w:val="22"/>
                <w:szCs w:val="22"/>
              </w:rPr>
            </w:pPr>
          </w:p>
        </w:tc>
      </w:tr>
      <w:tr w:rsidR="004473C4" w:rsidRPr="000554A7" w:rsidTr="00C93333">
        <w:tc>
          <w:tcPr>
            <w:tcW w:w="1027" w:type="dxa"/>
            <w:shd w:val="clear" w:color="auto" w:fill="FFFFFF" w:themeFill="background1"/>
          </w:tcPr>
          <w:p w:rsidR="004473C4" w:rsidRPr="000554A7" w:rsidRDefault="004473C4" w:rsidP="00C93333">
            <w:pPr>
              <w:jc w:val="center"/>
              <w:rPr>
                <w:rFonts w:ascii="Book Antiqua" w:hAnsi="Book Antiqua" w:cstheme="majorHAnsi"/>
                <w:b/>
                <w:color w:val="000000" w:themeColor="text1"/>
                <w:sz w:val="22"/>
                <w:szCs w:val="22"/>
              </w:rPr>
            </w:pPr>
          </w:p>
        </w:tc>
        <w:tc>
          <w:tcPr>
            <w:tcW w:w="3414" w:type="dxa"/>
            <w:shd w:val="clear" w:color="auto" w:fill="FFFFFF" w:themeFill="background1"/>
          </w:tcPr>
          <w:p w:rsidR="004473C4" w:rsidRPr="000554A7" w:rsidRDefault="004473C4" w:rsidP="00C93333">
            <w:pPr>
              <w:jc w:val="center"/>
              <w:rPr>
                <w:rFonts w:ascii="Book Antiqua" w:hAnsi="Book Antiqua" w:cstheme="majorHAnsi"/>
                <w:b/>
                <w:color w:val="000000" w:themeColor="text1"/>
                <w:sz w:val="22"/>
                <w:szCs w:val="22"/>
              </w:rPr>
            </w:pPr>
          </w:p>
        </w:tc>
        <w:tc>
          <w:tcPr>
            <w:tcW w:w="1406" w:type="dxa"/>
            <w:shd w:val="clear" w:color="auto" w:fill="FFFFFF" w:themeFill="background1"/>
          </w:tcPr>
          <w:p w:rsidR="004473C4" w:rsidRPr="000554A7" w:rsidRDefault="004473C4" w:rsidP="00C93333">
            <w:pPr>
              <w:jc w:val="center"/>
              <w:rPr>
                <w:rFonts w:ascii="Book Antiqua" w:hAnsi="Book Antiqua" w:cstheme="majorHAnsi"/>
                <w:b/>
                <w:color w:val="000000" w:themeColor="text1"/>
                <w:sz w:val="22"/>
                <w:szCs w:val="22"/>
              </w:rPr>
            </w:pPr>
          </w:p>
        </w:tc>
        <w:tc>
          <w:tcPr>
            <w:tcW w:w="1701" w:type="dxa"/>
            <w:shd w:val="clear" w:color="auto" w:fill="FFFFFF" w:themeFill="background1"/>
          </w:tcPr>
          <w:p w:rsidR="004473C4" w:rsidRPr="000554A7" w:rsidRDefault="004473C4" w:rsidP="00C93333">
            <w:pPr>
              <w:jc w:val="center"/>
              <w:rPr>
                <w:rFonts w:ascii="Book Antiqua" w:hAnsi="Book Antiqua" w:cstheme="majorHAnsi"/>
                <w:b/>
                <w:color w:val="000000" w:themeColor="text1"/>
                <w:sz w:val="22"/>
                <w:szCs w:val="22"/>
              </w:rPr>
            </w:pPr>
          </w:p>
        </w:tc>
        <w:tc>
          <w:tcPr>
            <w:tcW w:w="1701" w:type="dxa"/>
            <w:shd w:val="clear" w:color="auto" w:fill="FFFFFF" w:themeFill="background1"/>
          </w:tcPr>
          <w:p w:rsidR="004473C4" w:rsidRPr="000554A7" w:rsidRDefault="004473C4" w:rsidP="00C93333">
            <w:pPr>
              <w:jc w:val="center"/>
              <w:rPr>
                <w:rFonts w:ascii="Book Antiqua" w:hAnsi="Book Antiqua" w:cstheme="majorHAnsi"/>
                <w:b/>
                <w:color w:val="000000" w:themeColor="text1"/>
                <w:sz w:val="22"/>
                <w:szCs w:val="22"/>
              </w:rPr>
            </w:pPr>
          </w:p>
        </w:tc>
      </w:tr>
      <w:tr w:rsidR="004473C4" w:rsidRPr="000554A7" w:rsidTr="00C93333">
        <w:tc>
          <w:tcPr>
            <w:tcW w:w="1027" w:type="dxa"/>
            <w:shd w:val="clear" w:color="auto" w:fill="FFFFFF" w:themeFill="background1"/>
          </w:tcPr>
          <w:p w:rsidR="004473C4" w:rsidRPr="000554A7" w:rsidRDefault="004473C4" w:rsidP="00C93333">
            <w:pPr>
              <w:jc w:val="center"/>
              <w:rPr>
                <w:rFonts w:ascii="Book Antiqua" w:hAnsi="Book Antiqua" w:cstheme="majorHAnsi"/>
                <w:b/>
                <w:color w:val="000000" w:themeColor="text1"/>
                <w:sz w:val="22"/>
                <w:szCs w:val="22"/>
              </w:rPr>
            </w:pPr>
          </w:p>
        </w:tc>
        <w:tc>
          <w:tcPr>
            <w:tcW w:w="3414" w:type="dxa"/>
            <w:shd w:val="clear" w:color="auto" w:fill="FFFFFF" w:themeFill="background1"/>
          </w:tcPr>
          <w:p w:rsidR="004473C4" w:rsidRPr="000554A7" w:rsidRDefault="004473C4" w:rsidP="00C93333">
            <w:pPr>
              <w:jc w:val="center"/>
              <w:rPr>
                <w:rFonts w:ascii="Book Antiqua" w:hAnsi="Book Antiqua" w:cstheme="majorHAnsi"/>
                <w:b/>
                <w:color w:val="000000" w:themeColor="text1"/>
                <w:sz w:val="22"/>
                <w:szCs w:val="22"/>
              </w:rPr>
            </w:pPr>
          </w:p>
        </w:tc>
        <w:tc>
          <w:tcPr>
            <w:tcW w:w="1406" w:type="dxa"/>
            <w:shd w:val="clear" w:color="auto" w:fill="FFFFFF" w:themeFill="background1"/>
          </w:tcPr>
          <w:p w:rsidR="004473C4" w:rsidRPr="000554A7" w:rsidRDefault="004473C4" w:rsidP="00C93333">
            <w:pPr>
              <w:jc w:val="center"/>
              <w:rPr>
                <w:rFonts w:ascii="Book Antiqua" w:hAnsi="Book Antiqua" w:cstheme="majorHAnsi"/>
                <w:b/>
                <w:color w:val="000000" w:themeColor="text1"/>
                <w:sz w:val="22"/>
                <w:szCs w:val="22"/>
              </w:rPr>
            </w:pPr>
          </w:p>
        </w:tc>
        <w:tc>
          <w:tcPr>
            <w:tcW w:w="1701" w:type="dxa"/>
            <w:shd w:val="clear" w:color="auto" w:fill="FFFFFF" w:themeFill="background1"/>
          </w:tcPr>
          <w:p w:rsidR="004473C4" w:rsidRPr="000554A7" w:rsidRDefault="004473C4" w:rsidP="00C93333">
            <w:pPr>
              <w:jc w:val="center"/>
              <w:rPr>
                <w:rFonts w:ascii="Book Antiqua" w:hAnsi="Book Antiqua" w:cstheme="majorHAnsi"/>
                <w:b/>
                <w:color w:val="000000" w:themeColor="text1"/>
                <w:sz w:val="22"/>
                <w:szCs w:val="22"/>
              </w:rPr>
            </w:pPr>
          </w:p>
        </w:tc>
        <w:tc>
          <w:tcPr>
            <w:tcW w:w="1701" w:type="dxa"/>
            <w:shd w:val="clear" w:color="auto" w:fill="FFFFFF" w:themeFill="background1"/>
          </w:tcPr>
          <w:p w:rsidR="004473C4" w:rsidRPr="000554A7" w:rsidRDefault="004473C4" w:rsidP="00C93333">
            <w:pPr>
              <w:jc w:val="center"/>
              <w:rPr>
                <w:rFonts w:ascii="Book Antiqua" w:hAnsi="Book Antiqua" w:cstheme="majorHAnsi"/>
                <w:b/>
                <w:color w:val="000000" w:themeColor="text1"/>
                <w:sz w:val="22"/>
                <w:szCs w:val="22"/>
              </w:rPr>
            </w:pPr>
          </w:p>
        </w:tc>
      </w:tr>
      <w:tr w:rsidR="004473C4" w:rsidRPr="000554A7" w:rsidTr="00C93333">
        <w:tc>
          <w:tcPr>
            <w:tcW w:w="1027" w:type="dxa"/>
            <w:shd w:val="clear" w:color="auto" w:fill="FFFFFF" w:themeFill="background1"/>
          </w:tcPr>
          <w:p w:rsidR="004473C4" w:rsidRPr="000554A7" w:rsidRDefault="004473C4" w:rsidP="00C93333">
            <w:pPr>
              <w:jc w:val="center"/>
              <w:rPr>
                <w:rFonts w:ascii="Book Antiqua" w:hAnsi="Book Antiqua" w:cstheme="majorHAnsi"/>
                <w:b/>
                <w:color w:val="000000" w:themeColor="text1"/>
                <w:sz w:val="22"/>
                <w:szCs w:val="22"/>
              </w:rPr>
            </w:pPr>
          </w:p>
        </w:tc>
        <w:tc>
          <w:tcPr>
            <w:tcW w:w="3414" w:type="dxa"/>
            <w:shd w:val="clear" w:color="auto" w:fill="FFFFFF" w:themeFill="background1"/>
          </w:tcPr>
          <w:p w:rsidR="004473C4" w:rsidRPr="000554A7" w:rsidRDefault="004473C4" w:rsidP="00C93333">
            <w:pPr>
              <w:jc w:val="center"/>
              <w:rPr>
                <w:rFonts w:ascii="Book Antiqua" w:hAnsi="Book Antiqua" w:cstheme="majorHAnsi"/>
                <w:b/>
                <w:color w:val="000000" w:themeColor="text1"/>
                <w:sz w:val="22"/>
                <w:szCs w:val="22"/>
              </w:rPr>
            </w:pPr>
          </w:p>
        </w:tc>
        <w:tc>
          <w:tcPr>
            <w:tcW w:w="1406" w:type="dxa"/>
            <w:shd w:val="clear" w:color="auto" w:fill="FFFFFF" w:themeFill="background1"/>
          </w:tcPr>
          <w:p w:rsidR="004473C4" w:rsidRPr="000554A7" w:rsidRDefault="004473C4" w:rsidP="00C93333">
            <w:pPr>
              <w:jc w:val="center"/>
              <w:rPr>
                <w:rFonts w:ascii="Book Antiqua" w:hAnsi="Book Antiqua" w:cstheme="majorHAnsi"/>
                <w:b/>
                <w:color w:val="000000" w:themeColor="text1"/>
                <w:sz w:val="22"/>
                <w:szCs w:val="22"/>
              </w:rPr>
            </w:pPr>
          </w:p>
        </w:tc>
        <w:tc>
          <w:tcPr>
            <w:tcW w:w="1701" w:type="dxa"/>
            <w:shd w:val="clear" w:color="auto" w:fill="FFFFFF" w:themeFill="background1"/>
          </w:tcPr>
          <w:p w:rsidR="004473C4" w:rsidRPr="000554A7" w:rsidRDefault="004473C4" w:rsidP="00C93333">
            <w:pPr>
              <w:jc w:val="center"/>
              <w:rPr>
                <w:rFonts w:ascii="Book Antiqua" w:hAnsi="Book Antiqua" w:cstheme="majorHAnsi"/>
                <w:b/>
                <w:color w:val="000000" w:themeColor="text1"/>
                <w:sz w:val="22"/>
                <w:szCs w:val="22"/>
              </w:rPr>
            </w:pPr>
          </w:p>
        </w:tc>
        <w:tc>
          <w:tcPr>
            <w:tcW w:w="1701" w:type="dxa"/>
            <w:shd w:val="clear" w:color="auto" w:fill="FFFFFF" w:themeFill="background1"/>
          </w:tcPr>
          <w:p w:rsidR="004473C4" w:rsidRPr="000554A7" w:rsidRDefault="004473C4" w:rsidP="00C93333">
            <w:pPr>
              <w:jc w:val="center"/>
              <w:rPr>
                <w:rFonts w:ascii="Book Antiqua" w:hAnsi="Book Antiqua" w:cstheme="majorHAnsi"/>
                <w:b/>
                <w:color w:val="000000" w:themeColor="text1"/>
                <w:sz w:val="22"/>
                <w:szCs w:val="22"/>
              </w:rPr>
            </w:pPr>
          </w:p>
        </w:tc>
      </w:tr>
      <w:tr w:rsidR="004473C4" w:rsidRPr="000554A7" w:rsidTr="00C93333">
        <w:tc>
          <w:tcPr>
            <w:tcW w:w="1027" w:type="dxa"/>
            <w:shd w:val="clear" w:color="auto" w:fill="FFFFFF" w:themeFill="background1"/>
          </w:tcPr>
          <w:p w:rsidR="004473C4" w:rsidRPr="000554A7" w:rsidRDefault="004473C4" w:rsidP="00C93333">
            <w:pPr>
              <w:jc w:val="center"/>
              <w:rPr>
                <w:rFonts w:ascii="Book Antiqua" w:hAnsi="Book Antiqua" w:cstheme="majorHAnsi"/>
                <w:b/>
                <w:color w:val="000000" w:themeColor="text1"/>
                <w:sz w:val="22"/>
                <w:szCs w:val="22"/>
              </w:rPr>
            </w:pPr>
          </w:p>
        </w:tc>
        <w:tc>
          <w:tcPr>
            <w:tcW w:w="3414" w:type="dxa"/>
            <w:shd w:val="clear" w:color="auto" w:fill="FFFFFF" w:themeFill="background1"/>
          </w:tcPr>
          <w:p w:rsidR="004473C4" w:rsidRPr="000554A7" w:rsidRDefault="004473C4" w:rsidP="00C93333">
            <w:pPr>
              <w:jc w:val="center"/>
              <w:rPr>
                <w:rFonts w:ascii="Book Antiqua" w:hAnsi="Book Antiqua" w:cstheme="majorHAnsi"/>
                <w:b/>
                <w:color w:val="000000" w:themeColor="text1"/>
                <w:sz w:val="22"/>
                <w:szCs w:val="22"/>
              </w:rPr>
            </w:pPr>
          </w:p>
        </w:tc>
        <w:tc>
          <w:tcPr>
            <w:tcW w:w="1406" w:type="dxa"/>
            <w:shd w:val="clear" w:color="auto" w:fill="FFFFFF" w:themeFill="background1"/>
          </w:tcPr>
          <w:p w:rsidR="004473C4" w:rsidRPr="000554A7" w:rsidRDefault="004473C4" w:rsidP="00C93333">
            <w:pPr>
              <w:jc w:val="center"/>
              <w:rPr>
                <w:rFonts w:ascii="Book Antiqua" w:hAnsi="Book Antiqua" w:cstheme="majorHAnsi"/>
                <w:b/>
                <w:color w:val="000000" w:themeColor="text1"/>
                <w:sz w:val="22"/>
                <w:szCs w:val="22"/>
              </w:rPr>
            </w:pPr>
          </w:p>
        </w:tc>
        <w:tc>
          <w:tcPr>
            <w:tcW w:w="1701" w:type="dxa"/>
            <w:shd w:val="clear" w:color="auto" w:fill="FFFFFF" w:themeFill="background1"/>
          </w:tcPr>
          <w:p w:rsidR="004473C4" w:rsidRPr="000554A7" w:rsidRDefault="004473C4" w:rsidP="00C93333">
            <w:pPr>
              <w:jc w:val="center"/>
              <w:rPr>
                <w:rFonts w:ascii="Book Antiqua" w:hAnsi="Book Antiqua" w:cstheme="majorHAnsi"/>
                <w:b/>
                <w:color w:val="000000" w:themeColor="text1"/>
                <w:sz w:val="22"/>
                <w:szCs w:val="22"/>
              </w:rPr>
            </w:pPr>
          </w:p>
        </w:tc>
        <w:tc>
          <w:tcPr>
            <w:tcW w:w="1701" w:type="dxa"/>
            <w:shd w:val="clear" w:color="auto" w:fill="FFFFFF" w:themeFill="background1"/>
          </w:tcPr>
          <w:p w:rsidR="004473C4" w:rsidRPr="000554A7" w:rsidRDefault="004473C4" w:rsidP="00C93333">
            <w:pPr>
              <w:jc w:val="center"/>
              <w:rPr>
                <w:rFonts w:ascii="Book Antiqua" w:hAnsi="Book Antiqua" w:cstheme="majorHAnsi"/>
                <w:b/>
                <w:color w:val="000000" w:themeColor="text1"/>
                <w:sz w:val="22"/>
                <w:szCs w:val="22"/>
              </w:rPr>
            </w:pPr>
          </w:p>
        </w:tc>
      </w:tr>
      <w:tr w:rsidR="004473C4" w:rsidRPr="000554A7" w:rsidTr="00C93333">
        <w:tc>
          <w:tcPr>
            <w:tcW w:w="1027" w:type="dxa"/>
            <w:shd w:val="clear" w:color="auto" w:fill="FFFFFF" w:themeFill="background1"/>
          </w:tcPr>
          <w:p w:rsidR="004473C4" w:rsidRPr="000554A7" w:rsidRDefault="004473C4" w:rsidP="00C93333">
            <w:pPr>
              <w:jc w:val="center"/>
              <w:rPr>
                <w:rFonts w:ascii="Book Antiqua" w:hAnsi="Book Antiqua" w:cstheme="majorHAnsi"/>
                <w:b/>
                <w:color w:val="000000" w:themeColor="text1"/>
                <w:sz w:val="22"/>
                <w:szCs w:val="22"/>
              </w:rPr>
            </w:pPr>
          </w:p>
        </w:tc>
        <w:tc>
          <w:tcPr>
            <w:tcW w:w="3414" w:type="dxa"/>
            <w:shd w:val="clear" w:color="auto" w:fill="FFFFFF" w:themeFill="background1"/>
          </w:tcPr>
          <w:p w:rsidR="004473C4" w:rsidRPr="000554A7" w:rsidRDefault="004473C4" w:rsidP="00C93333">
            <w:pPr>
              <w:jc w:val="center"/>
              <w:rPr>
                <w:rFonts w:ascii="Book Antiqua" w:hAnsi="Book Antiqua" w:cstheme="majorHAnsi"/>
                <w:b/>
                <w:color w:val="000000" w:themeColor="text1"/>
                <w:sz w:val="22"/>
                <w:szCs w:val="22"/>
              </w:rPr>
            </w:pPr>
          </w:p>
        </w:tc>
        <w:tc>
          <w:tcPr>
            <w:tcW w:w="1406" w:type="dxa"/>
            <w:shd w:val="clear" w:color="auto" w:fill="FFFFFF" w:themeFill="background1"/>
          </w:tcPr>
          <w:p w:rsidR="004473C4" w:rsidRPr="000554A7" w:rsidRDefault="004473C4" w:rsidP="00C93333">
            <w:pPr>
              <w:jc w:val="center"/>
              <w:rPr>
                <w:rFonts w:ascii="Book Antiqua" w:hAnsi="Book Antiqua" w:cstheme="majorHAnsi"/>
                <w:b/>
                <w:color w:val="000000" w:themeColor="text1"/>
                <w:sz w:val="22"/>
                <w:szCs w:val="22"/>
              </w:rPr>
            </w:pPr>
          </w:p>
        </w:tc>
        <w:tc>
          <w:tcPr>
            <w:tcW w:w="1701" w:type="dxa"/>
            <w:shd w:val="clear" w:color="auto" w:fill="FFFFFF" w:themeFill="background1"/>
          </w:tcPr>
          <w:p w:rsidR="004473C4" w:rsidRPr="000554A7" w:rsidRDefault="004473C4" w:rsidP="00C93333">
            <w:pPr>
              <w:jc w:val="center"/>
              <w:rPr>
                <w:rFonts w:ascii="Book Antiqua" w:hAnsi="Book Antiqua" w:cstheme="majorHAnsi"/>
                <w:b/>
                <w:color w:val="000000" w:themeColor="text1"/>
                <w:sz w:val="22"/>
                <w:szCs w:val="22"/>
              </w:rPr>
            </w:pPr>
          </w:p>
        </w:tc>
        <w:tc>
          <w:tcPr>
            <w:tcW w:w="1701" w:type="dxa"/>
            <w:shd w:val="clear" w:color="auto" w:fill="FFFFFF" w:themeFill="background1"/>
          </w:tcPr>
          <w:p w:rsidR="004473C4" w:rsidRPr="000554A7" w:rsidRDefault="004473C4" w:rsidP="00C93333">
            <w:pPr>
              <w:jc w:val="center"/>
              <w:rPr>
                <w:rFonts w:ascii="Book Antiqua" w:hAnsi="Book Antiqua" w:cstheme="majorHAnsi"/>
                <w:b/>
                <w:color w:val="000000" w:themeColor="text1"/>
                <w:sz w:val="22"/>
                <w:szCs w:val="22"/>
              </w:rPr>
            </w:pPr>
          </w:p>
        </w:tc>
      </w:tr>
      <w:tr w:rsidR="004473C4" w:rsidRPr="000554A7" w:rsidTr="00C93333">
        <w:tc>
          <w:tcPr>
            <w:tcW w:w="1027" w:type="dxa"/>
            <w:shd w:val="clear" w:color="auto" w:fill="FFFFFF" w:themeFill="background1"/>
          </w:tcPr>
          <w:p w:rsidR="004473C4" w:rsidRPr="000554A7" w:rsidRDefault="004473C4" w:rsidP="00C93333">
            <w:pPr>
              <w:jc w:val="center"/>
              <w:rPr>
                <w:rFonts w:ascii="Book Antiqua" w:hAnsi="Book Antiqua" w:cstheme="majorHAnsi"/>
                <w:b/>
                <w:color w:val="000000" w:themeColor="text1"/>
                <w:sz w:val="22"/>
                <w:szCs w:val="22"/>
              </w:rPr>
            </w:pPr>
          </w:p>
        </w:tc>
        <w:tc>
          <w:tcPr>
            <w:tcW w:w="3414" w:type="dxa"/>
            <w:shd w:val="clear" w:color="auto" w:fill="FFFFFF" w:themeFill="background1"/>
          </w:tcPr>
          <w:p w:rsidR="004473C4" w:rsidRPr="000554A7" w:rsidRDefault="004473C4" w:rsidP="00C93333">
            <w:pPr>
              <w:jc w:val="center"/>
              <w:rPr>
                <w:rFonts w:ascii="Book Antiqua" w:hAnsi="Book Antiqua" w:cstheme="majorHAnsi"/>
                <w:b/>
                <w:color w:val="000000" w:themeColor="text1"/>
                <w:sz w:val="22"/>
                <w:szCs w:val="22"/>
              </w:rPr>
            </w:pPr>
          </w:p>
        </w:tc>
        <w:tc>
          <w:tcPr>
            <w:tcW w:w="1406" w:type="dxa"/>
            <w:shd w:val="clear" w:color="auto" w:fill="FFFFFF" w:themeFill="background1"/>
          </w:tcPr>
          <w:p w:rsidR="004473C4" w:rsidRPr="000554A7" w:rsidRDefault="004473C4" w:rsidP="00C93333">
            <w:pPr>
              <w:jc w:val="center"/>
              <w:rPr>
                <w:rFonts w:ascii="Book Antiqua" w:hAnsi="Book Antiqua" w:cstheme="majorHAnsi"/>
                <w:b/>
                <w:color w:val="000000" w:themeColor="text1"/>
                <w:sz w:val="22"/>
                <w:szCs w:val="22"/>
              </w:rPr>
            </w:pPr>
          </w:p>
        </w:tc>
        <w:tc>
          <w:tcPr>
            <w:tcW w:w="1701" w:type="dxa"/>
            <w:shd w:val="clear" w:color="auto" w:fill="FFFFFF" w:themeFill="background1"/>
          </w:tcPr>
          <w:p w:rsidR="004473C4" w:rsidRPr="000554A7" w:rsidRDefault="004473C4" w:rsidP="00C93333">
            <w:pPr>
              <w:jc w:val="center"/>
              <w:rPr>
                <w:rFonts w:ascii="Book Antiqua" w:hAnsi="Book Antiqua" w:cstheme="majorHAnsi"/>
                <w:b/>
                <w:color w:val="000000" w:themeColor="text1"/>
                <w:sz w:val="22"/>
                <w:szCs w:val="22"/>
              </w:rPr>
            </w:pPr>
          </w:p>
        </w:tc>
        <w:tc>
          <w:tcPr>
            <w:tcW w:w="1701" w:type="dxa"/>
            <w:shd w:val="clear" w:color="auto" w:fill="FFFFFF" w:themeFill="background1"/>
          </w:tcPr>
          <w:p w:rsidR="004473C4" w:rsidRPr="000554A7" w:rsidRDefault="004473C4" w:rsidP="00C93333">
            <w:pPr>
              <w:jc w:val="center"/>
              <w:rPr>
                <w:rFonts w:ascii="Book Antiqua" w:hAnsi="Book Antiqua" w:cstheme="majorHAnsi"/>
                <w:b/>
                <w:color w:val="000000" w:themeColor="text1"/>
                <w:sz w:val="22"/>
                <w:szCs w:val="22"/>
              </w:rPr>
            </w:pPr>
          </w:p>
        </w:tc>
      </w:tr>
      <w:tr w:rsidR="004473C4" w:rsidRPr="000554A7" w:rsidTr="00C93333">
        <w:tc>
          <w:tcPr>
            <w:tcW w:w="1027" w:type="dxa"/>
            <w:shd w:val="clear" w:color="auto" w:fill="FFFFFF" w:themeFill="background1"/>
          </w:tcPr>
          <w:p w:rsidR="004473C4" w:rsidRPr="000554A7" w:rsidRDefault="004473C4" w:rsidP="00C93333">
            <w:pPr>
              <w:jc w:val="center"/>
              <w:rPr>
                <w:rFonts w:ascii="Book Antiqua" w:hAnsi="Book Antiqua" w:cstheme="majorHAnsi"/>
                <w:b/>
                <w:color w:val="000000" w:themeColor="text1"/>
                <w:sz w:val="22"/>
                <w:szCs w:val="22"/>
              </w:rPr>
            </w:pPr>
          </w:p>
        </w:tc>
        <w:tc>
          <w:tcPr>
            <w:tcW w:w="3414" w:type="dxa"/>
            <w:shd w:val="clear" w:color="auto" w:fill="FFFFFF" w:themeFill="background1"/>
          </w:tcPr>
          <w:p w:rsidR="004473C4" w:rsidRPr="000554A7" w:rsidRDefault="004473C4" w:rsidP="00C93333">
            <w:pPr>
              <w:jc w:val="center"/>
              <w:rPr>
                <w:rFonts w:ascii="Book Antiqua" w:hAnsi="Book Antiqua" w:cstheme="majorHAnsi"/>
                <w:b/>
                <w:color w:val="000000" w:themeColor="text1"/>
                <w:sz w:val="22"/>
                <w:szCs w:val="22"/>
              </w:rPr>
            </w:pPr>
          </w:p>
        </w:tc>
        <w:tc>
          <w:tcPr>
            <w:tcW w:w="1406" w:type="dxa"/>
            <w:shd w:val="clear" w:color="auto" w:fill="FFFFFF" w:themeFill="background1"/>
          </w:tcPr>
          <w:p w:rsidR="004473C4" w:rsidRPr="000554A7" w:rsidRDefault="004473C4" w:rsidP="00C93333">
            <w:pPr>
              <w:jc w:val="center"/>
              <w:rPr>
                <w:rFonts w:ascii="Book Antiqua" w:hAnsi="Book Antiqua" w:cstheme="majorHAnsi"/>
                <w:b/>
                <w:color w:val="000000" w:themeColor="text1"/>
                <w:sz w:val="22"/>
                <w:szCs w:val="22"/>
              </w:rPr>
            </w:pPr>
          </w:p>
        </w:tc>
        <w:tc>
          <w:tcPr>
            <w:tcW w:w="1701" w:type="dxa"/>
            <w:shd w:val="clear" w:color="auto" w:fill="FFFFFF" w:themeFill="background1"/>
          </w:tcPr>
          <w:p w:rsidR="004473C4" w:rsidRPr="000554A7" w:rsidRDefault="004473C4" w:rsidP="00C93333">
            <w:pPr>
              <w:jc w:val="center"/>
              <w:rPr>
                <w:rFonts w:ascii="Book Antiqua" w:hAnsi="Book Antiqua" w:cstheme="majorHAnsi"/>
                <w:b/>
                <w:color w:val="000000" w:themeColor="text1"/>
                <w:sz w:val="22"/>
                <w:szCs w:val="22"/>
              </w:rPr>
            </w:pPr>
          </w:p>
        </w:tc>
        <w:tc>
          <w:tcPr>
            <w:tcW w:w="1701" w:type="dxa"/>
            <w:shd w:val="clear" w:color="auto" w:fill="FFFFFF" w:themeFill="background1"/>
          </w:tcPr>
          <w:p w:rsidR="004473C4" w:rsidRPr="000554A7" w:rsidRDefault="004473C4" w:rsidP="00C93333">
            <w:pPr>
              <w:jc w:val="center"/>
              <w:rPr>
                <w:rFonts w:ascii="Book Antiqua" w:hAnsi="Book Antiqua" w:cstheme="majorHAnsi"/>
                <w:b/>
                <w:color w:val="000000" w:themeColor="text1"/>
                <w:sz w:val="22"/>
                <w:szCs w:val="22"/>
              </w:rPr>
            </w:pPr>
          </w:p>
        </w:tc>
      </w:tr>
      <w:tr w:rsidR="004473C4" w:rsidRPr="000554A7" w:rsidTr="00C93333">
        <w:tc>
          <w:tcPr>
            <w:tcW w:w="1027" w:type="dxa"/>
            <w:shd w:val="clear" w:color="auto" w:fill="FFFFFF" w:themeFill="background1"/>
          </w:tcPr>
          <w:p w:rsidR="004473C4" w:rsidRPr="000554A7" w:rsidRDefault="004473C4" w:rsidP="00C93333">
            <w:pPr>
              <w:jc w:val="center"/>
              <w:rPr>
                <w:rFonts w:ascii="Book Antiqua" w:hAnsi="Book Antiqua" w:cstheme="majorHAnsi"/>
                <w:b/>
                <w:color w:val="000000" w:themeColor="text1"/>
                <w:sz w:val="22"/>
                <w:szCs w:val="22"/>
              </w:rPr>
            </w:pPr>
          </w:p>
        </w:tc>
        <w:tc>
          <w:tcPr>
            <w:tcW w:w="3414" w:type="dxa"/>
            <w:shd w:val="clear" w:color="auto" w:fill="FFFFFF" w:themeFill="background1"/>
          </w:tcPr>
          <w:p w:rsidR="004473C4" w:rsidRPr="000554A7" w:rsidRDefault="004473C4" w:rsidP="00C93333">
            <w:pPr>
              <w:jc w:val="center"/>
              <w:rPr>
                <w:rFonts w:ascii="Book Antiqua" w:hAnsi="Book Antiqua" w:cstheme="majorHAnsi"/>
                <w:b/>
                <w:color w:val="000000" w:themeColor="text1"/>
                <w:sz w:val="22"/>
                <w:szCs w:val="22"/>
              </w:rPr>
            </w:pPr>
          </w:p>
        </w:tc>
        <w:tc>
          <w:tcPr>
            <w:tcW w:w="1406" w:type="dxa"/>
            <w:shd w:val="clear" w:color="auto" w:fill="FFFFFF" w:themeFill="background1"/>
          </w:tcPr>
          <w:p w:rsidR="004473C4" w:rsidRPr="000554A7" w:rsidRDefault="004473C4" w:rsidP="00C93333">
            <w:pPr>
              <w:jc w:val="center"/>
              <w:rPr>
                <w:rFonts w:ascii="Book Antiqua" w:hAnsi="Book Antiqua" w:cstheme="majorHAnsi"/>
                <w:b/>
                <w:color w:val="000000" w:themeColor="text1"/>
                <w:sz w:val="22"/>
                <w:szCs w:val="22"/>
              </w:rPr>
            </w:pPr>
          </w:p>
        </w:tc>
        <w:tc>
          <w:tcPr>
            <w:tcW w:w="1701" w:type="dxa"/>
            <w:shd w:val="clear" w:color="auto" w:fill="FFFFFF" w:themeFill="background1"/>
          </w:tcPr>
          <w:p w:rsidR="004473C4" w:rsidRPr="000554A7" w:rsidRDefault="004473C4" w:rsidP="00C93333">
            <w:pPr>
              <w:jc w:val="center"/>
              <w:rPr>
                <w:rFonts w:ascii="Book Antiqua" w:hAnsi="Book Antiqua" w:cstheme="majorHAnsi"/>
                <w:b/>
                <w:color w:val="000000" w:themeColor="text1"/>
                <w:sz w:val="22"/>
                <w:szCs w:val="22"/>
              </w:rPr>
            </w:pPr>
          </w:p>
        </w:tc>
        <w:tc>
          <w:tcPr>
            <w:tcW w:w="1701" w:type="dxa"/>
            <w:shd w:val="clear" w:color="auto" w:fill="FFFFFF" w:themeFill="background1"/>
          </w:tcPr>
          <w:p w:rsidR="004473C4" w:rsidRPr="000554A7" w:rsidRDefault="004473C4" w:rsidP="00C93333">
            <w:pPr>
              <w:jc w:val="center"/>
              <w:rPr>
                <w:rFonts w:ascii="Book Antiqua" w:hAnsi="Book Antiqua" w:cstheme="majorHAnsi"/>
                <w:b/>
                <w:color w:val="000000" w:themeColor="text1"/>
                <w:sz w:val="22"/>
                <w:szCs w:val="22"/>
              </w:rPr>
            </w:pPr>
          </w:p>
        </w:tc>
      </w:tr>
      <w:tr w:rsidR="004473C4" w:rsidRPr="000554A7" w:rsidTr="00C93333">
        <w:tc>
          <w:tcPr>
            <w:tcW w:w="1027" w:type="dxa"/>
            <w:shd w:val="clear" w:color="auto" w:fill="FFFFFF" w:themeFill="background1"/>
          </w:tcPr>
          <w:p w:rsidR="004473C4" w:rsidRPr="000554A7" w:rsidRDefault="004473C4" w:rsidP="00C93333">
            <w:pPr>
              <w:jc w:val="center"/>
              <w:rPr>
                <w:rFonts w:ascii="Book Antiqua" w:hAnsi="Book Antiqua" w:cstheme="majorHAnsi"/>
                <w:b/>
                <w:color w:val="000000" w:themeColor="text1"/>
                <w:sz w:val="22"/>
                <w:szCs w:val="22"/>
              </w:rPr>
            </w:pPr>
          </w:p>
        </w:tc>
        <w:tc>
          <w:tcPr>
            <w:tcW w:w="3414" w:type="dxa"/>
            <w:shd w:val="clear" w:color="auto" w:fill="FFFFFF" w:themeFill="background1"/>
          </w:tcPr>
          <w:p w:rsidR="004473C4" w:rsidRPr="000554A7" w:rsidRDefault="004473C4" w:rsidP="00C93333">
            <w:pPr>
              <w:jc w:val="center"/>
              <w:rPr>
                <w:rFonts w:ascii="Book Antiqua" w:hAnsi="Book Antiqua" w:cstheme="majorHAnsi"/>
                <w:b/>
                <w:color w:val="000000" w:themeColor="text1"/>
                <w:sz w:val="22"/>
                <w:szCs w:val="22"/>
              </w:rPr>
            </w:pPr>
          </w:p>
        </w:tc>
        <w:tc>
          <w:tcPr>
            <w:tcW w:w="1406" w:type="dxa"/>
            <w:shd w:val="clear" w:color="auto" w:fill="FFFFFF" w:themeFill="background1"/>
          </w:tcPr>
          <w:p w:rsidR="004473C4" w:rsidRPr="000554A7" w:rsidRDefault="004473C4" w:rsidP="00C93333">
            <w:pPr>
              <w:jc w:val="center"/>
              <w:rPr>
                <w:rFonts w:ascii="Book Antiqua" w:hAnsi="Book Antiqua" w:cstheme="majorHAnsi"/>
                <w:b/>
                <w:color w:val="000000" w:themeColor="text1"/>
                <w:sz w:val="22"/>
                <w:szCs w:val="22"/>
              </w:rPr>
            </w:pPr>
          </w:p>
        </w:tc>
        <w:tc>
          <w:tcPr>
            <w:tcW w:w="1701" w:type="dxa"/>
            <w:shd w:val="clear" w:color="auto" w:fill="FFFFFF" w:themeFill="background1"/>
          </w:tcPr>
          <w:p w:rsidR="004473C4" w:rsidRPr="000554A7" w:rsidRDefault="004473C4" w:rsidP="00C93333">
            <w:pPr>
              <w:jc w:val="center"/>
              <w:rPr>
                <w:rFonts w:ascii="Book Antiqua" w:hAnsi="Book Antiqua" w:cstheme="majorHAnsi"/>
                <w:b/>
                <w:color w:val="000000" w:themeColor="text1"/>
                <w:sz w:val="22"/>
                <w:szCs w:val="22"/>
              </w:rPr>
            </w:pPr>
          </w:p>
        </w:tc>
        <w:tc>
          <w:tcPr>
            <w:tcW w:w="1701" w:type="dxa"/>
            <w:shd w:val="clear" w:color="auto" w:fill="FFFFFF" w:themeFill="background1"/>
          </w:tcPr>
          <w:p w:rsidR="004473C4" w:rsidRPr="000554A7" w:rsidRDefault="004473C4" w:rsidP="00C93333">
            <w:pPr>
              <w:jc w:val="center"/>
              <w:rPr>
                <w:rFonts w:ascii="Book Antiqua" w:hAnsi="Book Antiqua" w:cstheme="majorHAnsi"/>
                <w:b/>
                <w:color w:val="000000" w:themeColor="text1"/>
                <w:sz w:val="22"/>
                <w:szCs w:val="22"/>
              </w:rPr>
            </w:pPr>
          </w:p>
        </w:tc>
      </w:tr>
    </w:tbl>
    <w:p w:rsidR="0075416D" w:rsidRPr="000554A7" w:rsidRDefault="0075416D" w:rsidP="00937141">
      <w:pPr>
        <w:pStyle w:val="ListParagraph"/>
        <w:spacing w:before="0" w:after="200" w:line="276" w:lineRule="auto"/>
        <w:ind w:left="426"/>
        <w:rPr>
          <w:rFonts w:ascii="Book Antiqua" w:hAnsi="Book Antiqua" w:cstheme="majorHAnsi"/>
          <w:b/>
          <w:color w:val="000000" w:themeColor="text1"/>
          <w:sz w:val="22"/>
          <w:szCs w:val="22"/>
        </w:rPr>
      </w:pPr>
    </w:p>
    <w:p w:rsidR="00A7595E" w:rsidRPr="000554A7" w:rsidRDefault="00A7595E" w:rsidP="00937141">
      <w:pPr>
        <w:pStyle w:val="ListParagraph"/>
        <w:spacing w:before="0" w:after="200" w:line="276" w:lineRule="auto"/>
        <w:ind w:left="426"/>
        <w:rPr>
          <w:rFonts w:ascii="Book Antiqua" w:hAnsi="Book Antiqua" w:cstheme="majorHAnsi"/>
          <w:b/>
          <w:color w:val="000000" w:themeColor="text1"/>
          <w:sz w:val="22"/>
          <w:szCs w:val="22"/>
        </w:rPr>
      </w:pPr>
    </w:p>
    <w:p w:rsidR="00A7595E" w:rsidRPr="000554A7" w:rsidRDefault="00A7595E" w:rsidP="00937141">
      <w:pPr>
        <w:pStyle w:val="ListParagraph"/>
        <w:spacing w:before="0" w:after="200" w:line="276" w:lineRule="auto"/>
        <w:ind w:left="426"/>
        <w:rPr>
          <w:rFonts w:ascii="Book Antiqua" w:hAnsi="Book Antiqua" w:cstheme="majorHAnsi"/>
          <w:b/>
          <w:color w:val="000000" w:themeColor="text1"/>
          <w:sz w:val="22"/>
          <w:szCs w:val="22"/>
        </w:rPr>
      </w:pPr>
    </w:p>
    <w:p w:rsidR="00A7595E" w:rsidRPr="000554A7" w:rsidRDefault="00A7595E" w:rsidP="00937141">
      <w:pPr>
        <w:pStyle w:val="ListParagraph"/>
        <w:spacing w:before="0" w:after="200" w:line="276" w:lineRule="auto"/>
        <w:ind w:left="426"/>
        <w:rPr>
          <w:rFonts w:ascii="Book Antiqua" w:hAnsi="Book Antiqua" w:cstheme="majorHAnsi"/>
          <w:b/>
          <w:color w:val="000000" w:themeColor="text1"/>
          <w:sz w:val="22"/>
          <w:szCs w:val="22"/>
        </w:rPr>
      </w:pPr>
    </w:p>
    <w:p w:rsidR="00A7595E" w:rsidRPr="000554A7" w:rsidRDefault="00A7595E" w:rsidP="00937141">
      <w:pPr>
        <w:pStyle w:val="ListParagraph"/>
        <w:spacing w:before="0" w:after="200" w:line="276" w:lineRule="auto"/>
        <w:ind w:left="426"/>
        <w:rPr>
          <w:rFonts w:ascii="Book Antiqua" w:hAnsi="Book Antiqua" w:cstheme="majorHAnsi"/>
          <w:b/>
          <w:color w:val="000000" w:themeColor="text1"/>
          <w:sz w:val="22"/>
          <w:szCs w:val="22"/>
        </w:rPr>
      </w:pPr>
    </w:p>
    <w:p w:rsidR="00A7595E" w:rsidRPr="000554A7" w:rsidRDefault="00A7595E" w:rsidP="00937141">
      <w:pPr>
        <w:pStyle w:val="ListParagraph"/>
        <w:spacing w:before="0" w:after="200" w:line="276" w:lineRule="auto"/>
        <w:ind w:left="426"/>
        <w:rPr>
          <w:rFonts w:ascii="Book Antiqua" w:hAnsi="Book Antiqua" w:cstheme="majorHAnsi"/>
          <w:b/>
          <w:color w:val="000000" w:themeColor="text1"/>
          <w:sz w:val="22"/>
          <w:szCs w:val="22"/>
        </w:rPr>
      </w:pPr>
    </w:p>
    <w:p w:rsidR="00A7595E" w:rsidRPr="000554A7" w:rsidRDefault="00A7595E" w:rsidP="00937141">
      <w:pPr>
        <w:pStyle w:val="ListParagraph"/>
        <w:spacing w:before="0" w:after="200" w:line="276" w:lineRule="auto"/>
        <w:ind w:left="426"/>
        <w:rPr>
          <w:rFonts w:ascii="Book Antiqua" w:hAnsi="Book Antiqua" w:cstheme="majorHAnsi"/>
          <w:b/>
          <w:color w:val="000000" w:themeColor="text1"/>
          <w:sz w:val="22"/>
          <w:szCs w:val="22"/>
        </w:rPr>
      </w:pPr>
    </w:p>
    <w:p w:rsidR="00A10A18" w:rsidRPr="000554A7" w:rsidRDefault="00A10A18">
      <w:pPr>
        <w:rPr>
          <w:rFonts w:ascii="Book Antiqua" w:hAnsi="Book Antiqua" w:cstheme="majorHAnsi"/>
          <w:b/>
          <w:color w:val="000000" w:themeColor="text1"/>
          <w:sz w:val="22"/>
          <w:szCs w:val="22"/>
        </w:rPr>
      </w:pPr>
    </w:p>
    <w:p w:rsidR="00A10A18" w:rsidRPr="000554A7" w:rsidRDefault="00A10A18">
      <w:pPr>
        <w:rPr>
          <w:rFonts w:ascii="Book Antiqua" w:hAnsi="Book Antiqua" w:cstheme="majorHAnsi"/>
          <w:b/>
          <w:color w:val="000000" w:themeColor="text1"/>
          <w:sz w:val="22"/>
          <w:szCs w:val="22"/>
        </w:rPr>
      </w:pPr>
    </w:p>
    <w:p w:rsidR="00A10A18" w:rsidRPr="000554A7" w:rsidRDefault="00A10A18">
      <w:pPr>
        <w:rPr>
          <w:rFonts w:ascii="Book Antiqua" w:hAnsi="Book Antiqua" w:cstheme="majorHAnsi"/>
          <w:b/>
          <w:color w:val="000000" w:themeColor="text1"/>
          <w:sz w:val="22"/>
          <w:szCs w:val="22"/>
        </w:rPr>
      </w:pPr>
    </w:p>
    <w:p w:rsidR="00A10A18" w:rsidRPr="000554A7" w:rsidRDefault="00A10A18">
      <w:pPr>
        <w:rPr>
          <w:rFonts w:ascii="Book Antiqua" w:hAnsi="Book Antiqua" w:cstheme="majorHAnsi"/>
          <w:b/>
          <w:color w:val="000000" w:themeColor="text1"/>
          <w:sz w:val="22"/>
          <w:szCs w:val="22"/>
        </w:rPr>
      </w:pPr>
    </w:p>
    <w:p w:rsidR="00A10A18" w:rsidRPr="000554A7" w:rsidRDefault="00A10A18">
      <w:pPr>
        <w:rPr>
          <w:rFonts w:ascii="Book Antiqua" w:hAnsi="Book Antiqua" w:cstheme="majorHAnsi"/>
          <w:b/>
          <w:color w:val="000000" w:themeColor="text1"/>
          <w:sz w:val="22"/>
          <w:szCs w:val="22"/>
        </w:rPr>
      </w:pPr>
    </w:p>
    <w:p w:rsidR="00A10A18" w:rsidRPr="000554A7" w:rsidRDefault="00A10A18">
      <w:pPr>
        <w:rPr>
          <w:rFonts w:ascii="Book Antiqua" w:hAnsi="Book Antiqua" w:cstheme="majorHAnsi"/>
          <w:b/>
          <w:color w:val="000000" w:themeColor="text1"/>
          <w:sz w:val="22"/>
          <w:szCs w:val="22"/>
        </w:rPr>
      </w:pPr>
    </w:p>
    <w:p w:rsidR="00235249" w:rsidRPr="000554A7" w:rsidRDefault="00235249">
      <w:pPr>
        <w:rPr>
          <w:rFonts w:ascii="Book Antiqua" w:hAnsi="Book Antiqua" w:cstheme="majorHAnsi"/>
          <w:b/>
          <w:color w:val="000000" w:themeColor="text1"/>
          <w:sz w:val="22"/>
          <w:szCs w:val="22"/>
        </w:rPr>
      </w:pPr>
    </w:p>
    <w:p w:rsidR="004473C4" w:rsidRPr="000554A7" w:rsidRDefault="004473C4">
      <w:pPr>
        <w:rPr>
          <w:rFonts w:ascii="Book Antiqua" w:hAnsi="Book Antiqua" w:cstheme="majorHAnsi"/>
          <w:b/>
          <w:color w:val="000000" w:themeColor="text1"/>
          <w:sz w:val="22"/>
          <w:szCs w:val="22"/>
        </w:rPr>
      </w:pPr>
    </w:p>
    <w:p w:rsidR="004473C4" w:rsidRPr="000554A7" w:rsidRDefault="004473C4">
      <w:pPr>
        <w:rPr>
          <w:rFonts w:ascii="Book Antiqua" w:hAnsi="Book Antiqua" w:cstheme="majorHAnsi"/>
          <w:b/>
          <w:color w:val="000000" w:themeColor="text1"/>
          <w:sz w:val="22"/>
          <w:szCs w:val="22"/>
        </w:rPr>
      </w:pPr>
    </w:p>
    <w:p w:rsidR="004473C4" w:rsidRPr="000554A7" w:rsidRDefault="004473C4">
      <w:pPr>
        <w:rPr>
          <w:rFonts w:ascii="Book Antiqua" w:hAnsi="Book Antiqua" w:cstheme="majorHAnsi"/>
          <w:b/>
          <w:color w:val="000000" w:themeColor="text1"/>
          <w:sz w:val="22"/>
          <w:szCs w:val="22"/>
        </w:rPr>
      </w:pPr>
    </w:p>
    <w:p w:rsidR="004473C4" w:rsidRPr="000554A7" w:rsidRDefault="004473C4">
      <w:pPr>
        <w:rPr>
          <w:rFonts w:ascii="Book Antiqua" w:hAnsi="Book Antiqua" w:cstheme="majorHAnsi"/>
          <w:b/>
          <w:color w:val="000000" w:themeColor="text1"/>
          <w:sz w:val="22"/>
          <w:szCs w:val="22"/>
        </w:rPr>
      </w:pPr>
    </w:p>
    <w:p w:rsidR="00235249" w:rsidRPr="000554A7" w:rsidRDefault="00235249">
      <w:pPr>
        <w:rPr>
          <w:rFonts w:ascii="Book Antiqua" w:hAnsi="Book Antiqua" w:cstheme="majorHAnsi"/>
          <w:b/>
          <w:color w:val="000000" w:themeColor="text1"/>
          <w:sz w:val="22"/>
          <w:szCs w:val="22"/>
        </w:rPr>
      </w:pPr>
    </w:p>
    <w:p w:rsidR="00A10A18" w:rsidRPr="000554A7" w:rsidRDefault="00A10A18">
      <w:pPr>
        <w:rPr>
          <w:rFonts w:ascii="Book Antiqua" w:hAnsi="Book Antiqua" w:cstheme="majorHAnsi"/>
          <w:b/>
          <w:color w:val="000000" w:themeColor="text1"/>
          <w:sz w:val="22"/>
          <w:szCs w:val="22"/>
        </w:rPr>
      </w:pPr>
    </w:p>
    <w:p w:rsidR="00A10A18" w:rsidRPr="000554A7" w:rsidRDefault="00A10A18" w:rsidP="00A10A18">
      <w:pPr>
        <w:jc w:val="center"/>
        <w:rPr>
          <w:rFonts w:ascii="Book Antiqua" w:eastAsiaTheme="majorEastAsia" w:hAnsi="Book Antiqua" w:cstheme="majorHAnsi"/>
          <w:bCs/>
          <w:color w:val="000000" w:themeColor="text1"/>
          <w:sz w:val="22"/>
          <w:szCs w:val="22"/>
        </w:rPr>
      </w:pPr>
      <w:r w:rsidRPr="000554A7">
        <w:rPr>
          <w:rFonts w:ascii="Book Antiqua" w:eastAsiaTheme="majorEastAsia" w:hAnsi="Book Antiqua" w:cstheme="majorHAnsi"/>
          <w:bCs/>
          <w:color w:val="000000" w:themeColor="text1"/>
          <w:sz w:val="22"/>
          <w:szCs w:val="22"/>
        </w:rPr>
        <w:t xml:space="preserve">Part </w:t>
      </w:r>
      <w:r w:rsidR="00235249" w:rsidRPr="000554A7">
        <w:rPr>
          <w:rFonts w:ascii="Book Antiqua" w:eastAsiaTheme="majorEastAsia" w:hAnsi="Book Antiqua" w:cstheme="majorHAnsi"/>
          <w:bCs/>
          <w:color w:val="000000" w:themeColor="text1"/>
          <w:sz w:val="22"/>
          <w:szCs w:val="22"/>
        </w:rPr>
        <w:t>F</w:t>
      </w:r>
      <w:r w:rsidRPr="000554A7">
        <w:rPr>
          <w:rFonts w:ascii="Book Antiqua" w:eastAsiaTheme="majorEastAsia" w:hAnsi="Book Antiqua" w:cstheme="majorHAnsi"/>
          <w:bCs/>
          <w:color w:val="000000" w:themeColor="text1"/>
          <w:sz w:val="22"/>
          <w:szCs w:val="22"/>
        </w:rPr>
        <w:t xml:space="preserve"> – </w:t>
      </w:r>
      <w:r w:rsidR="00235249" w:rsidRPr="000554A7">
        <w:rPr>
          <w:rFonts w:ascii="Book Antiqua" w:eastAsiaTheme="majorEastAsia" w:hAnsi="Book Antiqua" w:cstheme="majorHAnsi"/>
          <w:bCs/>
          <w:color w:val="000000" w:themeColor="text1"/>
          <w:sz w:val="22"/>
          <w:szCs w:val="22"/>
        </w:rPr>
        <w:t>The Audit</w:t>
      </w:r>
    </w:p>
    <w:p w:rsidR="00A10A18" w:rsidRPr="000554A7" w:rsidRDefault="00235249" w:rsidP="00A10A18">
      <w:pPr>
        <w:jc w:val="center"/>
        <w:rPr>
          <w:rFonts w:ascii="Book Antiqua" w:eastAsiaTheme="majorEastAsia" w:hAnsi="Book Antiqua" w:cstheme="majorHAnsi"/>
          <w:bCs/>
          <w:color w:val="000000" w:themeColor="text1"/>
          <w:sz w:val="22"/>
          <w:szCs w:val="22"/>
        </w:rPr>
      </w:pPr>
      <w:r w:rsidRPr="000554A7">
        <w:rPr>
          <w:rFonts w:ascii="Book Antiqua" w:eastAsiaTheme="majorEastAsia" w:hAnsi="Book Antiqua" w:cstheme="majorHAnsi"/>
          <w:bCs/>
          <w:color w:val="000000" w:themeColor="text1"/>
          <w:sz w:val="22"/>
          <w:szCs w:val="22"/>
        </w:rPr>
        <w:t xml:space="preserve">Advances and Income </w:t>
      </w:r>
    </w:p>
    <w:p w:rsidR="000F0E1E" w:rsidRPr="000554A7" w:rsidRDefault="000F0E1E" w:rsidP="00A10A18">
      <w:pPr>
        <w:jc w:val="center"/>
        <w:rPr>
          <w:rFonts w:ascii="Book Antiqua" w:eastAsiaTheme="majorEastAsia" w:hAnsi="Book Antiqua" w:cstheme="majorHAnsi"/>
          <w:bCs/>
          <w:color w:val="000000" w:themeColor="text1"/>
          <w:sz w:val="22"/>
          <w:szCs w:val="22"/>
        </w:rPr>
      </w:pPr>
    </w:p>
    <w:p w:rsidR="000F0E1E" w:rsidRPr="000554A7" w:rsidRDefault="000F0E1E" w:rsidP="00A10A18">
      <w:pPr>
        <w:jc w:val="center"/>
        <w:rPr>
          <w:rFonts w:ascii="Book Antiqua" w:eastAsiaTheme="majorEastAsia" w:hAnsi="Book Antiqua" w:cstheme="majorHAnsi"/>
          <w:bCs/>
          <w:color w:val="000000" w:themeColor="text1"/>
          <w:sz w:val="22"/>
          <w:szCs w:val="22"/>
        </w:rPr>
      </w:pPr>
    </w:p>
    <w:p w:rsidR="00A10A18" w:rsidRPr="000554A7" w:rsidRDefault="00A10A18">
      <w:pPr>
        <w:rPr>
          <w:rFonts w:ascii="Book Antiqua" w:hAnsi="Book Antiqua" w:cstheme="majorHAnsi"/>
          <w:b/>
          <w:color w:val="000000" w:themeColor="text1"/>
          <w:sz w:val="22"/>
          <w:szCs w:val="22"/>
        </w:rPr>
      </w:pPr>
    </w:p>
    <w:p w:rsidR="00197BE8" w:rsidRPr="000554A7" w:rsidRDefault="00197BE8">
      <w:pPr>
        <w:rPr>
          <w:rFonts w:ascii="Book Antiqua" w:hAnsi="Book Antiqua" w:cstheme="majorHAnsi"/>
          <w:b/>
          <w:color w:val="000000" w:themeColor="text1"/>
          <w:sz w:val="22"/>
          <w:szCs w:val="22"/>
        </w:rPr>
      </w:pPr>
    </w:p>
    <w:p w:rsidR="00197BE8" w:rsidRPr="000554A7" w:rsidRDefault="00197BE8">
      <w:pPr>
        <w:rPr>
          <w:rFonts w:ascii="Book Antiqua" w:hAnsi="Book Antiqua" w:cstheme="majorHAnsi"/>
          <w:b/>
          <w:color w:val="000000" w:themeColor="text1"/>
          <w:sz w:val="22"/>
          <w:szCs w:val="22"/>
        </w:rPr>
      </w:pPr>
    </w:p>
    <w:p w:rsidR="00197BE8" w:rsidRPr="000554A7" w:rsidRDefault="00197BE8">
      <w:pPr>
        <w:rPr>
          <w:rFonts w:ascii="Book Antiqua" w:hAnsi="Book Antiqua" w:cstheme="majorHAnsi"/>
          <w:b/>
          <w:color w:val="000000" w:themeColor="text1"/>
          <w:sz w:val="22"/>
          <w:szCs w:val="22"/>
        </w:rPr>
      </w:pPr>
    </w:p>
    <w:p w:rsidR="00197BE8" w:rsidRPr="000554A7" w:rsidRDefault="00197BE8">
      <w:pPr>
        <w:rPr>
          <w:rFonts w:ascii="Book Antiqua" w:hAnsi="Book Antiqua" w:cstheme="majorHAnsi"/>
          <w:b/>
          <w:color w:val="000000" w:themeColor="text1"/>
          <w:sz w:val="22"/>
          <w:szCs w:val="22"/>
        </w:rPr>
      </w:pPr>
    </w:p>
    <w:p w:rsidR="00197BE8" w:rsidRPr="000554A7" w:rsidRDefault="00197BE8">
      <w:pPr>
        <w:rPr>
          <w:rFonts w:ascii="Book Antiqua" w:hAnsi="Book Antiqua" w:cstheme="majorHAnsi"/>
          <w:b/>
          <w:color w:val="000000" w:themeColor="text1"/>
          <w:sz w:val="22"/>
          <w:szCs w:val="22"/>
        </w:rPr>
      </w:pPr>
    </w:p>
    <w:p w:rsidR="00197BE8" w:rsidRPr="000554A7" w:rsidRDefault="00197BE8">
      <w:pPr>
        <w:rPr>
          <w:rFonts w:ascii="Book Antiqua" w:hAnsi="Book Antiqua" w:cstheme="majorHAnsi"/>
          <w:b/>
          <w:color w:val="000000" w:themeColor="text1"/>
          <w:sz w:val="22"/>
          <w:szCs w:val="22"/>
        </w:rPr>
      </w:pPr>
    </w:p>
    <w:p w:rsidR="00292EB4" w:rsidRPr="000554A7" w:rsidRDefault="00292EB4">
      <w:pPr>
        <w:rPr>
          <w:rFonts w:ascii="Book Antiqua" w:hAnsi="Book Antiqua" w:cstheme="majorHAnsi"/>
          <w:b/>
          <w:color w:val="000000" w:themeColor="text1"/>
          <w:sz w:val="22"/>
          <w:szCs w:val="22"/>
        </w:rPr>
      </w:pPr>
    </w:p>
    <w:p w:rsidR="00937141" w:rsidRPr="000554A7" w:rsidRDefault="00937141" w:rsidP="006A14E7">
      <w:pPr>
        <w:pStyle w:val="Heading1"/>
        <w:keepNext/>
        <w:keepLines/>
        <w:pageBreakBefore w:val="0"/>
        <w:numPr>
          <w:ilvl w:val="0"/>
          <w:numId w:val="8"/>
        </w:numPr>
        <w:pBdr>
          <w:bottom w:val="single" w:sz="4" w:space="1" w:color="auto"/>
        </w:pBdr>
        <w:spacing w:after="0" w:line="276" w:lineRule="auto"/>
        <w:rPr>
          <w:rFonts w:ascii="Book Antiqua" w:hAnsi="Book Antiqua" w:cstheme="majorHAnsi"/>
          <w:b/>
          <w:color w:val="000000" w:themeColor="text1"/>
          <w:sz w:val="22"/>
          <w:szCs w:val="22"/>
        </w:rPr>
      </w:pPr>
      <w:bookmarkStart w:id="44" w:name="_Toc444781808"/>
      <w:bookmarkStart w:id="45" w:name="_Toc4232065"/>
      <w:r w:rsidRPr="000554A7">
        <w:rPr>
          <w:rFonts w:ascii="Book Antiqua" w:hAnsi="Book Antiqua" w:cstheme="majorHAnsi"/>
          <w:b/>
          <w:color w:val="000000" w:themeColor="text1"/>
          <w:sz w:val="22"/>
          <w:szCs w:val="22"/>
        </w:rPr>
        <w:lastRenderedPageBreak/>
        <w:t>Advances</w:t>
      </w:r>
      <w:r w:rsidR="00235249" w:rsidRPr="000554A7">
        <w:rPr>
          <w:rFonts w:ascii="Book Antiqua" w:hAnsi="Book Antiqua" w:cstheme="majorHAnsi"/>
          <w:b/>
          <w:color w:val="000000" w:themeColor="text1"/>
          <w:sz w:val="22"/>
          <w:szCs w:val="22"/>
        </w:rPr>
        <w:t xml:space="preserve"> and Income</w:t>
      </w:r>
      <w:bookmarkEnd w:id="44"/>
      <w:bookmarkEnd w:id="45"/>
    </w:p>
    <w:p w:rsidR="00B204D2" w:rsidRPr="000554A7" w:rsidRDefault="00B204D2" w:rsidP="00120E09">
      <w:pPr>
        <w:tabs>
          <w:tab w:val="left" w:pos="2417"/>
        </w:tabs>
        <w:rPr>
          <w:rFonts w:ascii="Book Antiqua" w:hAnsi="Book Antiqua" w:cstheme="majorHAnsi"/>
          <w:b/>
          <w:color w:val="000000" w:themeColor="text1"/>
          <w:sz w:val="22"/>
          <w:szCs w:val="22"/>
        </w:rPr>
      </w:pPr>
    </w:p>
    <w:p w:rsidR="00120E09" w:rsidRPr="000554A7" w:rsidRDefault="00120E09" w:rsidP="00575833">
      <w:pPr>
        <w:pStyle w:val="ListParagraph"/>
        <w:numPr>
          <w:ilvl w:val="0"/>
          <w:numId w:val="33"/>
        </w:numPr>
        <w:tabs>
          <w:tab w:val="left" w:pos="2417"/>
        </w:tabs>
        <w:rPr>
          <w:rFonts w:ascii="Book Antiqua" w:hAnsi="Book Antiqua" w:cstheme="majorHAnsi"/>
          <w:b/>
          <w:color w:val="000000" w:themeColor="text1"/>
          <w:sz w:val="22"/>
          <w:szCs w:val="22"/>
        </w:rPr>
      </w:pPr>
      <w:r w:rsidRPr="000554A7">
        <w:rPr>
          <w:rFonts w:ascii="Book Antiqua" w:hAnsi="Book Antiqua" w:cstheme="majorHAnsi"/>
          <w:b/>
          <w:color w:val="000000" w:themeColor="text1"/>
          <w:sz w:val="22"/>
          <w:szCs w:val="22"/>
        </w:rPr>
        <w:t>Identifying NPA</w:t>
      </w:r>
    </w:p>
    <w:p w:rsidR="00431B10" w:rsidRPr="000554A7" w:rsidRDefault="00431B10" w:rsidP="00431B10">
      <w:pPr>
        <w:rPr>
          <w:rFonts w:ascii="Book Antiqua" w:hAnsi="Book Antiqua" w:cstheme="majorHAnsi"/>
          <w:color w:val="000000" w:themeColor="text1"/>
          <w:sz w:val="22"/>
          <w:szCs w:val="22"/>
        </w:rPr>
      </w:pPr>
      <w:r w:rsidRPr="000554A7">
        <w:rPr>
          <w:rFonts w:ascii="Book Antiqua" w:hAnsi="Book Antiqua" w:cstheme="majorHAnsi"/>
          <w:color w:val="000000" w:themeColor="text1"/>
          <w:sz w:val="22"/>
          <w:szCs w:val="22"/>
        </w:rPr>
        <w:t xml:space="preserve">It is important to appreciate that NPA’s are not caused only on account of payment defaults but </w:t>
      </w:r>
      <w:r w:rsidR="00F63BD8" w:rsidRPr="000554A7">
        <w:rPr>
          <w:rFonts w:ascii="Book Antiqua" w:hAnsi="Book Antiqua" w:cstheme="majorHAnsi"/>
          <w:color w:val="000000" w:themeColor="text1"/>
          <w:sz w:val="22"/>
          <w:szCs w:val="22"/>
        </w:rPr>
        <w:t xml:space="preserve">advance impairment </w:t>
      </w:r>
      <w:r w:rsidRPr="000554A7">
        <w:rPr>
          <w:rFonts w:ascii="Book Antiqua" w:hAnsi="Book Antiqua" w:cstheme="majorHAnsi"/>
          <w:color w:val="000000" w:themeColor="text1"/>
          <w:sz w:val="22"/>
          <w:szCs w:val="22"/>
        </w:rPr>
        <w:t xml:space="preserve">can also be caused on account of reasons such as </w:t>
      </w:r>
    </w:p>
    <w:p w:rsidR="00431B10" w:rsidRPr="000554A7" w:rsidRDefault="00431B10" w:rsidP="00575833">
      <w:pPr>
        <w:pStyle w:val="ListParagraph"/>
        <w:numPr>
          <w:ilvl w:val="1"/>
          <w:numId w:val="27"/>
        </w:numPr>
        <w:rPr>
          <w:rFonts w:ascii="Book Antiqua" w:hAnsi="Book Antiqua" w:cstheme="majorHAnsi"/>
          <w:color w:val="000000" w:themeColor="text1"/>
          <w:sz w:val="22"/>
          <w:szCs w:val="22"/>
        </w:rPr>
      </w:pPr>
      <w:r w:rsidRPr="000554A7">
        <w:rPr>
          <w:rFonts w:ascii="Book Antiqua" w:hAnsi="Book Antiqua" w:cstheme="majorHAnsi"/>
          <w:color w:val="000000" w:themeColor="text1"/>
          <w:sz w:val="22"/>
          <w:szCs w:val="22"/>
        </w:rPr>
        <w:t xml:space="preserve">Non renewal of limits </w:t>
      </w:r>
    </w:p>
    <w:p w:rsidR="00431B10" w:rsidRPr="000554A7" w:rsidRDefault="00F63BD8" w:rsidP="00575833">
      <w:pPr>
        <w:pStyle w:val="ListParagraph"/>
        <w:numPr>
          <w:ilvl w:val="1"/>
          <w:numId w:val="27"/>
        </w:numPr>
        <w:rPr>
          <w:rFonts w:ascii="Book Antiqua" w:hAnsi="Book Antiqua" w:cstheme="majorHAnsi"/>
          <w:color w:val="000000" w:themeColor="text1"/>
          <w:sz w:val="22"/>
          <w:szCs w:val="22"/>
        </w:rPr>
      </w:pPr>
      <w:r w:rsidRPr="000554A7">
        <w:rPr>
          <w:rFonts w:ascii="Book Antiqua" w:hAnsi="Book Antiqua" w:cstheme="majorHAnsi"/>
          <w:color w:val="000000" w:themeColor="text1"/>
          <w:sz w:val="22"/>
          <w:szCs w:val="22"/>
        </w:rPr>
        <w:t xml:space="preserve">CC / OD </w:t>
      </w:r>
      <w:r w:rsidR="00431B10" w:rsidRPr="000554A7">
        <w:rPr>
          <w:rFonts w:ascii="Book Antiqua" w:hAnsi="Book Antiqua" w:cstheme="majorHAnsi"/>
          <w:color w:val="000000" w:themeColor="text1"/>
          <w:sz w:val="22"/>
          <w:szCs w:val="22"/>
        </w:rPr>
        <w:t xml:space="preserve">Account not in order </w:t>
      </w:r>
      <w:r w:rsidRPr="000554A7">
        <w:rPr>
          <w:rFonts w:ascii="Book Antiqua" w:hAnsi="Book Antiqua" w:cstheme="majorHAnsi"/>
          <w:color w:val="000000" w:themeColor="text1"/>
          <w:sz w:val="22"/>
          <w:szCs w:val="22"/>
        </w:rPr>
        <w:t xml:space="preserve">or in operative except for some sporadic transactions  </w:t>
      </w:r>
    </w:p>
    <w:p w:rsidR="00431B10" w:rsidRPr="000554A7" w:rsidRDefault="00431B10" w:rsidP="00575833">
      <w:pPr>
        <w:pStyle w:val="ListParagraph"/>
        <w:numPr>
          <w:ilvl w:val="1"/>
          <w:numId w:val="27"/>
        </w:numPr>
        <w:rPr>
          <w:rFonts w:ascii="Book Antiqua" w:hAnsi="Book Antiqua" w:cstheme="majorHAnsi"/>
          <w:color w:val="000000" w:themeColor="text1"/>
          <w:sz w:val="22"/>
          <w:szCs w:val="22"/>
        </w:rPr>
      </w:pPr>
      <w:r w:rsidRPr="000554A7">
        <w:rPr>
          <w:rFonts w:ascii="Book Antiqua" w:hAnsi="Book Antiqua" w:cstheme="majorHAnsi"/>
          <w:color w:val="000000" w:themeColor="text1"/>
          <w:sz w:val="22"/>
          <w:szCs w:val="22"/>
        </w:rPr>
        <w:t xml:space="preserve">Non submission of stock statements </w:t>
      </w:r>
    </w:p>
    <w:p w:rsidR="00431B10" w:rsidRPr="000554A7" w:rsidRDefault="00431B10" w:rsidP="00575833">
      <w:pPr>
        <w:pStyle w:val="ListParagraph"/>
        <w:numPr>
          <w:ilvl w:val="1"/>
          <w:numId w:val="27"/>
        </w:numPr>
        <w:rPr>
          <w:rFonts w:ascii="Book Antiqua" w:hAnsi="Book Antiqua" w:cstheme="majorHAnsi"/>
          <w:color w:val="000000" w:themeColor="text1"/>
          <w:sz w:val="22"/>
          <w:szCs w:val="22"/>
        </w:rPr>
      </w:pPr>
      <w:r w:rsidRPr="000554A7">
        <w:rPr>
          <w:rFonts w:ascii="Book Antiqua" w:hAnsi="Book Antiqua" w:cstheme="majorHAnsi"/>
          <w:color w:val="000000" w:themeColor="text1"/>
          <w:sz w:val="22"/>
          <w:szCs w:val="22"/>
        </w:rPr>
        <w:t xml:space="preserve">Inappropriate sanctions </w:t>
      </w:r>
    </w:p>
    <w:p w:rsidR="00431B10" w:rsidRPr="000554A7" w:rsidRDefault="00431B10" w:rsidP="00575833">
      <w:pPr>
        <w:pStyle w:val="ListParagraph"/>
        <w:numPr>
          <w:ilvl w:val="1"/>
          <w:numId w:val="27"/>
        </w:numPr>
        <w:rPr>
          <w:rFonts w:ascii="Book Antiqua" w:hAnsi="Book Antiqua" w:cstheme="majorHAnsi"/>
          <w:color w:val="000000" w:themeColor="text1"/>
          <w:sz w:val="22"/>
          <w:szCs w:val="22"/>
        </w:rPr>
      </w:pPr>
      <w:r w:rsidRPr="000554A7">
        <w:rPr>
          <w:rFonts w:ascii="Book Antiqua" w:hAnsi="Book Antiqua" w:cstheme="majorHAnsi"/>
          <w:color w:val="000000" w:themeColor="text1"/>
          <w:sz w:val="22"/>
          <w:szCs w:val="22"/>
        </w:rPr>
        <w:t>Inappropriate end use ( diversion of funds )</w:t>
      </w:r>
    </w:p>
    <w:p w:rsidR="00F63BD8" w:rsidRPr="000554A7" w:rsidRDefault="00431B10" w:rsidP="00575833">
      <w:pPr>
        <w:pStyle w:val="ListParagraph"/>
        <w:numPr>
          <w:ilvl w:val="1"/>
          <w:numId w:val="27"/>
        </w:numPr>
        <w:rPr>
          <w:rFonts w:ascii="Book Antiqua" w:hAnsi="Book Antiqua" w:cstheme="majorHAnsi"/>
          <w:color w:val="000000" w:themeColor="text1"/>
          <w:sz w:val="22"/>
          <w:szCs w:val="22"/>
        </w:rPr>
      </w:pPr>
      <w:r w:rsidRPr="000554A7">
        <w:rPr>
          <w:rFonts w:ascii="Book Antiqua" w:hAnsi="Book Antiqua" w:cstheme="majorHAnsi"/>
          <w:color w:val="000000" w:themeColor="text1"/>
          <w:sz w:val="22"/>
          <w:szCs w:val="22"/>
        </w:rPr>
        <w:t>Non compliance with terms of sanction</w:t>
      </w:r>
    </w:p>
    <w:p w:rsidR="00431B10" w:rsidRPr="000554A7" w:rsidRDefault="00431B10" w:rsidP="00B204D2">
      <w:pPr>
        <w:pStyle w:val="ListParagraph"/>
        <w:tabs>
          <w:tab w:val="left" w:pos="2417"/>
        </w:tabs>
        <w:rPr>
          <w:rFonts w:ascii="Book Antiqua" w:hAnsi="Book Antiqua" w:cstheme="majorHAnsi"/>
          <w:b/>
          <w:color w:val="000000" w:themeColor="text1"/>
          <w:sz w:val="22"/>
          <w:szCs w:val="22"/>
        </w:rPr>
      </w:pPr>
    </w:p>
    <w:p w:rsidR="00832351" w:rsidRPr="000554A7" w:rsidRDefault="00832351" w:rsidP="00575833">
      <w:pPr>
        <w:pStyle w:val="ListParagraph"/>
        <w:numPr>
          <w:ilvl w:val="0"/>
          <w:numId w:val="33"/>
        </w:numPr>
        <w:tabs>
          <w:tab w:val="left" w:pos="2417"/>
        </w:tabs>
        <w:rPr>
          <w:rFonts w:ascii="Book Antiqua" w:hAnsi="Book Antiqua" w:cstheme="majorHAnsi"/>
          <w:b/>
          <w:color w:val="000000" w:themeColor="text1"/>
          <w:sz w:val="22"/>
          <w:szCs w:val="22"/>
        </w:rPr>
      </w:pPr>
      <w:r w:rsidRPr="000554A7">
        <w:rPr>
          <w:rFonts w:ascii="Book Antiqua" w:hAnsi="Book Antiqua" w:cstheme="majorHAnsi"/>
          <w:b/>
          <w:color w:val="000000" w:themeColor="text1"/>
          <w:sz w:val="22"/>
          <w:szCs w:val="22"/>
        </w:rPr>
        <w:t>Overall Audit Approach</w:t>
      </w:r>
    </w:p>
    <w:p w:rsidR="00285E44" w:rsidRPr="000554A7" w:rsidRDefault="00285E44" w:rsidP="00285E44">
      <w:pPr>
        <w:rPr>
          <w:rFonts w:ascii="Book Antiqua" w:hAnsi="Book Antiqua" w:cstheme="majorHAnsi"/>
          <w:color w:val="000000" w:themeColor="text1"/>
          <w:sz w:val="22"/>
          <w:szCs w:val="22"/>
        </w:rPr>
      </w:pPr>
      <w:r w:rsidRPr="000554A7">
        <w:rPr>
          <w:rFonts w:ascii="Book Antiqua" w:hAnsi="Book Antiqua" w:cstheme="majorHAnsi"/>
          <w:color w:val="000000" w:themeColor="text1"/>
          <w:sz w:val="22"/>
          <w:szCs w:val="22"/>
        </w:rPr>
        <w:t xml:space="preserve">The approach for Audit of advances envisages the following important phases </w:t>
      </w:r>
    </w:p>
    <w:p w:rsidR="00285E44" w:rsidRPr="000554A7" w:rsidRDefault="00285E44" w:rsidP="00575833">
      <w:pPr>
        <w:pStyle w:val="ListParagraph"/>
        <w:numPr>
          <w:ilvl w:val="0"/>
          <w:numId w:val="27"/>
        </w:numPr>
        <w:rPr>
          <w:rFonts w:ascii="Book Antiqua" w:hAnsi="Book Antiqua" w:cstheme="majorHAnsi"/>
          <w:color w:val="000000" w:themeColor="text1"/>
          <w:sz w:val="22"/>
          <w:szCs w:val="22"/>
        </w:rPr>
      </w:pPr>
      <w:r w:rsidRPr="000554A7">
        <w:rPr>
          <w:rFonts w:ascii="Book Antiqua" w:hAnsi="Book Antiqua" w:cstheme="majorHAnsi"/>
          <w:color w:val="000000" w:themeColor="text1"/>
          <w:sz w:val="22"/>
          <w:szCs w:val="22"/>
        </w:rPr>
        <w:t>Understanding the large types of advances</w:t>
      </w:r>
    </w:p>
    <w:p w:rsidR="00285E44" w:rsidRPr="000554A7" w:rsidRDefault="00285E44" w:rsidP="00575833">
      <w:pPr>
        <w:pStyle w:val="ListParagraph"/>
        <w:numPr>
          <w:ilvl w:val="0"/>
          <w:numId w:val="27"/>
        </w:numPr>
        <w:rPr>
          <w:rFonts w:ascii="Book Antiqua" w:hAnsi="Book Antiqua" w:cstheme="majorHAnsi"/>
          <w:color w:val="000000" w:themeColor="text1"/>
          <w:sz w:val="22"/>
          <w:szCs w:val="22"/>
        </w:rPr>
      </w:pPr>
      <w:r w:rsidRPr="000554A7">
        <w:rPr>
          <w:rFonts w:ascii="Book Antiqua" w:hAnsi="Book Antiqua" w:cstheme="majorHAnsi"/>
          <w:color w:val="000000" w:themeColor="text1"/>
          <w:sz w:val="22"/>
          <w:szCs w:val="22"/>
        </w:rPr>
        <w:t xml:space="preserve">Understanding the large value accounts where deficiencies will have a material impact </w:t>
      </w:r>
    </w:p>
    <w:p w:rsidR="00285E44" w:rsidRPr="000554A7" w:rsidRDefault="00285E44" w:rsidP="00575833">
      <w:pPr>
        <w:pStyle w:val="ListParagraph"/>
        <w:numPr>
          <w:ilvl w:val="0"/>
          <w:numId w:val="27"/>
        </w:numPr>
        <w:rPr>
          <w:rFonts w:ascii="Book Antiqua" w:hAnsi="Book Antiqua" w:cstheme="majorHAnsi"/>
          <w:color w:val="000000" w:themeColor="text1"/>
          <w:sz w:val="22"/>
          <w:szCs w:val="22"/>
        </w:rPr>
      </w:pPr>
      <w:r w:rsidRPr="000554A7">
        <w:rPr>
          <w:rFonts w:ascii="Book Antiqua" w:hAnsi="Book Antiqua" w:cstheme="majorHAnsi"/>
          <w:color w:val="000000" w:themeColor="text1"/>
          <w:sz w:val="22"/>
          <w:szCs w:val="22"/>
        </w:rPr>
        <w:t>Internal Controls – follow the questions in the LFAR and check samples against checklists so that each advance type can be checked with reference to its unique requirements</w:t>
      </w:r>
    </w:p>
    <w:p w:rsidR="0007387A" w:rsidRPr="000554A7" w:rsidRDefault="0007387A" w:rsidP="00575833">
      <w:pPr>
        <w:pStyle w:val="ListParagraph"/>
        <w:numPr>
          <w:ilvl w:val="0"/>
          <w:numId w:val="27"/>
        </w:numPr>
        <w:rPr>
          <w:rFonts w:ascii="Book Antiqua" w:hAnsi="Book Antiqua" w:cstheme="majorHAnsi"/>
          <w:color w:val="000000" w:themeColor="text1"/>
          <w:sz w:val="22"/>
          <w:szCs w:val="22"/>
        </w:rPr>
      </w:pPr>
      <w:r w:rsidRPr="000554A7">
        <w:rPr>
          <w:rFonts w:ascii="Book Antiqua" w:hAnsi="Book Antiqua" w:cstheme="majorHAnsi"/>
          <w:color w:val="000000" w:themeColor="text1"/>
          <w:sz w:val="22"/>
          <w:szCs w:val="22"/>
        </w:rPr>
        <w:t xml:space="preserve">Adherence to IRAC norms </w:t>
      </w:r>
    </w:p>
    <w:p w:rsidR="00285E44" w:rsidRPr="000554A7" w:rsidRDefault="00285E44" w:rsidP="00575833">
      <w:pPr>
        <w:pStyle w:val="ListParagraph"/>
        <w:numPr>
          <w:ilvl w:val="0"/>
          <w:numId w:val="27"/>
        </w:numPr>
        <w:rPr>
          <w:rFonts w:ascii="Book Antiqua" w:hAnsi="Book Antiqua" w:cstheme="majorHAnsi"/>
          <w:color w:val="000000" w:themeColor="text1"/>
          <w:sz w:val="22"/>
          <w:szCs w:val="22"/>
        </w:rPr>
      </w:pPr>
      <w:r w:rsidRPr="000554A7">
        <w:rPr>
          <w:rFonts w:ascii="Book Antiqua" w:hAnsi="Book Antiqua" w:cstheme="majorHAnsi"/>
          <w:color w:val="000000" w:themeColor="text1"/>
          <w:sz w:val="22"/>
          <w:szCs w:val="22"/>
        </w:rPr>
        <w:t xml:space="preserve">Review of NPA </w:t>
      </w:r>
      <w:r w:rsidR="0007387A" w:rsidRPr="000554A7">
        <w:rPr>
          <w:rFonts w:ascii="Book Antiqua" w:hAnsi="Book Antiqua" w:cstheme="majorHAnsi"/>
          <w:color w:val="000000" w:themeColor="text1"/>
          <w:sz w:val="22"/>
          <w:szCs w:val="22"/>
        </w:rPr>
        <w:t>and provisions for the same in accordance with RBI guidelines</w:t>
      </w:r>
    </w:p>
    <w:p w:rsidR="0007387A" w:rsidRPr="000554A7" w:rsidRDefault="0007387A" w:rsidP="0007387A">
      <w:pPr>
        <w:pStyle w:val="ListParagraph"/>
        <w:rPr>
          <w:rFonts w:ascii="Book Antiqua" w:hAnsi="Book Antiqua" w:cstheme="majorHAnsi"/>
          <w:color w:val="000000" w:themeColor="text1"/>
          <w:sz w:val="22"/>
          <w:szCs w:val="22"/>
        </w:rPr>
      </w:pPr>
    </w:p>
    <w:p w:rsidR="00E50C84" w:rsidRPr="000554A7" w:rsidRDefault="00E50C84" w:rsidP="00575833">
      <w:pPr>
        <w:pStyle w:val="ListParagraph"/>
        <w:numPr>
          <w:ilvl w:val="0"/>
          <w:numId w:val="33"/>
        </w:numPr>
        <w:tabs>
          <w:tab w:val="left" w:pos="2417"/>
        </w:tabs>
        <w:rPr>
          <w:rFonts w:ascii="Book Antiqua" w:hAnsi="Book Antiqua" w:cstheme="majorHAnsi"/>
          <w:b/>
          <w:color w:val="000000" w:themeColor="text1"/>
          <w:sz w:val="22"/>
          <w:szCs w:val="22"/>
        </w:rPr>
      </w:pPr>
      <w:r w:rsidRPr="000554A7">
        <w:rPr>
          <w:rFonts w:ascii="Book Antiqua" w:hAnsi="Book Antiqua" w:cstheme="majorHAnsi"/>
          <w:b/>
          <w:color w:val="000000" w:themeColor="text1"/>
          <w:sz w:val="22"/>
          <w:szCs w:val="22"/>
        </w:rPr>
        <w:t>Planning for Audit of Advances ( from the GN on Bank Audit of ICAI )</w:t>
      </w:r>
    </w:p>
    <w:p w:rsidR="007C3E50" w:rsidRPr="000554A7" w:rsidRDefault="007C3E50" w:rsidP="007C3E50">
      <w:pPr>
        <w:pStyle w:val="ListParagraph"/>
        <w:tabs>
          <w:tab w:val="left" w:pos="2417"/>
        </w:tabs>
        <w:rPr>
          <w:rFonts w:ascii="Book Antiqua" w:hAnsi="Book Antiqua" w:cstheme="majorHAnsi"/>
          <w:color w:val="000000" w:themeColor="text1"/>
          <w:sz w:val="22"/>
          <w:szCs w:val="22"/>
        </w:rPr>
      </w:pPr>
    </w:p>
    <w:p w:rsidR="00E50C84" w:rsidRPr="000554A7" w:rsidRDefault="00E50C84" w:rsidP="00575833">
      <w:pPr>
        <w:pStyle w:val="ListParagraph"/>
        <w:numPr>
          <w:ilvl w:val="0"/>
          <w:numId w:val="37"/>
        </w:numPr>
        <w:tabs>
          <w:tab w:val="left" w:pos="2417"/>
        </w:tabs>
        <w:rPr>
          <w:rFonts w:ascii="Book Antiqua" w:hAnsi="Book Antiqua" w:cstheme="majorHAnsi"/>
          <w:color w:val="000000" w:themeColor="text1"/>
          <w:sz w:val="22"/>
          <w:szCs w:val="22"/>
        </w:rPr>
      </w:pPr>
      <w:r w:rsidRPr="000554A7">
        <w:rPr>
          <w:rFonts w:ascii="Book Antiqua" w:hAnsi="Book Antiqua" w:cstheme="majorHAnsi"/>
          <w:color w:val="000000" w:themeColor="text1"/>
          <w:sz w:val="22"/>
          <w:szCs w:val="22"/>
        </w:rPr>
        <w:t xml:space="preserve">Obtain </w:t>
      </w:r>
      <w:r w:rsidR="0012720F" w:rsidRPr="000554A7">
        <w:rPr>
          <w:rFonts w:ascii="Book Antiqua" w:hAnsi="Book Antiqua" w:cstheme="majorHAnsi"/>
          <w:color w:val="000000" w:themeColor="text1"/>
          <w:sz w:val="22"/>
          <w:szCs w:val="22"/>
        </w:rPr>
        <w:t>largest accounts of the branch</w:t>
      </w:r>
      <w:r w:rsidRPr="000554A7">
        <w:rPr>
          <w:rFonts w:ascii="Book Antiqua" w:hAnsi="Book Antiqua" w:cstheme="majorHAnsi"/>
          <w:color w:val="000000" w:themeColor="text1"/>
          <w:sz w:val="22"/>
          <w:szCs w:val="22"/>
        </w:rPr>
        <w:t>.</w:t>
      </w:r>
    </w:p>
    <w:p w:rsidR="007C3E50" w:rsidRPr="000554A7" w:rsidRDefault="007C3E50" w:rsidP="007C3E50">
      <w:pPr>
        <w:pStyle w:val="ListParagraph"/>
        <w:tabs>
          <w:tab w:val="left" w:pos="2417"/>
        </w:tabs>
        <w:rPr>
          <w:rFonts w:ascii="Book Antiqua" w:hAnsi="Book Antiqua" w:cstheme="majorHAnsi"/>
          <w:color w:val="000000" w:themeColor="text1"/>
          <w:sz w:val="22"/>
          <w:szCs w:val="22"/>
        </w:rPr>
      </w:pPr>
    </w:p>
    <w:p w:rsidR="00E50C84" w:rsidRPr="000554A7" w:rsidRDefault="00E50C84" w:rsidP="00575833">
      <w:pPr>
        <w:pStyle w:val="ListParagraph"/>
        <w:numPr>
          <w:ilvl w:val="0"/>
          <w:numId w:val="37"/>
        </w:numPr>
        <w:tabs>
          <w:tab w:val="left" w:pos="2417"/>
        </w:tabs>
        <w:rPr>
          <w:rFonts w:ascii="Book Antiqua" w:hAnsi="Book Antiqua" w:cstheme="majorHAnsi"/>
          <w:color w:val="000000" w:themeColor="text1"/>
          <w:sz w:val="22"/>
          <w:szCs w:val="22"/>
        </w:rPr>
      </w:pPr>
      <w:r w:rsidRPr="000554A7">
        <w:rPr>
          <w:rFonts w:ascii="Book Antiqua" w:hAnsi="Book Antiqua" w:cstheme="majorHAnsi"/>
          <w:color w:val="000000" w:themeColor="text1"/>
          <w:sz w:val="22"/>
          <w:szCs w:val="22"/>
        </w:rPr>
        <w:t xml:space="preserve">Obtain the list of </w:t>
      </w:r>
      <w:r w:rsidR="0012720F" w:rsidRPr="000554A7">
        <w:rPr>
          <w:rFonts w:ascii="Book Antiqua" w:hAnsi="Book Antiqua" w:cstheme="majorHAnsi"/>
          <w:color w:val="000000" w:themeColor="text1"/>
          <w:sz w:val="22"/>
          <w:szCs w:val="22"/>
        </w:rPr>
        <w:t>Specially Mentioned Accounts or irregular accounts</w:t>
      </w:r>
      <w:proofErr w:type="gramStart"/>
      <w:r w:rsidR="0012720F" w:rsidRPr="000554A7">
        <w:rPr>
          <w:rFonts w:ascii="Book Antiqua" w:hAnsi="Book Antiqua" w:cstheme="majorHAnsi"/>
          <w:color w:val="000000" w:themeColor="text1"/>
          <w:sz w:val="22"/>
          <w:szCs w:val="22"/>
        </w:rPr>
        <w:t>,  These</w:t>
      </w:r>
      <w:proofErr w:type="gramEnd"/>
      <w:r w:rsidR="0012720F" w:rsidRPr="000554A7">
        <w:rPr>
          <w:rFonts w:ascii="Book Antiqua" w:hAnsi="Book Antiqua" w:cstheme="majorHAnsi"/>
          <w:color w:val="000000" w:themeColor="text1"/>
          <w:sz w:val="22"/>
          <w:szCs w:val="22"/>
        </w:rPr>
        <w:t xml:space="preserve"> are published by the bank as daily exception reports .  These are accounts which are most likely to slip to NPA </w:t>
      </w:r>
    </w:p>
    <w:p w:rsidR="007C3E50" w:rsidRPr="000554A7" w:rsidRDefault="007C3E50" w:rsidP="007C3E50">
      <w:pPr>
        <w:pStyle w:val="ListParagraph"/>
        <w:tabs>
          <w:tab w:val="left" w:pos="2417"/>
        </w:tabs>
        <w:rPr>
          <w:rFonts w:ascii="Book Antiqua" w:hAnsi="Book Antiqua" w:cstheme="majorHAnsi"/>
          <w:color w:val="000000" w:themeColor="text1"/>
          <w:sz w:val="22"/>
          <w:szCs w:val="22"/>
        </w:rPr>
      </w:pPr>
    </w:p>
    <w:p w:rsidR="00120E09" w:rsidRPr="000554A7" w:rsidRDefault="00E50C84" w:rsidP="00575833">
      <w:pPr>
        <w:pStyle w:val="ListParagraph"/>
        <w:numPr>
          <w:ilvl w:val="0"/>
          <w:numId w:val="37"/>
        </w:numPr>
        <w:tabs>
          <w:tab w:val="left" w:pos="2417"/>
        </w:tabs>
        <w:rPr>
          <w:rFonts w:ascii="Book Antiqua" w:hAnsi="Book Antiqua" w:cstheme="majorHAnsi"/>
          <w:color w:val="000000" w:themeColor="text1"/>
          <w:sz w:val="22"/>
          <w:szCs w:val="22"/>
        </w:rPr>
      </w:pPr>
      <w:r w:rsidRPr="000554A7">
        <w:rPr>
          <w:rFonts w:ascii="Book Antiqua" w:hAnsi="Book Antiqua" w:cstheme="majorHAnsi"/>
          <w:color w:val="000000" w:themeColor="text1"/>
          <w:sz w:val="22"/>
          <w:szCs w:val="22"/>
        </w:rPr>
        <w:t xml:space="preserve">Obtain the list of restructured accounts: </w:t>
      </w:r>
      <w:r w:rsidR="0012720F" w:rsidRPr="000554A7">
        <w:rPr>
          <w:rFonts w:ascii="Book Antiqua" w:hAnsi="Book Antiqua" w:cstheme="majorHAnsi"/>
          <w:color w:val="000000" w:themeColor="text1"/>
          <w:sz w:val="22"/>
          <w:szCs w:val="22"/>
        </w:rPr>
        <w:t xml:space="preserve">as these </w:t>
      </w:r>
      <w:r w:rsidRPr="000554A7">
        <w:rPr>
          <w:rFonts w:ascii="Book Antiqua" w:hAnsi="Book Antiqua" w:cstheme="majorHAnsi"/>
          <w:color w:val="000000" w:themeColor="text1"/>
          <w:sz w:val="22"/>
          <w:szCs w:val="22"/>
        </w:rPr>
        <w:t xml:space="preserve"> require separate additional provisioning</w:t>
      </w:r>
    </w:p>
    <w:p w:rsidR="00120E09" w:rsidRPr="000554A7" w:rsidRDefault="00120E09" w:rsidP="00120E09">
      <w:pPr>
        <w:pStyle w:val="ListParagraph"/>
        <w:rPr>
          <w:rFonts w:ascii="Book Antiqua" w:hAnsi="Book Antiqua" w:cstheme="majorHAnsi"/>
          <w:color w:val="000000" w:themeColor="text1"/>
          <w:sz w:val="22"/>
          <w:szCs w:val="22"/>
        </w:rPr>
      </w:pPr>
    </w:p>
    <w:p w:rsidR="00120E09" w:rsidRPr="000554A7" w:rsidRDefault="00120E09" w:rsidP="00575833">
      <w:pPr>
        <w:pStyle w:val="ListParagraph"/>
        <w:numPr>
          <w:ilvl w:val="0"/>
          <w:numId w:val="37"/>
        </w:numPr>
        <w:tabs>
          <w:tab w:val="left" w:pos="2417"/>
        </w:tabs>
        <w:rPr>
          <w:rFonts w:ascii="Book Antiqua" w:hAnsi="Book Antiqua" w:cstheme="majorHAnsi"/>
          <w:color w:val="000000" w:themeColor="text1"/>
          <w:sz w:val="22"/>
          <w:szCs w:val="22"/>
        </w:rPr>
      </w:pPr>
      <w:r w:rsidRPr="000554A7">
        <w:rPr>
          <w:rFonts w:ascii="Book Antiqua" w:hAnsi="Book Antiqua" w:cstheme="majorHAnsi"/>
          <w:color w:val="000000" w:themeColor="text1"/>
          <w:sz w:val="22"/>
          <w:szCs w:val="22"/>
        </w:rPr>
        <w:t xml:space="preserve">List of RBI commented accounts, if any </w:t>
      </w:r>
    </w:p>
    <w:p w:rsidR="00120E09" w:rsidRPr="000554A7" w:rsidRDefault="00120E09" w:rsidP="00120E09">
      <w:pPr>
        <w:pStyle w:val="ListParagraph"/>
        <w:rPr>
          <w:rFonts w:ascii="Book Antiqua" w:hAnsi="Book Antiqua" w:cstheme="majorHAnsi"/>
          <w:color w:val="000000" w:themeColor="text1"/>
          <w:sz w:val="22"/>
          <w:szCs w:val="22"/>
        </w:rPr>
      </w:pPr>
    </w:p>
    <w:p w:rsidR="007C3E50" w:rsidRPr="000554A7" w:rsidRDefault="00120E09" w:rsidP="00575833">
      <w:pPr>
        <w:pStyle w:val="ListParagraph"/>
        <w:numPr>
          <w:ilvl w:val="0"/>
          <w:numId w:val="37"/>
        </w:numPr>
        <w:tabs>
          <w:tab w:val="left" w:pos="2417"/>
        </w:tabs>
        <w:rPr>
          <w:rFonts w:ascii="Book Antiqua" w:hAnsi="Book Antiqua" w:cstheme="majorHAnsi"/>
          <w:color w:val="000000" w:themeColor="text1"/>
          <w:sz w:val="22"/>
          <w:szCs w:val="22"/>
        </w:rPr>
      </w:pPr>
      <w:r w:rsidRPr="000554A7">
        <w:rPr>
          <w:rFonts w:ascii="Book Antiqua" w:hAnsi="Book Antiqua" w:cstheme="majorHAnsi"/>
          <w:color w:val="000000" w:themeColor="text1"/>
          <w:sz w:val="22"/>
          <w:szCs w:val="22"/>
        </w:rPr>
        <w:t>List of borrowers referred and cases admitted or filed under the Insolvency and Bankruptcy Code 2016</w:t>
      </w:r>
    </w:p>
    <w:p w:rsidR="00F61CB9" w:rsidRPr="000554A7" w:rsidRDefault="00F61CB9" w:rsidP="00F61CB9">
      <w:pPr>
        <w:pStyle w:val="ListParagraph"/>
        <w:rPr>
          <w:rFonts w:ascii="Book Antiqua" w:hAnsi="Book Antiqua" w:cstheme="majorHAnsi"/>
          <w:color w:val="000000" w:themeColor="text1"/>
          <w:sz w:val="22"/>
          <w:szCs w:val="22"/>
        </w:rPr>
      </w:pPr>
    </w:p>
    <w:p w:rsidR="00F61CB9" w:rsidRPr="000554A7" w:rsidRDefault="00F61CB9" w:rsidP="00575833">
      <w:pPr>
        <w:pStyle w:val="ListParagraph"/>
        <w:numPr>
          <w:ilvl w:val="0"/>
          <w:numId w:val="37"/>
        </w:numPr>
        <w:tabs>
          <w:tab w:val="left" w:pos="2417"/>
        </w:tabs>
        <w:rPr>
          <w:rFonts w:ascii="Book Antiqua" w:hAnsi="Book Antiqua" w:cstheme="majorHAnsi"/>
          <w:color w:val="000000" w:themeColor="text1"/>
          <w:sz w:val="22"/>
          <w:szCs w:val="22"/>
        </w:rPr>
      </w:pPr>
      <w:r w:rsidRPr="000554A7">
        <w:rPr>
          <w:rFonts w:ascii="Book Antiqua" w:hAnsi="Book Antiqua" w:cstheme="majorHAnsi"/>
          <w:color w:val="000000" w:themeColor="text1"/>
          <w:sz w:val="22"/>
          <w:szCs w:val="22"/>
        </w:rPr>
        <w:t xml:space="preserve">Document the extent of reliance placed on third party experts such as </w:t>
      </w:r>
      <w:proofErr w:type="spellStart"/>
      <w:r w:rsidRPr="000554A7">
        <w:rPr>
          <w:rFonts w:ascii="Book Antiqua" w:hAnsi="Book Antiqua" w:cstheme="majorHAnsi"/>
          <w:color w:val="000000" w:themeColor="text1"/>
          <w:sz w:val="22"/>
          <w:szCs w:val="22"/>
        </w:rPr>
        <w:t>valuers</w:t>
      </w:r>
      <w:proofErr w:type="spellEnd"/>
      <w:r w:rsidRPr="000554A7">
        <w:rPr>
          <w:rFonts w:ascii="Book Antiqua" w:hAnsi="Book Antiqua" w:cstheme="majorHAnsi"/>
          <w:color w:val="000000" w:themeColor="text1"/>
          <w:sz w:val="22"/>
          <w:szCs w:val="22"/>
        </w:rPr>
        <w:t xml:space="preserve"> who have conducted the valuation of </w:t>
      </w:r>
      <w:proofErr w:type="gramStart"/>
      <w:r w:rsidRPr="000554A7">
        <w:rPr>
          <w:rFonts w:ascii="Book Antiqua" w:hAnsi="Book Antiqua" w:cstheme="majorHAnsi"/>
          <w:color w:val="000000" w:themeColor="text1"/>
          <w:sz w:val="22"/>
          <w:szCs w:val="22"/>
        </w:rPr>
        <w:t>property ,</w:t>
      </w:r>
      <w:proofErr w:type="gramEnd"/>
      <w:r w:rsidRPr="000554A7">
        <w:rPr>
          <w:rFonts w:ascii="Book Antiqua" w:hAnsi="Book Antiqua" w:cstheme="majorHAnsi"/>
          <w:color w:val="000000" w:themeColor="text1"/>
          <w:sz w:val="22"/>
          <w:szCs w:val="22"/>
        </w:rPr>
        <w:t xml:space="preserve"> assets etc.  If you have reasons to believe that these </w:t>
      </w:r>
      <w:r w:rsidRPr="000554A7">
        <w:rPr>
          <w:rFonts w:ascii="Book Antiqua" w:hAnsi="Book Antiqua" w:cstheme="majorHAnsi"/>
          <w:color w:val="000000" w:themeColor="text1"/>
          <w:sz w:val="22"/>
          <w:szCs w:val="22"/>
        </w:rPr>
        <w:lastRenderedPageBreak/>
        <w:t xml:space="preserve">are not reliable, request the bank to obtain another valuation of the assets offered as security to the bank.  Document all cases of such reliance separately </w:t>
      </w:r>
    </w:p>
    <w:p w:rsidR="0012720F" w:rsidRPr="000554A7" w:rsidRDefault="0012720F" w:rsidP="0012720F">
      <w:pPr>
        <w:pStyle w:val="ListParagraph"/>
        <w:rPr>
          <w:rFonts w:ascii="Book Antiqua" w:hAnsi="Book Antiqua" w:cstheme="majorHAnsi"/>
          <w:color w:val="000000" w:themeColor="text1"/>
          <w:sz w:val="22"/>
          <w:szCs w:val="22"/>
        </w:rPr>
      </w:pPr>
    </w:p>
    <w:p w:rsidR="00285E44" w:rsidRPr="000554A7" w:rsidRDefault="00285E44" w:rsidP="00575833">
      <w:pPr>
        <w:pStyle w:val="ListParagraph"/>
        <w:numPr>
          <w:ilvl w:val="0"/>
          <w:numId w:val="33"/>
        </w:numPr>
        <w:tabs>
          <w:tab w:val="left" w:pos="2417"/>
        </w:tabs>
        <w:rPr>
          <w:rFonts w:ascii="Book Antiqua" w:hAnsi="Book Antiqua" w:cstheme="majorHAnsi"/>
          <w:b/>
          <w:color w:val="000000" w:themeColor="text1"/>
          <w:sz w:val="22"/>
          <w:szCs w:val="22"/>
        </w:rPr>
      </w:pPr>
      <w:r w:rsidRPr="000554A7">
        <w:rPr>
          <w:rFonts w:ascii="Book Antiqua" w:hAnsi="Book Antiqua" w:cstheme="majorHAnsi"/>
          <w:b/>
          <w:color w:val="000000" w:themeColor="text1"/>
          <w:sz w:val="22"/>
          <w:szCs w:val="22"/>
        </w:rPr>
        <w:t>Summary of advances of the branch ( as per Balance Comparison report)</w:t>
      </w:r>
    </w:p>
    <w:p w:rsidR="00285E44" w:rsidRPr="000554A7" w:rsidRDefault="00285E44" w:rsidP="00285E44">
      <w:pPr>
        <w:pStyle w:val="ListParagraph"/>
        <w:ind w:left="792"/>
        <w:rPr>
          <w:rFonts w:ascii="Book Antiqua" w:hAnsi="Book Antiqua" w:cstheme="majorHAnsi"/>
          <w:b/>
          <w:color w:val="000000" w:themeColor="text1"/>
          <w:sz w:val="22"/>
          <w:szCs w:val="22"/>
        </w:rPr>
      </w:pPr>
    </w:p>
    <w:tbl>
      <w:tblPr>
        <w:tblStyle w:val="TableGrid"/>
        <w:tblW w:w="0" w:type="auto"/>
        <w:tblInd w:w="792" w:type="dxa"/>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ook w:val="04A0"/>
      </w:tblPr>
      <w:tblGrid>
        <w:gridCol w:w="4986"/>
        <w:gridCol w:w="1843"/>
        <w:gridCol w:w="1621"/>
      </w:tblGrid>
      <w:tr w:rsidR="008B474C" w:rsidRPr="000554A7" w:rsidTr="00197BE8">
        <w:tc>
          <w:tcPr>
            <w:tcW w:w="4986" w:type="dxa"/>
            <w:shd w:val="clear" w:color="auto" w:fill="D9D9D9" w:themeFill="background1" w:themeFillShade="D9"/>
          </w:tcPr>
          <w:p w:rsidR="00285E44" w:rsidRPr="000554A7" w:rsidRDefault="00285E44" w:rsidP="00197BE8">
            <w:pPr>
              <w:pStyle w:val="ListParagraph"/>
              <w:ind w:left="0"/>
              <w:jc w:val="center"/>
              <w:rPr>
                <w:rFonts w:ascii="Book Antiqua" w:hAnsi="Book Antiqua" w:cstheme="majorHAnsi"/>
                <w:b/>
                <w:color w:val="000000" w:themeColor="text1"/>
                <w:sz w:val="22"/>
                <w:szCs w:val="22"/>
              </w:rPr>
            </w:pPr>
            <w:r w:rsidRPr="000554A7">
              <w:rPr>
                <w:rFonts w:ascii="Book Antiqua" w:hAnsi="Book Antiqua" w:cstheme="majorHAnsi"/>
                <w:b/>
                <w:color w:val="000000" w:themeColor="text1"/>
                <w:sz w:val="22"/>
                <w:szCs w:val="22"/>
              </w:rPr>
              <w:t>Advance Category</w:t>
            </w:r>
          </w:p>
        </w:tc>
        <w:tc>
          <w:tcPr>
            <w:tcW w:w="1843" w:type="dxa"/>
            <w:shd w:val="clear" w:color="auto" w:fill="D9D9D9" w:themeFill="background1" w:themeFillShade="D9"/>
          </w:tcPr>
          <w:p w:rsidR="00285E44" w:rsidRPr="000554A7" w:rsidRDefault="00285E44" w:rsidP="00197BE8">
            <w:pPr>
              <w:pStyle w:val="ListParagraph"/>
              <w:ind w:left="0"/>
              <w:jc w:val="center"/>
              <w:rPr>
                <w:rFonts w:ascii="Book Antiqua" w:hAnsi="Book Antiqua" w:cstheme="majorHAnsi"/>
                <w:b/>
                <w:color w:val="000000" w:themeColor="text1"/>
                <w:sz w:val="22"/>
                <w:szCs w:val="22"/>
              </w:rPr>
            </w:pPr>
            <w:r w:rsidRPr="000554A7">
              <w:rPr>
                <w:rFonts w:ascii="Book Antiqua" w:hAnsi="Book Antiqua" w:cstheme="majorHAnsi"/>
                <w:b/>
                <w:color w:val="000000" w:themeColor="text1"/>
                <w:sz w:val="22"/>
                <w:szCs w:val="22"/>
              </w:rPr>
              <w:t>Current year</w:t>
            </w:r>
          </w:p>
        </w:tc>
        <w:tc>
          <w:tcPr>
            <w:tcW w:w="1621" w:type="dxa"/>
            <w:shd w:val="clear" w:color="auto" w:fill="D9D9D9" w:themeFill="background1" w:themeFillShade="D9"/>
          </w:tcPr>
          <w:p w:rsidR="00285E44" w:rsidRPr="000554A7" w:rsidRDefault="00285E44" w:rsidP="00197BE8">
            <w:pPr>
              <w:pStyle w:val="ListParagraph"/>
              <w:ind w:left="0"/>
              <w:jc w:val="center"/>
              <w:rPr>
                <w:rFonts w:ascii="Book Antiqua" w:hAnsi="Book Antiqua" w:cstheme="majorHAnsi"/>
                <w:b/>
                <w:color w:val="000000" w:themeColor="text1"/>
                <w:sz w:val="22"/>
                <w:szCs w:val="22"/>
              </w:rPr>
            </w:pPr>
            <w:r w:rsidRPr="000554A7">
              <w:rPr>
                <w:rFonts w:ascii="Book Antiqua" w:hAnsi="Book Antiqua" w:cstheme="majorHAnsi"/>
                <w:b/>
                <w:color w:val="000000" w:themeColor="text1"/>
                <w:sz w:val="22"/>
                <w:szCs w:val="22"/>
              </w:rPr>
              <w:t>Previous Year</w:t>
            </w:r>
          </w:p>
        </w:tc>
      </w:tr>
      <w:tr w:rsidR="008B474C" w:rsidRPr="000554A7" w:rsidTr="00197BE8">
        <w:tc>
          <w:tcPr>
            <w:tcW w:w="4986" w:type="dxa"/>
          </w:tcPr>
          <w:p w:rsidR="00285E44" w:rsidRPr="000554A7" w:rsidRDefault="00285E44" w:rsidP="00197BE8">
            <w:pPr>
              <w:pStyle w:val="ListParagraph"/>
              <w:ind w:left="0"/>
              <w:rPr>
                <w:rFonts w:ascii="Book Antiqua" w:hAnsi="Book Antiqua" w:cstheme="majorHAnsi"/>
                <w:b/>
                <w:color w:val="000000" w:themeColor="text1"/>
                <w:sz w:val="22"/>
                <w:szCs w:val="22"/>
              </w:rPr>
            </w:pPr>
          </w:p>
        </w:tc>
        <w:tc>
          <w:tcPr>
            <w:tcW w:w="1843" w:type="dxa"/>
          </w:tcPr>
          <w:p w:rsidR="00285E44" w:rsidRPr="000554A7" w:rsidRDefault="00285E44" w:rsidP="00197BE8">
            <w:pPr>
              <w:pStyle w:val="ListParagraph"/>
              <w:ind w:left="0"/>
              <w:rPr>
                <w:rFonts w:ascii="Book Antiqua" w:hAnsi="Book Antiqua" w:cstheme="majorHAnsi"/>
                <w:b/>
                <w:color w:val="000000" w:themeColor="text1"/>
                <w:sz w:val="22"/>
                <w:szCs w:val="22"/>
              </w:rPr>
            </w:pPr>
          </w:p>
        </w:tc>
        <w:tc>
          <w:tcPr>
            <w:tcW w:w="1621" w:type="dxa"/>
          </w:tcPr>
          <w:p w:rsidR="00285E44" w:rsidRPr="000554A7" w:rsidRDefault="00285E44" w:rsidP="00197BE8">
            <w:pPr>
              <w:pStyle w:val="ListParagraph"/>
              <w:ind w:left="0"/>
              <w:rPr>
                <w:rFonts w:ascii="Book Antiqua" w:hAnsi="Book Antiqua" w:cstheme="majorHAnsi"/>
                <w:b/>
                <w:color w:val="000000" w:themeColor="text1"/>
                <w:sz w:val="22"/>
                <w:szCs w:val="22"/>
              </w:rPr>
            </w:pPr>
          </w:p>
        </w:tc>
      </w:tr>
      <w:tr w:rsidR="008B474C" w:rsidRPr="000554A7" w:rsidTr="00197BE8">
        <w:tc>
          <w:tcPr>
            <w:tcW w:w="4986" w:type="dxa"/>
          </w:tcPr>
          <w:p w:rsidR="00285E44" w:rsidRPr="000554A7" w:rsidRDefault="00285E44" w:rsidP="00197BE8">
            <w:pPr>
              <w:pStyle w:val="ListParagraph"/>
              <w:ind w:left="0"/>
              <w:rPr>
                <w:rFonts w:ascii="Book Antiqua" w:hAnsi="Book Antiqua" w:cstheme="majorHAnsi"/>
                <w:b/>
                <w:color w:val="000000" w:themeColor="text1"/>
                <w:sz w:val="22"/>
                <w:szCs w:val="22"/>
              </w:rPr>
            </w:pPr>
          </w:p>
        </w:tc>
        <w:tc>
          <w:tcPr>
            <w:tcW w:w="1843" w:type="dxa"/>
          </w:tcPr>
          <w:p w:rsidR="00285E44" w:rsidRPr="000554A7" w:rsidRDefault="00285E44" w:rsidP="00197BE8">
            <w:pPr>
              <w:pStyle w:val="ListParagraph"/>
              <w:ind w:left="0"/>
              <w:rPr>
                <w:rFonts w:ascii="Book Antiqua" w:hAnsi="Book Antiqua" w:cstheme="majorHAnsi"/>
                <w:b/>
                <w:color w:val="000000" w:themeColor="text1"/>
                <w:sz w:val="22"/>
                <w:szCs w:val="22"/>
              </w:rPr>
            </w:pPr>
          </w:p>
        </w:tc>
        <w:tc>
          <w:tcPr>
            <w:tcW w:w="1621" w:type="dxa"/>
          </w:tcPr>
          <w:p w:rsidR="00285E44" w:rsidRPr="000554A7" w:rsidRDefault="00285E44" w:rsidP="00197BE8">
            <w:pPr>
              <w:pStyle w:val="ListParagraph"/>
              <w:ind w:left="0"/>
              <w:rPr>
                <w:rFonts w:ascii="Book Antiqua" w:hAnsi="Book Antiqua" w:cstheme="majorHAnsi"/>
                <w:b/>
                <w:color w:val="000000" w:themeColor="text1"/>
                <w:sz w:val="22"/>
                <w:szCs w:val="22"/>
              </w:rPr>
            </w:pPr>
          </w:p>
        </w:tc>
      </w:tr>
      <w:tr w:rsidR="008B474C" w:rsidRPr="000554A7" w:rsidTr="00197BE8">
        <w:tc>
          <w:tcPr>
            <w:tcW w:w="4986" w:type="dxa"/>
          </w:tcPr>
          <w:p w:rsidR="00285E44" w:rsidRPr="000554A7" w:rsidRDefault="00285E44" w:rsidP="00197BE8">
            <w:pPr>
              <w:pStyle w:val="ListParagraph"/>
              <w:ind w:left="0"/>
              <w:rPr>
                <w:rFonts w:ascii="Book Antiqua" w:hAnsi="Book Antiqua" w:cstheme="majorHAnsi"/>
                <w:b/>
                <w:color w:val="000000" w:themeColor="text1"/>
                <w:sz w:val="22"/>
                <w:szCs w:val="22"/>
              </w:rPr>
            </w:pPr>
          </w:p>
        </w:tc>
        <w:tc>
          <w:tcPr>
            <w:tcW w:w="1843" w:type="dxa"/>
          </w:tcPr>
          <w:p w:rsidR="00285E44" w:rsidRPr="000554A7" w:rsidRDefault="00285E44" w:rsidP="00197BE8">
            <w:pPr>
              <w:pStyle w:val="ListParagraph"/>
              <w:ind w:left="0"/>
              <w:rPr>
                <w:rFonts w:ascii="Book Antiqua" w:hAnsi="Book Antiqua" w:cstheme="majorHAnsi"/>
                <w:b/>
                <w:color w:val="000000" w:themeColor="text1"/>
                <w:sz w:val="22"/>
                <w:szCs w:val="22"/>
              </w:rPr>
            </w:pPr>
          </w:p>
        </w:tc>
        <w:tc>
          <w:tcPr>
            <w:tcW w:w="1621" w:type="dxa"/>
          </w:tcPr>
          <w:p w:rsidR="00285E44" w:rsidRPr="000554A7" w:rsidRDefault="00285E44" w:rsidP="00197BE8">
            <w:pPr>
              <w:pStyle w:val="ListParagraph"/>
              <w:ind w:left="0"/>
              <w:rPr>
                <w:rFonts w:ascii="Book Antiqua" w:hAnsi="Book Antiqua" w:cstheme="majorHAnsi"/>
                <w:b/>
                <w:color w:val="000000" w:themeColor="text1"/>
                <w:sz w:val="22"/>
                <w:szCs w:val="22"/>
              </w:rPr>
            </w:pPr>
          </w:p>
        </w:tc>
      </w:tr>
      <w:tr w:rsidR="008B474C" w:rsidRPr="000554A7" w:rsidTr="00197BE8">
        <w:tc>
          <w:tcPr>
            <w:tcW w:w="4986" w:type="dxa"/>
          </w:tcPr>
          <w:p w:rsidR="00285E44" w:rsidRPr="000554A7" w:rsidRDefault="00285E44" w:rsidP="00197BE8">
            <w:pPr>
              <w:pStyle w:val="ListParagraph"/>
              <w:ind w:left="0"/>
              <w:rPr>
                <w:rFonts w:ascii="Book Antiqua" w:hAnsi="Book Antiqua" w:cstheme="majorHAnsi"/>
                <w:b/>
                <w:color w:val="000000" w:themeColor="text1"/>
                <w:sz w:val="22"/>
                <w:szCs w:val="22"/>
              </w:rPr>
            </w:pPr>
          </w:p>
        </w:tc>
        <w:tc>
          <w:tcPr>
            <w:tcW w:w="1843" w:type="dxa"/>
          </w:tcPr>
          <w:p w:rsidR="00285E44" w:rsidRPr="000554A7" w:rsidRDefault="00285E44" w:rsidP="00197BE8">
            <w:pPr>
              <w:pStyle w:val="ListParagraph"/>
              <w:ind w:left="0"/>
              <w:rPr>
                <w:rFonts w:ascii="Book Antiqua" w:hAnsi="Book Antiqua" w:cstheme="majorHAnsi"/>
                <w:b/>
                <w:color w:val="000000" w:themeColor="text1"/>
                <w:sz w:val="22"/>
                <w:szCs w:val="22"/>
              </w:rPr>
            </w:pPr>
          </w:p>
        </w:tc>
        <w:tc>
          <w:tcPr>
            <w:tcW w:w="1621" w:type="dxa"/>
          </w:tcPr>
          <w:p w:rsidR="00285E44" w:rsidRPr="000554A7" w:rsidRDefault="00285E44" w:rsidP="00197BE8">
            <w:pPr>
              <w:pStyle w:val="ListParagraph"/>
              <w:ind w:left="0"/>
              <w:rPr>
                <w:rFonts w:ascii="Book Antiqua" w:hAnsi="Book Antiqua" w:cstheme="majorHAnsi"/>
                <w:b/>
                <w:color w:val="000000" w:themeColor="text1"/>
                <w:sz w:val="22"/>
                <w:szCs w:val="22"/>
              </w:rPr>
            </w:pPr>
          </w:p>
        </w:tc>
      </w:tr>
      <w:tr w:rsidR="008B474C" w:rsidRPr="000554A7" w:rsidTr="00197BE8">
        <w:tc>
          <w:tcPr>
            <w:tcW w:w="4986" w:type="dxa"/>
          </w:tcPr>
          <w:p w:rsidR="00285E44" w:rsidRPr="000554A7" w:rsidRDefault="00285E44" w:rsidP="00197BE8">
            <w:pPr>
              <w:pStyle w:val="ListParagraph"/>
              <w:ind w:left="0"/>
              <w:rPr>
                <w:rFonts w:ascii="Book Antiqua" w:hAnsi="Book Antiqua" w:cstheme="majorHAnsi"/>
                <w:b/>
                <w:color w:val="000000" w:themeColor="text1"/>
                <w:sz w:val="22"/>
                <w:szCs w:val="22"/>
              </w:rPr>
            </w:pPr>
          </w:p>
        </w:tc>
        <w:tc>
          <w:tcPr>
            <w:tcW w:w="1843" w:type="dxa"/>
          </w:tcPr>
          <w:p w:rsidR="00285E44" w:rsidRPr="000554A7" w:rsidRDefault="00285E44" w:rsidP="00197BE8">
            <w:pPr>
              <w:pStyle w:val="ListParagraph"/>
              <w:ind w:left="0"/>
              <w:rPr>
                <w:rFonts w:ascii="Book Antiqua" w:hAnsi="Book Antiqua" w:cstheme="majorHAnsi"/>
                <w:b/>
                <w:color w:val="000000" w:themeColor="text1"/>
                <w:sz w:val="22"/>
                <w:szCs w:val="22"/>
              </w:rPr>
            </w:pPr>
          </w:p>
        </w:tc>
        <w:tc>
          <w:tcPr>
            <w:tcW w:w="1621" w:type="dxa"/>
          </w:tcPr>
          <w:p w:rsidR="00285E44" w:rsidRPr="000554A7" w:rsidRDefault="00285E44" w:rsidP="00197BE8">
            <w:pPr>
              <w:pStyle w:val="ListParagraph"/>
              <w:ind w:left="0"/>
              <w:rPr>
                <w:rFonts w:ascii="Book Antiqua" w:hAnsi="Book Antiqua" w:cstheme="majorHAnsi"/>
                <w:b/>
                <w:color w:val="000000" w:themeColor="text1"/>
                <w:sz w:val="22"/>
                <w:szCs w:val="22"/>
              </w:rPr>
            </w:pPr>
          </w:p>
        </w:tc>
      </w:tr>
      <w:tr w:rsidR="008B474C" w:rsidRPr="000554A7" w:rsidTr="00197BE8">
        <w:tc>
          <w:tcPr>
            <w:tcW w:w="4986" w:type="dxa"/>
          </w:tcPr>
          <w:p w:rsidR="00285E44" w:rsidRPr="000554A7" w:rsidRDefault="00285E44" w:rsidP="00197BE8">
            <w:pPr>
              <w:pStyle w:val="ListParagraph"/>
              <w:ind w:left="0"/>
              <w:rPr>
                <w:rFonts w:ascii="Book Antiqua" w:hAnsi="Book Antiqua" w:cstheme="majorHAnsi"/>
                <w:b/>
                <w:color w:val="000000" w:themeColor="text1"/>
                <w:sz w:val="22"/>
                <w:szCs w:val="22"/>
              </w:rPr>
            </w:pPr>
          </w:p>
        </w:tc>
        <w:tc>
          <w:tcPr>
            <w:tcW w:w="1843" w:type="dxa"/>
          </w:tcPr>
          <w:p w:rsidR="00285E44" w:rsidRPr="000554A7" w:rsidRDefault="00285E44" w:rsidP="00197BE8">
            <w:pPr>
              <w:pStyle w:val="ListParagraph"/>
              <w:ind w:left="0"/>
              <w:rPr>
                <w:rFonts w:ascii="Book Antiqua" w:hAnsi="Book Antiqua" w:cstheme="majorHAnsi"/>
                <w:b/>
                <w:color w:val="000000" w:themeColor="text1"/>
                <w:sz w:val="22"/>
                <w:szCs w:val="22"/>
              </w:rPr>
            </w:pPr>
          </w:p>
        </w:tc>
        <w:tc>
          <w:tcPr>
            <w:tcW w:w="1621" w:type="dxa"/>
          </w:tcPr>
          <w:p w:rsidR="00285E44" w:rsidRPr="000554A7" w:rsidRDefault="00285E44" w:rsidP="00197BE8">
            <w:pPr>
              <w:pStyle w:val="ListParagraph"/>
              <w:ind w:left="0"/>
              <w:rPr>
                <w:rFonts w:ascii="Book Antiqua" w:hAnsi="Book Antiqua" w:cstheme="majorHAnsi"/>
                <w:b/>
                <w:color w:val="000000" w:themeColor="text1"/>
                <w:sz w:val="22"/>
                <w:szCs w:val="22"/>
              </w:rPr>
            </w:pPr>
          </w:p>
        </w:tc>
      </w:tr>
      <w:tr w:rsidR="008B474C" w:rsidRPr="000554A7" w:rsidTr="00197BE8">
        <w:tc>
          <w:tcPr>
            <w:tcW w:w="4986" w:type="dxa"/>
          </w:tcPr>
          <w:p w:rsidR="00285E44" w:rsidRPr="000554A7" w:rsidRDefault="00285E44" w:rsidP="00197BE8">
            <w:pPr>
              <w:pStyle w:val="ListParagraph"/>
              <w:ind w:left="0"/>
              <w:rPr>
                <w:rFonts w:ascii="Book Antiqua" w:hAnsi="Book Antiqua" w:cstheme="majorHAnsi"/>
                <w:b/>
                <w:color w:val="000000" w:themeColor="text1"/>
                <w:sz w:val="22"/>
                <w:szCs w:val="22"/>
              </w:rPr>
            </w:pPr>
          </w:p>
        </w:tc>
        <w:tc>
          <w:tcPr>
            <w:tcW w:w="1843" w:type="dxa"/>
          </w:tcPr>
          <w:p w:rsidR="00285E44" w:rsidRPr="000554A7" w:rsidRDefault="00285E44" w:rsidP="00197BE8">
            <w:pPr>
              <w:pStyle w:val="ListParagraph"/>
              <w:ind w:left="0"/>
              <w:rPr>
                <w:rFonts w:ascii="Book Antiqua" w:hAnsi="Book Antiqua" w:cstheme="majorHAnsi"/>
                <w:b/>
                <w:color w:val="000000" w:themeColor="text1"/>
                <w:sz w:val="22"/>
                <w:szCs w:val="22"/>
              </w:rPr>
            </w:pPr>
          </w:p>
        </w:tc>
        <w:tc>
          <w:tcPr>
            <w:tcW w:w="1621" w:type="dxa"/>
          </w:tcPr>
          <w:p w:rsidR="00285E44" w:rsidRPr="000554A7" w:rsidRDefault="00285E44" w:rsidP="00197BE8">
            <w:pPr>
              <w:pStyle w:val="ListParagraph"/>
              <w:ind w:left="0"/>
              <w:rPr>
                <w:rFonts w:ascii="Book Antiqua" w:hAnsi="Book Antiqua" w:cstheme="majorHAnsi"/>
                <w:b/>
                <w:color w:val="000000" w:themeColor="text1"/>
                <w:sz w:val="22"/>
                <w:szCs w:val="22"/>
              </w:rPr>
            </w:pPr>
          </w:p>
        </w:tc>
      </w:tr>
      <w:tr w:rsidR="00285E44" w:rsidRPr="000554A7" w:rsidTr="00197BE8">
        <w:tc>
          <w:tcPr>
            <w:tcW w:w="4986" w:type="dxa"/>
          </w:tcPr>
          <w:p w:rsidR="00285E44" w:rsidRPr="000554A7" w:rsidRDefault="00285E44" w:rsidP="00197BE8">
            <w:pPr>
              <w:pStyle w:val="ListParagraph"/>
              <w:ind w:left="0"/>
              <w:rPr>
                <w:rFonts w:ascii="Book Antiqua" w:hAnsi="Book Antiqua" w:cstheme="majorHAnsi"/>
                <w:b/>
                <w:color w:val="000000" w:themeColor="text1"/>
                <w:sz w:val="22"/>
                <w:szCs w:val="22"/>
              </w:rPr>
            </w:pPr>
          </w:p>
        </w:tc>
        <w:tc>
          <w:tcPr>
            <w:tcW w:w="1843" w:type="dxa"/>
          </w:tcPr>
          <w:p w:rsidR="00285E44" w:rsidRPr="000554A7" w:rsidRDefault="00285E44" w:rsidP="00197BE8">
            <w:pPr>
              <w:pStyle w:val="ListParagraph"/>
              <w:ind w:left="0"/>
              <w:rPr>
                <w:rFonts w:ascii="Book Antiqua" w:hAnsi="Book Antiqua" w:cstheme="majorHAnsi"/>
                <w:b/>
                <w:color w:val="000000" w:themeColor="text1"/>
                <w:sz w:val="22"/>
                <w:szCs w:val="22"/>
              </w:rPr>
            </w:pPr>
          </w:p>
        </w:tc>
        <w:tc>
          <w:tcPr>
            <w:tcW w:w="1621" w:type="dxa"/>
          </w:tcPr>
          <w:p w:rsidR="00285E44" w:rsidRPr="000554A7" w:rsidRDefault="00285E44" w:rsidP="00197BE8">
            <w:pPr>
              <w:pStyle w:val="ListParagraph"/>
              <w:ind w:left="0"/>
              <w:rPr>
                <w:rFonts w:ascii="Book Antiqua" w:hAnsi="Book Antiqua" w:cstheme="majorHAnsi"/>
                <w:b/>
                <w:color w:val="000000" w:themeColor="text1"/>
                <w:sz w:val="22"/>
                <w:szCs w:val="22"/>
              </w:rPr>
            </w:pPr>
          </w:p>
        </w:tc>
      </w:tr>
    </w:tbl>
    <w:p w:rsidR="00285E44" w:rsidRPr="000554A7" w:rsidRDefault="00285E44" w:rsidP="00285E44">
      <w:pPr>
        <w:rPr>
          <w:rFonts w:ascii="Book Antiqua" w:hAnsi="Book Antiqua" w:cstheme="majorHAnsi"/>
          <w:color w:val="000000" w:themeColor="text1"/>
          <w:sz w:val="22"/>
          <w:szCs w:val="22"/>
        </w:rPr>
      </w:pPr>
    </w:p>
    <w:p w:rsidR="00C579D6" w:rsidRPr="000554A7" w:rsidRDefault="00C579D6" w:rsidP="00575833">
      <w:pPr>
        <w:pStyle w:val="ListParagraph"/>
        <w:numPr>
          <w:ilvl w:val="0"/>
          <w:numId w:val="33"/>
        </w:numPr>
        <w:tabs>
          <w:tab w:val="left" w:pos="2417"/>
        </w:tabs>
        <w:rPr>
          <w:rFonts w:ascii="Book Antiqua" w:hAnsi="Book Antiqua" w:cstheme="majorHAnsi"/>
          <w:b/>
          <w:color w:val="000000" w:themeColor="text1"/>
          <w:sz w:val="22"/>
          <w:szCs w:val="22"/>
        </w:rPr>
      </w:pPr>
      <w:r w:rsidRPr="000554A7">
        <w:rPr>
          <w:rFonts w:ascii="Book Antiqua" w:hAnsi="Book Antiqua" w:cstheme="majorHAnsi"/>
          <w:b/>
          <w:color w:val="000000" w:themeColor="text1"/>
          <w:sz w:val="22"/>
          <w:szCs w:val="22"/>
        </w:rPr>
        <w:t xml:space="preserve">Review of Top Advances </w:t>
      </w:r>
    </w:p>
    <w:p w:rsidR="00C579D6" w:rsidRPr="000554A7" w:rsidRDefault="00C579D6" w:rsidP="00C579D6">
      <w:pPr>
        <w:pStyle w:val="ListParagraph"/>
        <w:rPr>
          <w:rFonts w:ascii="Book Antiqua" w:hAnsi="Book Antiqua" w:cstheme="majorHAnsi"/>
          <w:color w:val="000000" w:themeColor="text1"/>
          <w:sz w:val="22"/>
          <w:szCs w:val="22"/>
        </w:rPr>
      </w:pPr>
    </w:p>
    <w:p w:rsidR="00C579D6" w:rsidRPr="000554A7" w:rsidRDefault="00C579D6" w:rsidP="00C579D6">
      <w:pPr>
        <w:pStyle w:val="ListParagraph"/>
        <w:numPr>
          <w:ilvl w:val="0"/>
          <w:numId w:val="9"/>
        </w:numPr>
        <w:spacing w:before="0" w:after="200" w:line="276" w:lineRule="auto"/>
        <w:rPr>
          <w:rFonts w:ascii="Book Antiqua" w:hAnsi="Book Antiqua" w:cstheme="majorHAnsi"/>
          <w:color w:val="000000" w:themeColor="text1"/>
          <w:sz w:val="22"/>
          <w:szCs w:val="22"/>
        </w:rPr>
      </w:pPr>
      <w:r w:rsidRPr="000554A7">
        <w:rPr>
          <w:rFonts w:ascii="Book Antiqua" w:hAnsi="Book Antiqua" w:cstheme="majorHAnsi"/>
          <w:color w:val="000000" w:themeColor="text1"/>
          <w:sz w:val="22"/>
          <w:szCs w:val="22"/>
        </w:rPr>
        <w:t xml:space="preserve">Top accounts &gt; = Rs 2 </w:t>
      </w:r>
      <w:proofErr w:type="spellStart"/>
      <w:r w:rsidRPr="000554A7">
        <w:rPr>
          <w:rFonts w:ascii="Book Antiqua" w:hAnsi="Book Antiqua" w:cstheme="majorHAnsi"/>
          <w:color w:val="000000" w:themeColor="text1"/>
          <w:sz w:val="22"/>
          <w:szCs w:val="22"/>
        </w:rPr>
        <w:t>Crs</w:t>
      </w:r>
      <w:proofErr w:type="spellEnd"/>
      <w:r w:rsidRPr="000554A7">
        <w:rPr>
          <w:rFonts w:ascii="Book Antiqua" w:hAnsi="Book Antiqua" w:cstheme="majorHAnsi"/>
          <w:color w:val="000000" w:themeColor="text1"/>
          <w:sz w:val="22"/>
          <w:szCs w:val="22"/>
        </w:rPr>
        <w:t xml:space="preserve"> / 5% </w:t>
      </w:r>
      <w:proofErr w:type="gramStart"/>
      <w:r w:rsidRPr="000554A7">
        <w:rPr>
          <w:rFonts w:ascii="Book Antiqua" w:hAnsi="Book Antiqua" w:cstheme="majorHAnsi"/>
          <w:color w:val="000000" w:themeColor="text1"/>
          <w:sz w:val="22"/>
          <w:szCs w:val="22"/>
        </w:rPr>
        <w:t>advance )</w:t>
      </w:r>
      <w:proofErr w:type="gramEnd"/>
      <w:r w:rsidRPr="000554A7">
        <w:rPr>
          <w:rFonts w:ascii="Book Antiqua" w:hAnsi="Book Antiqua" w:cstheme="majorHAnsi"/>
          <w:color w:val="000000" w:themeColor="text1"/>
          <w:sz w:val="22"/>
          <w:szCs w:val="22"/>
        </w:rPr>
        <w:t xml:space="preserve"> should be checked 100% to cover all accounts.  This is a requirement in the LFAR also</w:t>
      </w:r>
    </w:p>
    <w:p w:rsidR="00C579D6" w:rsidRPr="000554A7" w:rsidRDefault="00C579D6" w:rsidP="00C579D6">
      <w:pPr>
        <w:pStyle w:val="ListParagraph"/>
        <w:spacing w:before="0" w:after="200" w:line="276" w:lineRule="auto"/>
        <w:rPr>
          <w:rFonts w:ascii="Book Antiqua" w:hAnsi="Book Antiqua" w:cstheme="majorHAnsi"/>
          <w:color w:val="000000" w:themeColor="text1"/>
          <w:sz w:val="22"/>
          <w:szCs w:val="22"/>
        </w:rPr>
      </w:pPr>
    </w:p>
    <w:p w:rsidR="00C579D6" w:rsidRPr="000554A7" w:rsidRDefault="00832351" w:rsidP="00C579D6">
      <w:pPr>
        <w:pStyle w:val="ListParagraph"/>
        <w:numPr>
          <w:ilvl w:val="0"/>
          <w:numId w:val="9"/>
        </w:numPr>
        <w:spacing w:before="0" w:after="200" w:line="276" w:lineRule="auto"/>
        <w:rPr>
          <w:rFonts w:ascii="Book Antiqua" w:hAnsi="Book Antiqua" w:cstheme="majorHAnsi"/>
          <w:color w:val="000000" w:themeColor="text1"/>
          <w:sz w:val="22"/>
          <w:szCs w:val="22"/>
        </w:rPr>
      </w:pPr>
      <w:r w:rsidRPr="000554A7">
        <w:rPr>
          <w:rFonts w:ascii="Book Antiqua" w:hAnsi="Book Antiqua" w:cstheme="majorHAnsi"/>
          <w:color w:val="000000" w:themeColor="text1"/>
          <w:sz w:val="22"/>
          <w:szCs w:val="22"/>
        </w:rPr>
        <w:t xml:space="preserve">Ensure that the review </w:t>
      </w:r>
    </w:p>
    <w:p w:rsidR="00C579D6" w:rsidRPr="000554A7" w:rsidRDefault="00C579D6" w:rsidP="00C579D6">
      <w:pPr>
        <w:pStyle w:val="ListParagraph"/>
        <w:rPr>
          <w:rFonts w:ascii="Book Antiqua" w:hAnsi="Book Antiqua" w:cstheme="majorHAnsi"/>
          <w:color w:val="000000" w:themeColor="text1"/>
          <w:sz w:val="22"/>
          <w:szCs w:val="22"/>
        </w:rPr>
      </w:pPr>
    </w:p>
    <w:p w:rsidR="00C579D6" w:rsidRPr="000554A7" w:rsidRDefault="00C579D6" w:rsidP="00C579D6">
      <w:pPr>
        <w:pStyle w:val="ListParagraph"/>
        <w:numPr>
          <w:ilvl w:val="1"/>
          <w:numId w:val="9"/>
        </w:numPr>
        <w:spacing w:before="0" w:after="200" w:line="276" w:lineRule="auto"/>
        <w:rPr>
          <w:rFonts w:ascii="Book Antiqua" w:hAnsi="Book Antiqua" w:cstheme="majorHAnsi"/>
          <w:color w:val="000000" w:themeColor="text1"/>
          <w:sz w:val="22"/>
          <w:szCs w:val="22"/>
        </w:rPr>
      </w:pPr>
      <w:r w:rsidRPr="000554A7">
        <w:rPr>
          <w:rFonts w:ascii="Book Antiqua" w:hAnsi="Book Antiqua" w:cstheme="majorHAnsi"/>
          <w:color w:val="000000" w:themeColor="text1"/>
          <w:sz w:val="22"/>
          <w:szCs w:val="22"/>
        </w:rPr>
        <w:t xml:space="preserve">All loan balances &gt; Rs 2 </w:t>
      </w:r>
      <w:proofErr w:type="spellStart"/>
      <w:r w:rsidRPr="000554A7">
        <w:rPr>
          <w:rFonts w:ascii="Book Antiqua" w:hAnsi="Book Antiqua" w:cstheme="majorHAnsi"/>
          <w:color w:val="000000" w:themeColor="text1"/>
          <w:sz w:val="22"/>
          <w:szCs w:val="22"/>
        </w:rPr>
        <w:t>Crs</w:t>
      </w:r>
      <w:proofErr w:type="spellEnd"/>
      <w:r w:rsidRPr="000554A7">
        <w:rPr>
          <w:rFonts w:ascii="Book Antiqua" w:hAnsi="Book Antiqua" w:cstheme="majorHAnsi"/>
          <w:color w:val="000000" w:themeColor="text1"/>
          <w:sz w:val="22"/>
          <w:szCs w:val="22"/>
        </w:rPr>
        <w:t xml:space="preserve"> </w:t>
      </w:r>
    </w:p>
    <w:p w:rsidR="00C579D6" w:rsidRPr="000554A7" w:rsidRDefault="00C579D6" w:rsidP="00C579D6">
      <w:pPr>
        <w:pStyle w:val="ListParagraph"/>
        <w:numPr>
          <w:ilvl w:val="1"/>
          <w:numId w:val="9"/>
        </w:numPr>
        <w:spacing w:before="0" w:after="200" w:line="276" w:lineRule="auto"/>
        <w:rPr>
          <w:rFonts w:ascii="Book Antiqua" w:hAnsi="Book Antiqua" w:cstheme="majorHAnsi"/>
          <w:color w:val="000000" w:themeColor="text1"/>
          <w:sz w:val="22"/>
          <w:szCs w:val="22"/>
        </w:rPr>
      </w:pPr>
      <w:r w:rsidRPr="000554A7">
        <w:rPr>
          <w:rFonts w:ascii="Book Antiqua" w:hAnsi="Book Antiqua" w:cstheme="majorHAnsi"/>
          <w:color w:val="000000" w:themeColor="text1"/>
          <w:sz w:val="22"/>
          <w:szCs w:val="22"/>
        </w:rPr>
        <w:t xml:space="preserve">All disbursements during the year &gt; Rs 2 </w:t>
      </w:r>
      <w:proofErr w:type="spellStart"/>
      <w:r w:rsidRPr="000554A7">
        <w:rPr>
          <w:rFonts w:ascii="Book Antiqua" w:hAnsi="Book Antiqua" w:cstheme="majorHAnsi"/>
          <w:color w:val="000000" w:themeColor="text1"/>
          <w:sz w:val="22"/>
          <w:szCs w:val="22"/>
        </w:rPr>
        <w:t>Crs</w:t>
      </w:r>
      <w:proofErr w:type="spellEnd"/>
      <w:r w:rsidRPr="000554A7">
        <w:rPr>
          <w:rFonts w:ascii="Book Antiqua" w:hAnsi="Book Antiqua" w:cstheme="majorHAnsi"/>
          <w:color w:val="000000" w:themeColor="text1"/>
          <w:sz w:val="22"/>
          <w:szCs w:val="22"/>
        </w:rPr>
        <w:t xml:space="preserve"> </w:t>
      </w:r>
    </w:p>
    <w:p w:rsidR="00C579D6" w:rsidRPr="000554A7" w:rsidRDefault="00C579D6" w:rsidP="00C579D6">
      <w:pPr>
        <w:pStyle w:val="ListParagraph"/>
        <w:numPr>
          <w:ilvl w:val="1"/>
          <w:numId w:val="9"/>
        </w:numPr>
        <w:spacing w:before="0" w:after="200" w:line="276" w:lineRule="auto"/>
        <w:rPr>
          <w:rFonts w:ascii="Book Antiqua" w:hAnsi="Book Antiqua" w:cstheme="majorHAnsi"/>
          <w:color w:val="000000" w:themeColor="text1"/>
          <w:sz w:val="22"/>
          <w:szCs w:val="22"/>
        </w:rPr>
      </w:pPr>
      <w:r w:rsidRPr="000554A7">
        <w:rPr>
          <w:rFonts w:ascii="Book Antiqua" w:hAnsi="Book Antiqua" w:cstheme="majorHAnsi"/>
          <w:color w:val="000000" w:themeColor="text1"/>
          <w:sz w:val="22"/>
          <w:szCs w:val="22"/>
        </w:rPr>
        <w:t xml:space="preserve">Near to Rs 2 </w:t>
      </w:r>
      <w:proofErr w:type="spellStart"/>
      <w:r w:rsidRPr="000554A7">
        <w:rPr>
          <w:rFonts w:ascii="Book Antiqua" w:hAnsi="Book Antiqua" w:cstheme="majorHAnsi"/>
          <w:color w:val="000000" w:themeColor="text1"/>
          <w:sz w:val="22"/>
          <w:szCs w:val="22"/>
        </w:rPr>
        <w:t>Crore</w:t>
      </w:r>
      <w:proofErr w:type="spellEnd"/>
      <w:r w:rsidRPr="000554A7">
        <w:rPr>
          <w:rFonts w:ascii="Book Antiqua" w:hAnsi="Book Antiqua" w:cstheme="majorHAnsi"/>
          <w:color w:val="000000" w:themeColor="text1"/>
          <w:sz w:val="22"/>
          <w:szCs w:val="22"/>
        </w:rPr>
        <w:t xml:space="preserve"> balances where repayments have happened in the last few weeks </w:t>
      </w:r>
    </w:p>
    <w:p w:rsidR="00C579D6" w:rsidRPr="000554A7" w:rsidRDefault="00C579D6" w:rsidP="00C579D6">
      <w:pPr>
        <w:pStyle w:val="ListParagraph"/>
        <w:spacing w:before="0" w:after="200" w:line="276" w:lineRule="auto"/>
        <w:rPr>
          <w:rFonts w:ascii="Book Antiqua" w:hAnsi="Book Antiqua" w:cstheme="majorHAnsi"/>
          <w:color w:val="000000" w:themeColor="text1"/>
          <w:sz w:val="22"/>
          <w:szCs w:val="22"/>
        </w:rPr>
      </w:pPr>
    </w:p>
    <w:p w:rsidR="00C579D6" w:rsidRPr="000554A7" w:rsidRDefault="00C579D6" w:rsidP="00C579D6">
      <w:pPr>
        <w:pStyle w:val="ListParagraph"/>
        <w:numPr>
          <w:ilvl w:val="0"/>
          <w:numId w:val="9"/>
        </w:numPr>
        <w:spacing w:before="0" w:after="200" w:line="276" w:lineRule="auto"/>
        <w:rPr>
          <w:rFonts w:ascii="Book Antiqua" w:hAnsi="Book Antiqua" w:cstheme="majorHAnsi"/>
          <w:color w:val="000000" w:themeColor="text1"/>
          <w:sz w:val="22"/>
          <w:szCs w:val="22"/>
        </w:rPr>
      </w:pPr>
      <w:r w:rsidRPr="000554A7">
        <w:rPr>
          <w:rFonts w:ascii="Book Antiqua" w:hAnsi="Book Antiqua" w:cstheme="majorHAnsi"/>
          <w:color w:val="000000" w:themeColor="text1"/>
          <w:sz w:val="22"/>
          <w:szCs w:val="22"/>
        </w:rPr>
        <w:t xml:space="preserve">The bank needs to provide the particulars of the top accounts in </w:t>
      </w:r>
      <w:r w:rsidRPr="000554A7">
        <w:rPr>
          <w:rFonts w:ascii="Book Antiqua" w:hAnsi="Book Antiqua" w:cstheme="majorHAnsi"/>
          <w:b/>
          <w:color w:val="000000" w:themeColor="text1"/>
          <w:sz w:val="22"/>
          <w:szCs w:val="22"/>
        </w:rPr>
        <w:t>the prescribed for</w:t>
      </w:r>
      <w:r w:rsidR="00156203" w:rsidRPr="000554A7">
        <w:rPr>
          <w:rFonts w:ascii="Book Antiqua" w:hAnsi="Book Antiqua" w:cstheme="majorHAnsi"/>
          <w:b/>
          <w:color w:val="000000" w:themeColor="text1"/>
          <w:sz w:val="22"/>
          <w:szCs w:val="22"/>
        </w:rPr>
        <w:t>mat</w:t>
      </w:r>
      <w:r w:rsidR="00156203" w:rsidRPr="000554A7">
        <w:rPr>
          <w:rFonts w:ascii="Book Antiqua" w:hAnsi="Book Antiqua" w:cstheme="majorHAnsi"/>
          <w:color w:val="000000" w:themeColor="text1"/>
          <w:sz w:val="22"/>
          <w:szCs w:val="22"/>
        </w:rPr>
        <w:t xml:space="preserve"> kept at the end of the LFAR</w:t>
      </w:r>
    </w:p>
    <w:p w:rsidR="00156203" w:rsidRPr="000554A7" w:rsidRDefault="00156203" w:rsidP="00156203">
      <w:pPr>
        <w:pStyle w:val="ListParagraph"/>
        <w:spacing w:before="0" w:after="200" w:line="276" w:lineRule="auto"/>
        <w:rPr>
          <w:rFonts w:ascii="Book Antiqua" w:hAnsi="Book Antiqua" w:cstheme="majorHAnsi"/>
          <w:color w:val="000000" w:themeColor="text1"/>
          <w:sz w:val="22"/>
          <w:szCs w:val="22"/>
        </w:rPr>
      </w:pPr>
    </w:p>
    <w:p w:rsidR="00156203" w:rsidRPr="000554A7" w:rsidRDefault="00156203" w:rsidP="00C579D6">
      <w:pPr>
        <w:pStyle w:val="ListParagraph"/>
        <w:numPr>
          <w:ilvl w:val="0"/>
          <w:numId w:val="9"/>
        </w:numPr>
        <w:spacing w:before="0" w:after="200" w:line="276" w:lineRule="auto"/>
        <w:rPr>
          <w:rFonts w:ascii="Book Antiqua" w:hAnsi="Book Antiqua" w:cstheme="majorHAnsi"/>
          <w:color w:val="000000" w:themeColor="text1"/>
          <w:sz w:val="22"/>
          <w:szCs w:val="22"/>
        </w:rPr>
      </w:pPr>
      <w:r w:rsidRPr="000554A7">
        <w:rPr>
          <w:rFonts w:ascii="Book Antiqua" w:hAnsi="Book Antiqua" w:cstheme="majorHAnsi"/>
          <w:color w:val="000000" w:themeColor="text1"/>
          <w:sz w:val="22"/>
          <w:szCs w:val="22"/>
        </w:rPr>
        <w:t xml:space="preserve">The broad principles in relation to Appraisal, Sanctioning, Documentation and post disbursement review shall be adhered to </w:t>
      </w:r>
    </w:p>
    <w:p w:rsidR="00C579D6" w:rsidRPr="000554A7" w:rsidRDefault="00C579D6" w:rsidP="00C579D6">
      <w:pPr>
        <w:pStyle w:val="ListParagraph"/>
        <w:rPr>
          <w:rFonts w:ascii="Book Antiqua" w:hAnsi="Book Antiqua" w:cstheme="majorHAnsi"/>
          <w:color w:val="000000" w:themeColor="text1"/>
          <w:sz w:val="22"/>
          <w:szCs w:val="22"/>
        </w:rPr>
      </w:pPr>
    </w:p>
    <w:p w:rsidR="0079542E" w:rsidRPr="000554A7" w:rsidRDefault="00C579D6" w:rsidP="00ED33E2">
      <w:pPr>
        <w:pStyle w:val="ListParagraph"/>
        <w:numPr>
          <w:ilvl w:val="0"/>
          <w:numId w:val="9"/>
        </w:numPr>
        <w:spacing w:before="0" w:after="200" w:line="276" w:lineRule="auto"/>
        <w:rPr>
          <w:rFonts w:ascii="Book Antiqua" w:hAnsi="Book Antiqua" w:cstheme="majorHAnsi"/>
          <w:color w:val="000000" w:themeColor="text1"/>
          <w:sz w:val="22"/>
          <w:szCs w:val="22"/>
        </w:rPr>
      </w:pPr>
      <w:r w:rsidRPr="000554A7">
        <w:rPr>
          <w:rFonts w:ascii="Book Antiqua" w:hAnsi="Book Antiqua" w:cstheme="majorHAnsi"/>
          <w:color w:val="000000" w:themeColor="text1"/>
          <w:sz w:val="22"/>
          <w:szCs w:val="22"/>
        </w:rPr>
        <w:t>Any deficiencies in the above accou</w:t>
      </w:r>
      <w:r w:rsidR="00ED33E2" w:rsidRPr="000554A7">
        <w:rPr>
          <w:rFonts w:ascii="Book Antiqua" w:hAnsi="Book Antiqua" w:cstheme="majorHAnsi"/>
          <w:color w:val="000000" w:themeColor="text1"/>
          <w:sz w:val="22"/>
          <w:szCs w:val="22"/>
        </w:rPr>
        <w:t>nts need to be viewed seriously</w:t>
      </w:r>
      <w:r w:rsidR="00832351" w:rsidRPr="000554A7">
        <w:rPr>
          <w:rFonts w:ascii="Book Antiqua" w:hAnsi="Book Antiqua" w:cstheme="majorHAnsi"/>
          <w:color w:val="000000" w:themeColor="text1"/>
          <w:sz w:val="22"/>
          <w:szCs w:val="22"/>
        </w:rPr>
        <w:t xml:space="preserve"> and reported in the LFAR.  In case the audit opinion is likely to be impacted, attention should be drawn to Matters of Emphasis paragraphs etc of the Auditors report</w:t>
      </w:r>
    </w:p>
    <w:p w:rsidR="00ED33E2" w:rsidRPr="000554A7" w:rsidRDefault="00ED33E2" w:rsidP="00ED33E2">
      <w:pPr>
        <w:pStyle w:val="ListParagraph"/>
        <w:rPr>
          <w:rFonts w:ascii="Book Antiqua" w:hAnsi="Book Antiqua" w:cstheme="majorHAnsi"/>
          <w:color w:val="000000" w:themeColor="text1"/>
          <w:sz w:val="22"/>
          <w:szCs w:val="22"/>
        </w:rPr>
      </w:pPr>
    </w:p>
    <w:p w:rsidR="00EE4653" w:rsidRPr="000554A7" w:rsidRDefault="00EE4653" w:rsidP="00575833">
      <w:pPr>
        <w:pStyle w:val="ListParagraph"/>
        <w:numPr>
          <w:ilvl w:val="0"/>
          <w:numId w:val="33"/>
        </w:numPr>
        <w:tabs>
          <w:tab w:val="left" w:pos="2417"/>
        </w:tabs>
        <w:rPr>
          <w:rFonts w:ascii="Book Antiqua" w:hAnsi="Book Antiqua" w:cstheme="majorHAnsi"/>
          <w:b/>
          <w:color w:val="000000" w:themeColor="text1"/>
          <w:sz w:val="22"/>
          <w:szCs w:val="22"/>
        </w:rPr>
      </w:pPr>
      <w:r w:rsidRPr="000554A7">
        <w:rPr>
          <w:rFonts w:ascii="Book Antiqua" w:hAnsi="Book Antiqua" w:cstheme="majorHAnsi"/>
          <w:b/>
          <w:color w:val="000000" w:themeColor="text1"/>
          <w:sz w:val="22"/>
          <w:szCs w:val="22"/>
        </w:rPr>
        <w:t xml:space="preserve">Restructured Advances </w:t>
      </w:r>
    </w:p>
    <w:p w:rsidR="00EE4653" w:rsidRPr="000554A7" w:rsidRDefault="00EE4653" w:rsidP="00EE4653">
      <w:pPr>
        <w:pStyle w:val="ListParagraph"/>
        <w:ind w:left="360"/>
        <w:rPr>
          <w:rFonts w:ascii="Book Antiqua" w:hAnsi="Book Antiqua" w:cstheme="majorHAnsi"/>
          <w:b/>
          <w:color w:val="000000" w:themeColor="text1"/>
          <w:sz w:val="22"/>
          <w:szCs w:val="22"/>
        </w:rPr>
      </w:pPr>
    </w:p>
    <w:p w:rsidR="00EE4653" w:rsidRPr="000554A7" w:rsidRDefault="00EE4653" w:rsidP="00575833">
      <w:pPr>
        <w:pStyle w:val="ListParagraph"/>
        <w:numPr>
          <w:ilvl w:val="1"/>
          <w:numId w:val="24"/>
        </w:numPr>
        <w:rPr>
          <w:rFonts w:ascii="Book Antiqua" w:hAnsi="Book Antiqua" w:cstheme="majorHAnsi"/>
          <w:color w:val="000000" w:themeColor="text1"/>
          <w:sz w:val="22"/>
          <w:szCs w:val="22"/>
        </w:rPr>
      </w:pPr>
      <w:r w:rsidRPr="000554A7">
        <w:rPr>
          <w:rFonts w:ascii="Book Antiqua" w:hAnsi="Book Antiqua" w:cstheme="majorHAnsi"/>
          <w:color w:val="000000" w:themeColor="text1"/>
          <w:sz w:val="22"/>
          <w:szCs w:val="22"/>
        </w:rPr>
        <w:t xml:space="preserve">Obtain a list of restructured advances </w:t>
      </w:r>
    </w:p>
    <w:p w:rsidR="00EE4653" w:rsidRPr="000554A7" w:rsidRDefault="00EE4653" w:rsidP="00EE4653">
      <w:pPr>
        <w:pStyle w:val="ListParagraph"/>
        <w:ind w:left="792"/>
        <w:rPr>
          <w:rFonts w:ascii="Book Antiqua" w:hAnsi="Book Antiqua" w:cstheme="majorHAnsi"/>
          <w:color w:val="000000" w:themeColor="text1"/>
          <w:sz w:val="22"/>
          <w:szCs w:val="22"/>
        </w:rPr>
      </w:pPr>
    </w:p>
    <w:p w:rsidR="00EE4653" w:rsidRPr="000554A7" w:rsidRDefault="00EE4653" w:rsidP="00575833">
      <w:pPr>
        <w:pStyle w:val="ListParagraph"/>
        <w:numPr>
          <w:ilvl w:val="1"/>
          <w:numId w:val="24"/>
        </w:numPr>
        <w:rPr>
          <w:rFonts w:ascii="Book Antiqua" w:hAnsi="Book Antiqua" w:cstheme="majorHAnsi"/>
          <w:color w:val="000000" w:themeColor="text1"/>
          <w:sz w:val="22"/>
          <w:szCs w:val="22"/>
        </w:rPr>
      </w:pPr>
      <w:r w:rsidRPr="000554A7">
        <w:rPr>
          <w:rFonts w:ascii="Book Antiqua" w:hAnsi="Book Antiqua" w:cstheme="majorHAnsi"/>
          <w:color w:val="000000" w:themeColor="text1"/>
          <w:sz w:val="22"/>
          <w:szCs w:val="22"/>
        </w:rPr>
        <w:t xml:space="preserve">Review the sanction of the restructuring </w:t>
      </w:r>
    </w:p>
    <w:p w:rsidR="00EE4653" w:rsidRPr="000554A7" w:rsidRDefault="00EE4653" w:rsidP="00EE4653">
      <w:pPr>
        <w:pStyle w:val="ListParagraph"/>
        <w:rPr>
          <w:rFonts w:ascii="Book Antiqua" w:hAnsi="Book Antiqua" w:cstheme="majorHAnsi"/>
          <w:color w:val="000000" w:themeColor="text1"/>
          <w:sz w:val="22"/>
          <w:szCs w:val="22"/>
        </w:rPr>
      </w:pPr>
    </w:p>
    <w:p w:rsidR="00EE4653" w:rsidRPr="000554A7" w:rsidRDefault="00EE4653" w:rsidP="00575833">
      <w:pPr>
        <w:pStyle w:val="ListParagraph"/>
        <w:numPr>
          <w:ilvl w:val="1"/>
          <w:numId w:val="24"/>
        </w:numPr>
        <w:rPr>
          <w:rFonts w:ascii="Book Antiqua" w:hAnsi="Book Antiqua" w:cstheme="majorHAnsi"/>
          <w:color w:val="000000" w:themeColor="text1"/>
          <w:sz w:val="22"/>
          <w:szCs w:val="22"/>
        </w:rPr>
      </w:pPr>
      <w:r w:rsidRPr="000554A7">
        <w:rPr>
          <w:rFonts w:ascii="Book Antiqua" w:hAnsi="Book Antiqua" w:cstheme="majorHAnsi"/>
          <w:color w:val="000000" w:themeColor="text1"/>
          <w:sz w:val="22"/>
          <w:szCs w:val="22"/>
        </w:rPr>
        <w:lastRenderedPageBreak/>
        <w:t>Restructured advances to be reviewed with reference to revised terms of sanction properly approved by the relevant sanctioning authority</w:t>
      </w:r>
    </w:p>
    <w:p w:rsidR="00EE4653" w:rsidRPr="000554A7" w:rsidRDefault="00EE4653" w:rsidP="00EE4653">
      <w:pPr>
        <w:pStyle w:val="ListParagraph"/>
        <w:rPr>
          <w:rFonts w:ascii="Book Antiqua" w:hAnsi="Book Antiqua" w:cstheme="majorHAnsi"/>
          <w:color w:val="000000" w:themeColor="text1"/>
          <w:sz w:val="22"/>
          <w:szCs w:val="22"/>
        </w:rPr>
      </w:pPr>
    </w:p>
    <w:p w:rsidR="00EE4653" w:rsidRPr="000554A7" w:rsidRDefault="00EE4653" w:rsidP="00575833">
      <w:pPr>
        <w:pStyle w:val="ListParagraph"/>
        <w:numPr>
          <w:ilvl w:val="1"/>
          <w:numId w:val="24"/>
        </w:numPr>
        <w:rPr>
          <w:rFonts w:ascii="Book Antiqua" w:hAnsi="Book Antiqua" w:cstheme="majorHAnsi"/>
          <w:color w:val="000000" w:themeColor="text1"/>
          <w:sz w:val="22"/>
          <w:szCs w:val="22"/>
        </w:rPr>
      </w:pPr>
      <w:r w:rsidRPr="000554A7">
        <w:rPr>
          <w:rFonts w:ascii="Book Antiqua" w:hAnsi="Book Antiqua" w:cstheme="majorHAnsi"/>
          <w:color w:val="000000" w:themeColor="text1"/>
          <w:sz w:val="22"/>
          <w:szCs w:val="22"/>
        </w:rPr>
        <w:t>Ensure compliance for the terms of restructuring ( any non compliance will be regarded as a slippage )</w:t>
      </w:r>
    </w:p>
    <w:p w:rsidR="00EE4653" w:rsidRPr="000554A7" w:rsidRDefault="00EE4653" w:rsidP="00EE4653">
      <w:pPr>
        <w:pStyle w:val="ListParagraph"/>
        <w:rPr>
          <w:rFonts w:ascii="Book Antiqua" w:hAnsi="Book Antiqua" w:cstheme="majorHAnsi"/>
          <w:color w:val="000000" w:themeColor="text1"/>
          <w:sz w:val="22"/>
          <w:szCs w:val="22"/>
        </w:rPr>
      </w:pPr>
    </w:p>
    <w:p w:rsidR="00EE4653" w:rsidRPr="000554A7" w:rsidRDefault="00EE4653" w:rsidP="00575833">
      <w:pPr>
        <w:pStyle w:val="ListParagraph"/>
        <w:numPr>
          <w:ilvl w:val="1"/>
          <w:numId w:val="24"/>
        </w:numPr>
        <w:rPr>
          <w:rFonts w:ascii="Book Antiqua" w:hAnsi="Book Antiqua" w:cstheme="majorHAnsi"/>
          <w:color w:val="000000" w:themeColor="text1"/>
          <w:sz w:val="22"/>
          <w:szCs w:val="22"/>
        </w:rPr>
      </w:pPr>
      <w:r w:rsidRPr="000554A7">
        <w:rPr>
          <w:rFonts w:ascii="Book Antiqua" w:hAnsi="Book Antiqua" w:cstheme="majorHAnsi"/>
          <w:color w:val="000000" w:themeColor="text1"/>
          <w:sz w:val="22"/>
          <w:szCs w:val="22"/>
        </w:rPr>
        <w:t>Obtain a general understanding of the type of advance which has been restructured – project / non project advances, prior to or after Commencement of Commercial production etc as per the RBI master circular which deals in detail on manner and mode of treatment of restructured advances</w:t>
      </w:r>
    </w:p>
    <w:p w:rsidR="00EE4653" w:rsidRPr="000554A7" w:rsidRDefault="00EE4653" w:rsidP="00EE4653">
      <w:pPr>
        <w:pStyle w:val="ListParagraph"/>
        <w:ind w:left="792"/>
        <w:rPr>
          <w:rFonts w:ascii="Book Antiqua" w:hAnsi="Book Antiqua" w:cstheme="majorHAnsi"/>
          <w:color w:val="000000" w:themeColor="text1"/>
          <w:sz w:val="22"/>
          <w:szCs w:val="22"/>
        </w:rPr>
      </w:pPr>
    </w:p>
    <w:p w:rsidR="00EE4653" w:rsidRPr="000554A7" w:rsidRDefault="00EE4653" w:rsidP="00575833">
      <w:pPr>
        <w:pStyle w:val="ListParagraph"/>
        <w:numPr>
          <w:ilvl w:val="1"/>
          <w:numId w:val="24"/>
        </w:numPr>
        <w:rPr>
          <w:rFonts w:ascii="Book Antiqua" w:hAnsi="Book Antiqua" w:cstheme="majorHAnsi"/>
          <w:color w:val="000000" w:themeColor="text1"/>
          <w:sz w:val="22"/>
          <w:szCs w:val="22"/>
        </w:rPr>
      </w:pPr>
      <w:r w:rsidRPr="000554A7">
        <w:rPr>
          <w:rFonts w:ascii="Book Antiqua" w:hAnsi="Book Antiqua" w:cstheme="majorHAnsi"/>
          <w:color w:val="000000" w:themeColor="text1"/>
          <w:sz w:val="22"/>
          <w:szCs w:val="22"/>
        </w:rPr>
        <w:t xml:space="preserve">All terms of revised sanction are complied with </w:t>
      </w:r>
      <w:proofErr w:type="gramStart"/>
      <w:r w:rsidRPr="000554A7">
        <w:rPr>
          <w:rFonts w:ascii="Book Antiqua" w:hAnsi="Book Antiqua" w:cstheme="majorHAnsi"/>
          <w:color w:val="000000" w:themeColor="text1"/>
          <w:sz w:val="22"/>
          <w:szCs w:val="22"/>
        </w:rPr>
        <w:t>( including</w:t>
      </w:r>
      <w:proofErr w:type="gramEnd"/>
      <w:r w:rsidRPr="000554A7">
        <w:rPr>
          <w:rFonts w:ascii="Book Antiqua" w:hAnsi="Book Antiqua" w:cstheme="majorHAnsi"/>
          <w:color w:val="000000" w:themeColor="text1"/>
          <w:sz w:val="22"/>
          <w:szCs w:val="22"/>
        </w:rPr>
        <w:t xml:space="preserve"> but not limited to revision in commercial production, interest rate revision, rescheduling of repayments, additional security cover, promoters contribution enhancements, escrow requirements etc  ).  In case of non compliance, appropriate reclassifications have been considered </w:t>
      </w:r>
    </w:p>
    <w:p w:rsidR="00EE4653" w:rsidRPr="000554A7" w:rsidRDefault="00EE4653" w:rsidP="00EE4653">
      <w:pPr>
        <w:pStyle w:val="ListParagraph"/>
        <w:spacing w:before="0" w:after="200" w:line="276" w:lineRule="auto"/>
        <w:rPr>
          <w:rFonts w:ascii="Book Antiqua" w:hAnsi="Book Antiqua" w:cstheme="majorHAnsi"/>
          <w:b/>
          <w:color w:val="000000" w:themeColor="text1"/>
          <w:sz w:val="22"/>
          <w:szCs w:val="22"/>
        </w:rPr>
      </w:pPr>
    </w:p>
    <w:p w:rsidR="00EE4653" w:rsidRPr="000554A7" w:rsidRDefault="00EE4653" w:rsidP="00EE4653">
      <w:pPr>
        <w:pStyle w:val="ListParagraph"/>
        <w:spacing w:before="0" w:after="200" w:line="276" w:lineRule="auto"/>
        <w:rPr>
          <w:rFonts w:ascii="Book Antiqua" w:hAnsi="Book Antiqua" w:cstheme="majorHAnsi"/>
          <w:b/>
          <w:color w:val="000000" w:themeColor="text1"/>
          <w:sz w:val="22"/>
          <w:szCs w:val="22"/>
        </w:rPr>
      </w:pPr>
    </w:p>
    <w:p w:rsidR="00A54D34" w:rsidRPr="000554A7" w:rsidRDefault="00A54D34" w:rsidP="00575833">
      <w:pPr>
        <w:pStyle w:val="ListParagraph"/>
        <w:numPr>
          <w:ilvl w:val="0"/>
          <w:numId w:val="33"/>
        </w:numPr>
        <w:tabs>
          <w:tab w:val="left" w:pos="2417"/>
        </w:tabs>
        <w:rPr>
          <w:rFonts w:ascii="Book Antiqua" w:hAnsi="Book Antiqua" w:cstheme="majorHAnsi"/>
          <w:b/>
          <w:color w:val="000000" w:themeColor="text1"/>
          <w:sz w:val="22"/>
          <w:szCs w:val="22"/>
        </w:rPr>
      </w:pPr>
      <w:bookmarkStart w:id="46" w:name="_Toc444781812"/>
      <w:bookmarkStart w:id="47" w:name="_Toc444781811"/>
      <w:r w:rsidRPr="000554A7">
        <w:rPr>
          <w:rFonts w:ascii="Book Antiqua" w:hAnsi="Book Antiqua" w:cstheme="majorHAnsi"/>
          <w:b/>
          <w:color w:val="000000" w:themeColor="text1"/>
          <w:sz w:val="22"/>
          <w:szCs w:val="22"/>
        </w:rPr>
        <w:t>Advances Verification – Cash Credit and overdraft accounts</w:t>
      </w:r>
      <w:bookmarkEnd w:id="46"/>
    </w:p>
    <w:p w:rsidR="00B204D2" w:rsidRPr="000554A7" w:rsidRDefault="00B204D2" w:rsidP="00197BE8">
      <w:pPr>
        <w:ind w:left="360"/>
        <w:rPr>
          <w:rFonts w:ascii="Book Antiqua" w:hAnsi="Book Antiqua" w:cstheme="majorHAnsi"/>
          <w:b/>
          <w:color w:val="000000" w:themeColor="text1"/>
          <w:sz w:val="22"/>
          <w:szCs w:val="22"/>
        </w:rPr>
      </w:pPr>
      <w:r w:rsidRPr="000554A7">
        <w:rPr>
          <w:rFonts w:ascii="Book Antiqua" w:hAnsi="Book Antiqua" w:cstheme="majorHAnsi"/>
          <w:b/>
          <w:color w:val="000000" w:themeColor="text1"/>
          <w:sz w:val="22"/>
          <w:szCs w:val="22"/>
        </w:rPr>
        <w:t xml:space="preserve">For CC and OD accounts selected, check for the </w:t>
      </w:r>
      <w:proofErr w:type="gramStart"/>
      <w:r w:rsidRPr="000554A7">
        <w:rPr>
          <w:rFonts w:ascii="Book Antiqua" w:hAnsi="Book Antiqua" w:cstheme="majorHAnsi"/>
          <w:b/>
          <w:color w:val="000000" w:themeColor="text1"/>
          <w:sz w:val="22"/>
          <w:szCs w:val="22"/>
        </w:rPr>
        <w:t>following :</w:t>
      </w:r>
      <w:proofErr w:type="gramEnd"/>
    </w:p>
    <w:tbl>
      <w:tblPr>
        <w:tblW w:w="9577" w:type="dxa"/>
        <w:tblInd w:w="9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469"/>
        <w:gridCol w:w="9108"/>
      </w:tblGrid>
      <w:tr w:rsidR="008B474C" w:rsidRPr="000554A7" w:rsidTr="00B204D2">
        <w:trPr>
          <w:trHeight w:val="402"/>
        </w:trPr>
        <w:tc>
          <w:tcPr>
            <w:tcW w:w="9577" w:type="dxa"/>
            <w:gridSpan w:val="2"/>
            <w:shd w:val="clear" w:color="auto" w:fill="auto"/>
            <w:noWrap/>
            <w:vAlign w:val="bottom"/>
            <w:hideMark/>
          </w:tcPr>
          <w:p w:rsidR="00A54D34" w:rsidRPr="000554A7" w:rsidRDefault="00A54D34" w:rsidP="00682BB4">
            <w:pPr>
              <w:spacing w:after="0" w:line="240" w:lineRule="auto"/>
              <w:rPr>
                <w:rFonts w:ascii="Book Antiqua" w:eastAsia="Times New Roman" w:hAnsi="Book Antiqua" w:cstheme="majorHAnsi"/>
                <w:b/>
                <w:bCs/>
                <w:color w:val="000000" w:themeColor="text1"/>
                <w:sz w:val="22"/>
                <w:szCs w:val="22"/>
                <w:lang w:eastAsia="en-IN"/>
              </w:rPr>
            </w:pPr>
            <w:r w:rsidRPr="000554A7">
              <w:rPr>
                <w:rFonts w:ascii="Book Antiqua" w:eastAsia="Times New Roman" w:hAnsi="Book Antiqua" w:cstheme="majorHAnsi"/>
                <w:b/>
                <w:bCs/>
                <w:color w:val="000000" w:themeColor="text1"/>
                <w:sz w:val="22"/>
                <w:szCs w:val="22"/>
                <w:lang w:eastAsia="en-IN"/>
              </w:rPr>
              <w:t xml:space="preserve">Financial Statements and solvency / capability of borrower  / limit </w:t>
            </w:r>
          </w:p>
        </w:tc>
      </w:tr>
      <w:tr w:rsidR="008B474C" w:rsidRPr="000554A7" w:rsidTr="008A5597">
        <w:trPr>
          <w:trHeight w:val="407"/>
        </w:trPr>
        <w:tc>
          <w:tcPr>
            <w:tcW w:w="469" w:type="dxa"/>
            <w:shd w:val="clear" w:color="auto" w:fill="auto"/>
            <w:noWrap/>
            <w:vAlign w:val="bottom"/>
            <w:hideMark/>
          </w:tcPr>
          <w:p w:rsidR="00A54D34" w:rsidRPr="000554A7" w:rsidRDefault="00A54D34" w:rsidP="00197BE8">
            <w:pPr>
              <w:spacing w:after="0" w:line="240" w:lineRule="auto"/>
              <w:rPr>
                <w:rFonts w:ascii="Book Antiqua" w:eastAsia="Times New Roman" w:hAnsi="Book Antiqua" w:cstheme="majorHAnsi"/>
                <w:color w:val="000000" w:themeColor="text1"/>
                <w:sz w:val="22"/>
                <w:szCs w:val="22"/>
                <w:lang w:eastAsia="en-IN"/>
              </w:rPr>
            </w:pPr>
          </w:p>
        </w:tc>
        <w:tc>
          <w:tcPr>
            <w:tcW w:w="9108" w:type="dxa"/>
            <w:shd w:val="clear" w:color="auto" w:fill="auto"/>
            <w:noWrap/>
            <w:vAlign w:val="bottom"/>
            <w:hideMark/>
          </w:tcPr>
          <w:p w:rsidR="00A54D34" w:rsidRPr="000554A7" w:rsidRDefault="00A54D34" w:rsidP="00B204D2">
            <w:pPr>
              <w:spacing w:before="0" w:after="0" w:line="240" w:lineRule="auto"/>
              <w:ind w:left="360"/>
              <w:rPr>
                <w:rFonts w:ascii="Book Antiqua" w:eastAsia="Times New Roman" w:hAnsi="Book Antiqua" w:cstheme="majorHAnsi"/>
                <w:color w:val="000000" w:themeColor="text1"/>
                <w:sz w:val="22"/>
                <w:szCs w:val="22"/>
                <w:lang w:eastAsia="en-IN"/>
              </w:rPr>
            </w:pPr>
            <w:r w:rsidRPr="000554A7">
              <w:rPr>
                <w:rFonts w:ascii="Book Antiqua" w:eastAsia="Times New Roman" w:hAnsi="Book Antiqua" w:cstheme="majorHAnsi"/>
                <w:color w:val="000000" w:themeColor="text1"/>
                <w:sz w:val="22"/>
                <w:szCs w:val="22"/>
                <w:lang w:eastAsia="en-IN"/>
              </w:rPr>
              <w:t xml:space="preserve">Unaudited financial statements have been furnished for balances &lt; Rs XX </w:t>
            </w:r>
            <w:proofErr w:type="spellStart"/>
            <w:r w:rsidRPr="000554A7">
              <w:rPr>
                <w:rFonts w:ascii="Book Antiqua" w:eastAsia="Times New Roman" w:hAnsi="Book Antiqua" w:cstheme="majorHAnsi"/>
                <w:color w:val="000000" w:themeColor="text1"/>
                <w:sz w:val="22"/>
                <w:szCs w:val="22"/>
                <w:lang w:eastAsia="en-IN"/>
              </w:rPr>
              <w:t>lakh</w:t>
            </w:r>
            <w:proofErr w:type="spellEnd"/>
            <w:r w:rsidRPr="000554A7">
              <w:rPr>
                <w:rFonts w:ascii="Book Antiqua" w:eastAsia="Times New Roman" w:hAnsi="Book Antiqua" w:cstheme="majorHAnsi"/>
                <w:color w:val="000000" w:themeColor="text1"/>
                <w:sz w:val="22"/>
                <w:szCs w:val="22"/>
                <w:lang w:eastAsia="en-IN"/>
              </w:rPr>
              <w:t xml:space="preserve"> </w:t>
            </w:r>
          </w:p>
        </w:tc>
      </w:tr>
      <w:tr w:rsidR="008B474C" w:rsidRPr="000554A7" w:rsidTr="008A5597">
        <w:trPr>
          <w:trHeight w:val="402"/>
        </w:trPr>
        <w:tc>
          <w:tcPr>
            <w:tcW w:w="469" w:type="dxa"/>
            <w:shd w:val="clear" w:color="auto" w:fill="auto"/>
            <w:noWrap/>
            <w:vAlign w:val="bottom"/>
            <w:hideMark/>
          </w:tcPr>
          <w:p w:rsidR="00A54D34" w:rsidRPr="000554A7" w:rsidRDefault="00A54D34" w:rsidP="00197BE8">
            <w:pPr>
              <w:spacing w:after="0" w:line="240" w:lineRule="auto"/>
              <w:rPr>
                <w:rFonts w:ascii="Book Antiqua" w:eastAsia="Times New Roman" w:hAnsi="Book Antiqua" w:cstheme="majorHAnsi"/>
                <w:color w:val="000000" w:themeColor="text1"/>
                <w:sz w:val="22"/>
                <w:szCs w:val="22"/>
                <w:lang w:eastAsia="en-IN"/>
              </w:rPr>
            </w:pPr>
          </w:p>
        </w:tc>
        <w:tc>
          <w:tcPr>
            <w:tcW w:w="9108" w:type="dxa"/>
            <w:shd w:val="clear" w:color="auto" w:fill="auto"/>
            <w:noWrap/>
            <w:vAlign w:val="bottom"/>
            <w:hideMark/>
          </w:tcPr>
          <w:p w:rsidR="00A54D34" w:rsidRPr="000554A7" w:rsidRDefault="00A54D34" w:rsidP="00B204D2">
            <w:pPr>
              <w:spacing w:before="0" w:after="0" w:line="240" w:lineRule="auto"/>
              <w:ind w:left="360"/>
              <w:rPr>
                <w:rFonts w:ascii="Book Antiqua" w:eastAsia="Times New Roman" w:hAnsi="Book Antiqua" w:cstheme="majorHAnsi"/>
                <w:color w:val="000000" w:themeColor="text1"/>
                <w:sz w:val="22"/>
                <w:szCs w:val="22"/>
                <w:lang w:eastAsia="en-IN"/>
              </w:rPr>
            </w:pPr>
            <w:r w:rsidRPr="000554A7">
              <w:rPr>
                <w:rFonts w:ascii="Book Antiqua" w:eastAsia="Times New Roman" w:hAnsi="Book Antiqua" w:cstheme="majorHAnsi"/>
                <w:color w:val="000000" w:themeColor="text1"/>
                <w:sz w:val="22"/>
                <w:szCs w:val="22"/>
                <w:lang w:eastAsia="en-IN"/>
              </w:rPr>
              <w:t xml:space="preserve">Audited financial statements have been furnished for balances &gt; Rs  XX </w:t>
            </w:r>
            <w:proofErr w:type="spellStart"/>
            <w:r w:rsidRPr="000554A7">
              <w:rPr>
                <w:rFonts w:ascii="Book Antiqua" w:eastAsia="Times New Roman" w:hAnsi="Book Antiqua" w:cstheme="majorHAnsi"/>
                <w:color w:val="000000" w:themeColor="text1"/>
                <w:sz w:val="22"/>
                <w:szCs w:val="22"/>
                <w:lang w:eastAsia="en-IN"/>
              </w:rPr>
              <w:t>lakh</w:t>
            </w:r>
            <w:proofErr w:type="spellEnd"/>
            <w:r w:rsidRPr="000554A7">
              <w:rPr>
                <w:rFonts w:ascii="Book Antiqua" w:eastAsia="Times New Roman" w:hAnsi="Book Antiqua" w:cstheme="majorHAnsi"/>
                <w:color w:val="000000" w:themeColor="text1"/>
                <w:sz w:val="22"/>
                <w:szCs w:val="22"/>
                <w:lang w:eastAsia="en-IN"/>
              </w:rPr>
              <w:t xml:space="preserve"> </w:t>
            </w:r>
          </w:p>
        </w:tc>
      </w:tr>
      <w:tr w:rsidR="008B474C" w:rsidRPr="000554A7" w:rsidTr="008A5597">
        <w:trPr>
          <w:trHeight w:val="402"/>
        </w:trPr>
        <w:tc>
          <w:tcPr>
            <w:tcW w:w="469" w:type="dxa"/>
            <w:shd w:val="clear" w:color="auto" w:fill="auto"/>
            <w:noWrap/>
            <w:vAlign w:val="bottom"/>
            <w:hideMark/>
          </w:tcPr>
          <w:p w:rsidR="00A54D34" w:rsidRPr="000554A7" w:rsidRDefault="00A54D34" w:rsidP="00197BE8">
            <w:pPr>
              <w:spacing w:after="0" w:line="240" w:lineRule="auto"/>
              <w:rPr>
                <w:rFonts w:ascii="Book Antiqua" w:eastAsia="Times New Roman" w:hAnsi="Book Antiqua" w:cstheme="majorHAnsi"/>
                <w:color w:val="000000" w:themeColor="text1"/>
                <w:sz w:val="22"/>
                <w:szCs w:val="22"/>
                <w:lang w:eastAsia="en-IN"/>
              </w:rPr>
            </w:pPr>
          </w:p>
        </w:tc>
        <w:tc>
          <w:tcPr>
            <w:tcW w:w="9108" w:type="dxa"/>
            <w:shd w:val="clear" w:color="auto" w:fill="auto"/>
            <w:noWrap/>
            <w:vAlign w:val="bottom"/>
            <w:hideMark/>
          </w:tcPr>
          <w:p w:rsidR="00A54D34" w:rsidRPr="000554A7" w:rsidRDefault="00A54D34" w:rsidP="00B204D2">
            <w:pPr>
              <w:spacing w:before="0" w:after="0" w:line="240" w:lineRule="auto"/>
              <w:ind w:left="360"/>
              <w:rPr>
                <w:rFonts w:ascii="Book Antiqua" w:eastAsia="Times New Roman" w:hAnsi="Book Antiqua" w:cstheme="majorHAnsi"/>
                <w:color w:val="000000" w:themeColor="text1"/>
                <w:sz w:val="22"/>
                <w:szCs w:val="22"/>
                <w:lang w:eastAsia="en-IN"/>
              </w:rPr>
            </w:pPr>
            <w:r w:rsidRPr="000554A7">
              <w:rPr>
                <w:rFonts w:ascii="Book Antiqua" w:eastAsia="Times New Roman" w:hAnsi="Book Antiqua" w:cstheme="majorHAnsi"/>
                <w:color w:val="000000" w:themeColor="text1"/>
                <w:sz w:val="22"/>
                <w:szCs w:val="22"/>
                <w:lang w:eastAsia="en-IN"/>
              </w:rPr>
              <w:t>Audited financial statements have been furnished for corporate borrowers</w:t>
            </w:r>
          </w:p>
        </w:tc>
      </w:tr>
      <w:tr w:rsidR="008B474C" w:rsidRPr="000554A7" w:rsidTr="008A5597">
        <w:trPr>
          <w:trHeight w:val="402"/>
        </w:trPr>
        <w:tc>
          <w:tcPr>
            <w:tcW w:w="469" w:type="dxa"/>
            <w:shd w:val="clear" w:color="auto" w:fill="auto"/>
            <w:noWrap/>
            <w:vAlign w:val="bottom"/>
            <w:hideMark/>
          </w:tcPr>
          <w:p w:rsidR="00A54D34" w:rsidRPr="000554A7" w:rsidRDefault="00A54D34" w:rsidP="00197BE8">
            <w:pPr>
              <w:spacing w:after="0" w:line="240" w:lineRule="auto"/>
              <w:rPr>
                <w:rFonts w:ascii="Book Antiqua" w:eastAsia="Times New Roman" w:hAnsi="Book Antiqua" w:cstheme="majorHAnsi"/>
                <w:color w:val="000000" w:themeColor="text1"/>
                <w:sz w:val="22"/>
                <w:szCs w:val="22"/>
                <w:lang w:eastAsia="en-IN"/>
              </w:rPr>
            </w:pPr>
          </w:p>
        </w:tc>
        <w:tc>
          <w:tcPr>
            <w:tcW w:w="9108" w:type="dxa"/>
            <w:shd w:val="clear" w:color="auto" w:fill="auto"/>
            <w:noWrap/>
            <w:vAlign w:val="bottom"/>
            <w:hideMark/>
          </w:tcPr>
          <w:p w:rsidR="00A54D34" w:rsidRPr="000554A7" w:rsidRDefault="00A54D34" w:rsidP="00B204D2">
            <w:pPr>
              <w:spacing w:before="0" w:after="0" w:line="240" w:lineRule="auto"/>
              <w:ind w:left="360"/>
              <w:rPr>
                <w:rFonts w:ascii="Book Antiqua" w:eastAsia="Times New Roman" w:hAnsi="Book Antiqua" w:cstheme="majorHAnsi"/>
                <w:color w:val="000000" w:themeColor="text1"/>
                <w:sz w:val="22"/>
                <w:szCs w:val="22"/>
                <w:lang w:eastAsia="en-IN"/>
              </w:rPr>
            </w:pPr>
            <w:r w:rsidRPr="000554A7">
              <w:rPr>
                <w:rFonts w:ascii="Book Antiqua" w:eastAsia="Times New Roman" w:hAnsi="Book Antiqua" w:cstheme="majorHAnsi"/>
                <w:color w:val="000000" w:themeColor="text1"/>
                <w:sz w:val="22"/>
                <w:szCs w:val="22"/>
                <w:lang w:eastAsia="en-IN"/>
              </w:rPr>
              <w:t>Income tax returns have been furnished</w:t>
            </w:r>
          </w:p>
          <w:p w:rsidR="00A54D34" w:rsidRPr="000554A7" w:rsidRDefault="00A54D34" w:rsidP="00B204D2">
            <w:pPr>
              <w:pStyle w:val="ListParagraph"/>
              <w:spacing w:before="0" w:after="0" w:line="240" w:lineRule="auto"/>
              <w:rPr>
                <w:rFonts w:ascii="Book Antiqua" w:eastAsia="Times New Roman" w:hAnsi="Book Antiqua" w:cstheme="majorHAnsi"/>
                <w:color w:val="000000" w:themeColor="text1"/>
                <w:sz w:val="22"/>
                <w:szCs w:val="22"/>
                <w:lang w:eastAsia="en-IN"/>
              </w:rPr>
            </w:pPr>
          </w:p>
        </w:tc>
      </w:tr>
      <w:tr w:rsidR="008B474C" w:rsidRPr="000554A7" w:rsidTr="008A5597">
        <w:trPr>
          <w:trHeight w:val="402"/>
        </w:trPr>
        <w:tc>
          <w:tcPr>
            <w:tcW w:w="469" w:type="dxa"/>
            <w:shd w:val="clear" w:color="auto" w:fill="auto"/>
            <w:noWrap/>
            <w:vAlign w:val="bottom"/>
            <w:hideMark/>
          </w:tcPr>
          <w:p w:rsidR="00A54D34" w:rsidRPr="000554A7" w:rsidRDefault="00A54D34" w:rsidP="00197BE8">
            <w:pPr>
              <w:spacing w:after="0" w:line="240" w:lineRule="auto"/>
              <w:rPr>
                <w:rFonts w:ascii="Book Antiqua" w:eastAsia="Times New Roman" w:hAnsi="Book Antiqua" w:cstheme="majorHAnsi"/>
                <w:color w:val="000000" w:themeColor="text1"/>
                <w:sz w:val="22"/>
                <w:szCs w:val="22"/>
                <w:lang w:eastAsia="en-IN"/>
              </w:rPr>
            </w:pPr>
          </w:p>
        </w:tc>
        <w:tc>
          <w:tcPr>
            <w:tcW w:w="9108" w:type="dxa"/>
            <w:shd w:val="clear" w:color="auto" w:fill="auto"/>
            <w:noWrap/>
            <w:vAlign w:val="bottom"/>
            <w:hideMark/>
          </w:tcPr>
          <w:p w:rsidR="00A54D34" w:rsidRPr="000554A7" w:rsidRDefault="00B204D2" w:rsidP="00B204D2">
            <w:pPr>
              <w:spacing w:before="0" w:after="0" w:line="240" w:lineRule="auto"/>
              <w:ind w:left="360"/>
              <w:rPr>
                <w:rFonts w:ascii="Book Antiqua" w:eastAsia="Times New Roman" w:hAnsi="Book Antiqua" w:cstheme="majorHAnsi"/>
                <w:color w:val="000000" w:themeColor="text1"/>
                <w:sz w:val="22"/>
                <w:szCs w:val="22"/>
                <w:lang w:eastAsia="en-IN"/>
              </w:rPr>
            </w:pPr>
            <w:r w:rsidRPr="000554A7">
              <w:rPr>
                <w:rFonts w:ascii="Book Antiqua" w:eastAsia="Times New Roman" w:hAnsi="Book Antiqua" w:cstheme="majorHAnsi"/>
                <w:color w:val="000000" w:themeColor="text1"/>
                <w:sz w:val="22"/>
                <w:szCs w:val="22"/>
                <w:lang w:eastAsia="en-IN"/>
              </w:rPr>
              <w:t>Credit Appraisal has been done on merits of business / profession and not based on collaterals offered</w:t>
            </w:r>
          </w:p>
        </w:tc>
      </w:tr>
      <w:tr w:rsidR="008B474C" w:rsidRPr="000554A7" w:rsidTr="00B204D2">
        <w:trPr>
          <w:trHeight w:val="402"/>
        </w:trPr>
        <w:tc>
          <w:tcPr>
            <w:tcW w:w="9577" w:type="dxa"/>
            <w:gridSpan w:val="2"/>
            <w:shd w:val="clear" w:color="auto" w:fill="auto"/>
            <w:noWrap/>
            <w:vAlign w:val="bottom"/>
            <w:hideMark/>
          </w:tcPr>
          <w:p w:rsidR="00A54D34" w:rsidRPr="000554A7" w:rsidRDefault="00A54D34" w:rsidP="00682BB4">
            <w:pPr>
              <w:spacing w:after="0" w:line="240" w:lineRule="auto"/>
              <w:rPr>
                <w:rFonts w:ascii="Book Antiqua" w:eastAsia="Times New Roman" w:hAnsi="Book Antiqua" w:cstheme="majorHAnsi"/>
                <w:b/>
                <w:bCs/>
                <w:color w:val="000000" w:themeColor="text1"/>
                <w:sz w:val="22"/>
                <w:szCs w:val="22"/>
                <w:lang w:eastAsia="en-IN"/>
              </w:rPr>
            </w:pPr>
            <w:r w:rsidRPr="000554A7">
              <w:rPr>
                <w:rFonts w:ascii="Book Antiqua" w:eastAsia="Times New Roman" w:hAnsi="Book Antiqua" w:cstheme="majorHAnsi"/>
                <w:b/>
                <w:bCs/>
                <w:color w:val="000000" w:themeColor="text1"/>
                <w:sz w:val="22"/>
                <w:szCs w:val="22"/>
                <w:lang w:eastAsia="en-IN"/>
              </w:rPr>
              <w:t>Limit fixation and approval</w:t>
            </w:r>
          </w:p>
        </w:tc>
      </w:tr>
      <w:tr w:rsidR="008B474C" w:rsidRPr="000554A7" w:rsidTr="008A5597">
        <w:trPr>
          <w:trHeight w:val="402"/>
        </w:trPr>
        <w:tc>
          <w:tcPr>
            <w:tcW w:w="469" w:type="dxa"/>
            <w:shd w:val="clear" w:color="auto" w:fill="auto"/>
            <w:noWrap/>
            <w:vAlign w:val="bottom"/>
            <w:hideMark/>
          </w:tcPr>
          <w:p w:rsidR="00A54D34" w:rsidRPr="000554A7" w:rsidRDefault="00A54D34" w:rsidP="00197BE8">
            <w:pPr>
              <w:spacing w:after="0" w:line="240" w:lineRule="auto"/>
              <w:rPr>
                <w:rFonts w:ascii="Book Antiqua" w:eastAsia="Times New Roman" w:hAnsi="Book Antiqua" w:cstheme="majorHAnsi"/>
                <w:color w:val="000000" w:themeColor="text1"/>
                <w:sz w:val="22"/>
                <w:szCs w:val="22"/>
                <w:lang w:eastAsia="en-IN"/>
              </w:rPr>
            </w:pPr>
          </w:p>
        </w:tc>
        <w:tc>
          <w:tcPr>
            <w:tcW w:w="9108" w:type="dxa"/>
            <w:shd w:val="clear" w:color="auto" w:fill="auto"/>
            <w:noWrap/>
            <w:vAlign w:val="bottom"/>
            <w:hideMark/>
          </w:tcPr>
          <w:p w:rsidR="00A54D34" w:rsidRPr="000554A7" w:rsidRDefault="00A54D34" w:rsidP="008A5597">
            <w:pPr>
              <w:spacing w:before="0" w:after="0" w:line="240" w:lineRule="auto"/>
              <w:ind w:left="360"/>
              <w:rPr>
                <w:rFonts w:ascii="Book Antiqua" w:eastAsia="Times New Roman" w:hAnsi="Book Antiqua" w:cstheme="majorHAnsi"/>
                <w:color w:val="000000" w:themeColor="text1"/>
                <w:sz w:val="22"/>
                <w:szCs w:val="22"/>
                <w:lang w:eastAsia="en-IN"/>
              </w:rPr>
            </w:pPr>
            <w:r w:rsidRPr="000554A7">
              <w:rPr>
                <w:rFonts w:ascii="Book Antiqua" w:eastAsia="Times New Roman" w:hAnsi="Book Antiqua" w:cstheme="majorHAnsi"/>
                <w:color w:val="000000" w:themeColor="text1"/>
                <w:sz w:val="22"/>
                <w:szCs w:val="22"/>
                <w:lang w:eastAsia="en-IN"/>
              </w:rPr>
              <w:t xml:space="preserve">Proposal for assessment of Working capital needs is available </w:t>
            </w:r>
          </w:p>
        </w:tc>
      </w:tr>
      <w:tr w:rsidR="008B474C" w:rsidRPr="000554A7" w:rsidTr="008A5597">
        <w:trPr>
          <w:trHeight w:val="402"/>
        </w:trPr>
        <w:tc>
          <w:tcPr>
            <w:tcW w:w="469" w:type="dxa"/>
            <w:shd w:val="clear" w:color="auto" w:fill="auto"/>
            <w:noWrap/>
            <w:vAlign w:val="bottom"/>
            <w:hideMark/>
          </w:tcPr>
          <w:p w:rsidR="00A54D34" w:rsidRPr="000554A7" w:rsidRDefault="00A54D34" w:rsidP="00197BE8">
            <w:pPr>
              <w:spacing w:after="0" w:line="240" w:lineRule="auto"/>
              <w:rPr>
                <w:rFonts w:ascii="Book Antiqua" w:eastAsia="Times New Roman" w:hAnsi="Book Antiqua" w:cstheme="majorHAnsi"/>
                <w:color w:val="000000" w:themeColor="text1"/>
                <w:sz w:val="22"/>
                <w:szCs w:val="22"/>
                <w:lang w:eastAsia="en-IN"/>
              </w:rPr>
            </w:pPr>
          </w:p>
        </w:tc>
        <w:tc>
          <w:tcPr>
            <w:tcW w:w="9108" w:type="dxa"/>
            <w:shd w:val="clear" w:color="auto" w:fill="auto"/>
            <w:noWrap/>
            <w:vAlign w:val="bottom"/>
            <w:hideMark/>
          </w:tcPr>
          <w:p w:rsidR="00A54D34" w:rsidRPr="000554A7" w:rsidRDefault="00A54D34" w:rsidP="008A5597">
            <w:pPr>
              <w:spacing w:before="0" w:after="0" w:line="240" w:lineRule="auto"/>
              <w:ind w:left="360"/>
              <w:rPr>
                <w:rFonts w:ascii="Book Antiqua" w:eastAsia="Times New Roman" w:hAnsi="Book Antiqua" w:cstheme="majorHAnsi"/>
                <w:color w:val="000000" w:themeColor="text1"/>
                <w:sz w:val="22"/>
                <w:szCs w:val="22"/>
                <w:lang w:eastAsia="en-IN"/>
              </w:rPr>
            </w:pPr>
            <w:r w:rsidRPr="000554A7">
              <w:rPr>
                <w:rFonts w:ascii="Book Antiqua" w:eastAsia="Times New Roman" w:hAnsi="Book Antiqua" w:cstheme="majorHAnsi"/>
                <w:color w:val="000000" w:themeColor="text1"/>
                <w:sz w:val="22"/>
                <w:szCs w:val="22"/>
                <w:lang w:eastAsia="en-IN"/>
              </w:rPr>
              <w:t>Sanction as per limits of branch</w:t>
            </w:r>
          </w:p>
          <w:p w:rsidR="00F65BBC" w:rsidRPr="000554A7" w:rsidRDefault="00F65BBC" w:rsidP="008A5597">
            <w:pPr>
              <w:spacing w:before="0" w:after="0" w:line="240" w:lineRule="auto"/>
              <w:ind w:left="360"/>
              <w:rPr>
                <w:rFonts w:ascii="Book Antiqua" w:eastAsia="Times New Roman" w:hAnsi="Book Antiqua" w:cstheme="majorHAnsi"/>
                <w:color w:val="000000" w:themeColor="text1"/>
                <w:sz w:val="22"/>
                <w:szCs w:val="22"/>
                <w:lang w:eastAsia="en-IN"/>
              </w:rPr>
            </w:pPr>
            <w:r w:rsidRPr="000554A7">
              <w:rPr>
                <w:rFonts w:ascii="Book Antiqua" w:eastAsia="Times New Roman" w:hAnsi="Book Antiqua" w:cstheme="majorHAnsi"/>
                <w:color w:val="000000" w:themeColor="text1"/>
                <w:sz w:val="22"/>
                <w:szCs w:val="22"/>
                <w:lang w:eastAsia="en-IN"/>
              </w:rPr>
              <w:t>Interest / Charges  is as per the policy of the bank</w:t>
            </w:r>
          </w:p>
        </w:tc>
      </w:tr>
      <w:tr w:rsidR="008B474C" w:rsidRPr="000554A7" w:rsidTr="00B204D2">
        <w:trPr>
          <w:trHeight w:val="402"/>
        </w:trPr>
        <w:tc>
          <w:tcPr>
            <w:tcW w:w="9577" w:type="dxa"/>
            <w:gridSpan w:val="2"/>
            <w:shd w:val="clear" w:color="auto" w:fill="auto"/>
            <w:noWrap/>
            <w:vAlign w:val="bottom"/>
            <w:hideMark/>
          </w:tcPr>
          <w:p w:rsidR="00A54D34" w:rsidRPr="000554A7" w:rsidRDefault="00A54D34" w:rsidP="00682BB4">
            <w:pPr>
              <w:spacing w:after="0" w:line="240" w:lineRule="auto"/>
              <w:rPr>
                <w:rFonts w:ascii="Book Antiqua" w:eastAsia="Times New Roman" w:hAnsi="Book Antiqua" w:cstheme="majorHAnsi"/>
                <w:b/>
                <w:bCs/>
                <w:color w:val="000000" w:themeColor="text1"/>
                <w:sz w:val="22"/>
                <w:szCs w:val="22"/>
                <w:lang w:eastAsia="en-IN"/>
              </w:rPr>
            </w:pPr>
            <w:r w:rsidRPr="000554A7">
              <w:rPr>
                <w:rFonts w:ascii="Book Antiqua" w:eastAsia="Times New Roman" w:hAnsi="Book Antiqua" w:cstheme="majorHAnsi"/>
                <w:b/>
                <w:bCs/>
                <w:color w:val="000000" w:themeColor="text1"/>
                <w:sz w:val="22"/>
                <w:szCs w:val="22"/>
                <w:lang w:eastAsia="en-IN"/>
              </w:rPr>
              <w:t>If immovable property has been offered as security</w:t>
            </w:r>
          </w:p>
        </w:tc>
      </w:tr>
      <w:tr w:rsidR="008B474C" w:rsidRPr="000554A7" w:rsidTr="008A5597">
        <w:trPr>
          <w:trHeight w:val="402"/>
        </w:trPr>
        <w:tc>
          <w:tcPr>
            <w:tcW w:w="469" w:type="dxa"/>
            <w:shd w:val="clear" w:color="auto" w:fill="auto"/>
            <w:noWrap/>
            <w:vAlign w:val="bottom"/>
            <w:hideMark/>
          </w:tcPr>
          <w:p w:rsidR="00A54D34" w:rsidRPr="000554A7" w:rsidRDefault="00A54D34" w:rsidP="00197BE8">
            <w:pPr>
              <w:spacing w:after="0" w:line="240" w:lineRule="auto"/>
              <w:rPr>
                <w:rFonts w:ascii="Book Antiqua" w:eastAsia="Times New Roman" w:hAnsi="Book Antiqua" w:cstheme="majorHAnsi"/>
                <w:color w:val="000000" w:themeColor="text1"/>
                <w:sz w:val="22"/>
                <w:szCs w:val="22"/>
                <w:lang w:eastAsia="en-IN"/>
              </w:rPr>
            </w:pPr>
          </w:p>
        </w:tc>
        <w:tc>
          <w:tcPr>
            <w:tcW w:w="9108" w:type="dxa"/>
            <w:shd w:val="clear" w:color="auto" w:fill="auto"/>
            <w:noWrap/>
            <w:vAlign w:val="bottom"/>
            <w:hideMark/>
          </w:tcPr>
          <w:p w:rsidR="00A54D34" w:rsidRPr="000554A7" w:rsidRDefault="00A54D34" w:rsidP="008A5597">
            <w:pPr>
              <w:spacing w:before="0" w:after="0" w:line="240" w:lineRule="auto"/>
              <w:ind w:left="360"/>
              <w:rPr>
                <w:rFonts w:ascii="Book Antiqua" w:eastAsia="Times New Roman" w:hAnsi="Book Antiqua" w:cstheme="majorHAnsi"/>
                <w:color w:val="000000" w:themeColor="text1"/>
                <w:sz w:val="22"/>
                <w:szCs w:val="22"/>
                <w:lang w:eastAsia="en-IN"/>
              </w:rPr>
            </w:pPr>
            <w:r w:rsidRPr="000554A7">
              <w:rPr>
                <w:rFonts w:ascii="Book Antiqua" w:eastAsia="Times New Roman" w:hAnsi="Book Antiqua" w:cstheme="majorHAnsi"/>
                <w:color w:val="000000" w:themeColor="text1"/>
                <w:sz w:val="22"/>
                <w:szCs w:val="22"/>
                <w:lang w:eastAsia="en-IN"/>
              </w:rPr>
              <w:t xml:space="preserve">EC for continuous period is available and is clear </w:t>
            </w:r>
          </w:p>
        </w:tc>
      </w:tr>
      <w:tr w:rsidR="008B474C" w:rsidRPr="000554A7" w:rsidTr="008A5597">
        <w:trPr>
          <w:trHeight w:val="402"/>
        </w:trPr>
        <w:tc>
          <w:tcPr>
            <w:tcW w:w="469" w:type="dxa"/>
            <w:shd w:val="clear" w:color="auto" w:fill="auto"/>
            <w:noWrap/>
            <w:vAlign w:val="bottom"/>
            <w:hideMark/>
          </w:tcPr>
          <w:p w:rsidR="00A54D34" w:rsidRPr="000554A7" w:rsidRDefault="00A54D34" w:rsidP="00197BE8">
            <w:pPr>
              <w:spacing w:after="0" w:line="240" w:lineRule="auto"/>
              <w:rPr>
                <w:rFonts w:ascii="Book Antiqua" w:eastAsia="Times New Roman" w:hAnsi="Book Antiqua" w:cstheme="majorHAnsi"/>
                <w:color w:val="000000" w:themeColor="text1"/>
                <w:sz w:val="22"/>
                <w:szCs w:val="22"/>
                <w:lang w:eastAsia="en-IN"/>
              </w:rPr>
            </w:pPr>
          </w:p>
        </w:tc>
        <w:tc>
          <w:tcPr>
            <w:tcW w:w="9108" w:type="dxa"/>
            <w:shd w:val="clear" w:color="auto" w:fill="auto"/>
            <w:noWrap/>
            <w:vAlign w:val="bottom"/>
            <w:hideMark/>
          </w:tcPr>
          <w:p w:rsidR="00A54D34" w:rsidRPr="000554A7" w:rsidRDefault="00A54D34" w:rsidP="008A5597">
            <w:pPr>
              <w:spacing w:before="0" w:after="0" w:line="240" w:lineRule="auto"/>
              <w:ind w:left="360"/>
              <w:rPr>
                <w:rFonts w:ascii="Book Antiqua" w:eastAsia="Times New Roman" w:hAnsi="Book Antiqua" w:cstheme="majorHAnsi"/>
                <w:color w:val="000000" w:themeColor="text1"/>
                <w:sz w:val="22"/>
                <w:szCs w:val="22"/>
                <w:lang w:eastAsia="en-IN"/>
              </w:rPr>
            </w:pPr>
            <w:r w:rsidRPr="000554A7">
              <w:rPr>
                <w:rFonts w:ascii="Book Antiqua" w:eastAsia="Times New Roman" w:hAnsi="Book Antiqua" w:cstheme="majorHAnsi"/>
                <w:color w:val="000000" w:themeColor="text1"/>
                <w:sz w:val="22"/>
                <w:szCs w:val="22"/>
                <w:lang w:eastAsia="en-IN"/>
              </w:rPr>
              <w:t>Title Deeds have been deposited with the bank</w:t>
            </w:r>
          </w:p>
        </w:tc>
      </w:tr>
      <w:tr w:rsidR="008B474C" w:rsidRPr="000554A7" w:rsidTr="008A5597">
        <w:trPr>
          <w:trHeight w:val="402"/>
        </w:trPr>
        <w:tc>
          <w:tcPr>
            <w:tcW w:w="469" w:type="dxa"/>
            <w:shd w:val="clear" w:color="auto" w:fill="auto"/>
            <w:noWrap/>
            <w:vAlign w:val="bottom"/>
            <w:hideMark/>
          </w:tcPr>
          <w:p w:rsidR="00A54D34" w:rsidRPr="000554A7" w:rsidRDefault="00A54D34" w:rsidP="00197BE8">
            <w:pPr>
              <w:spacing w:after="0" w:line="240" w:lineRule="auto"/>
              <w:rPr>
                <w:rFonts w:ascii="Book Antiqua" w:eastAsia="Times New Roman" w:hAnsi="Book Antiqua" w:cstheme="majorHAnsi"/>
                <w:color w:val="000000" w:themeColor="text1"/>
                <w:sz w:val="22"/>
                <w:szCs w:val="22"/>
                <w:lang w:eastAsia="en-IN"/>
              </w:rPr>
            </w:pPr>
          </w:p>
        </w:tc>
        <w:tc>
          <w:tcPr>
            <w:tcW w:w="9108" w:type="dxa"/>
            <w:shd w:val="clear" w:color="auto" w:fill="auto"/>
            <w:noWrap/>
            <w:vAlign w:val="bottom"/>
            <w:hideMark/>
          </w:tcPr>
          <w:p w:rsidR="00A54D34" w:rsidRPr="000554A7" w:rsidRDefault="00A54D34" w:rsidP="008A5597">
            <w:pPr>
              <w:spacing w:before="0" w:after="0" w:line="240" w:lineRule="auto"/>
              <w:ind w:left="360"/>
              <w:rPr>
                <w:rFonts w:ascii="Book Antiqua" w:eastAsia="Times New Roman" w:hAnsi="Book Antiqua" w:cstheme="majorHAnsi"/>
                <w:color w:val="000000" w:themeColor="text1"/>
                <w:sz w:val="22"/>
                <w:szCs w:val="22"/>
                <w:lang w:eastAsia="en-IN"/>
              </w:rPr>
            </w:pPr>
            <w:r w:rsidRPr="000554A7">
              <w:rPr>
                <w:rFonts w:ascii="Book Antiqua" w:eastAsia="Times New Roman" w:hAnsi="Book Antiqua" w:cstheme="majorHAnsi"/>
                <w:color w:val="000000" w:themeColor="text1"/>
                <w:sz w:val="22"/>
                <w:szCs w:val="22"/>
                <w:lang w:eastAsia="en-IN"/>
              </w:rPr>
              <w:t xml:space="preserve">If immovable property , EM </w:t>
            </w:r>
            <w:proofErr w:type="spellStart"/>
            <w:r w:rsidRPr="000554A7">
              <w:rPr>
                <w:rFonts w:ascii="Book Antiqua" w:eastAsia="Times New Roman" w:hAnsi="Book Antiqua" w:cstheme="majorHAnsi"/>
                <w:color w:val="000000" w:themeColor="text1"/>
                <w:sz w:val="22"/>
                <w:szCs w:val="22"/>
                <w:lang w:eastAsia="en-IN"/>
              </w:rPr>
              <w:t>regn</w:t>
            </w:r>
            <w:proofErr w:type="spellEnd"/>
            <w:r w:rsidRPr="000554A7">
              <w:rPr>
                <w:rFonts w:ascii="Book Antiqua" w:eastAsia="Times New Roman" w:hAnsi="Book Antiqua" w:cstheme="majorHAnsi"/>
                <w:color w:val="000000" w:themeColor="text1"/>
                <w:sz w:val="22"/>
                <w:szCs w:val="22"/>
                <w:lang w:eastAsia="en-IN"/>
              </w:rPr>
              <w:t xml:space="preserve"> &gt; Rs 25 </w:t>
            </w:r>
            <w:proofErr w:type="spellStart"/>
            <w:r w:rsidRPr="000554A7">
              <w:rPr>
                <w:rFonts w:ascii="Book Antiqua" w:eastAsia="Times New Roman" w:hAnsi="Book Antiqua" w:cstheme="majorHAnsi"/>
                <w:color w:val="000000" w:themeColor="text1"/>
                <w:sz w:val="22"/>
                <w:szCs w:val="22"/>
                <w:lang w:eastAsia="en-IN"/>
              </w:rPr>
              <w:t>lakhs</w:t>
            </w:r>
            <w:proofErr w:type="spellEnd"/>
          </w:p>
        </w:tc>
      </w:tr>
      <w:tr w:rsidR="008B474C" w:rsidRPr="000554A7" w:rsidTr="008A5597">
        <w:trPr>
          <w:trHeight w:val="402"/>
        </w:trPr>
        <w:tc>
          <w:tcPr>
            <w:tcW w:w="469" w:type="dxa"/>
            <w:shd w:val="clear" w:color="auto" w:fill="auto"/>
            <w:noWrap/>
            <w:vAlign w:val="bottom"/>
            <w:hideMark/>
          </w:tcPr>
          <w:p w:rsidR="00A54D34" w:rsidRPr="000554A7" w:rsidRDefault="00A54D34" w:rsidP="00197BE8">
            <w:pPr>
              <w:spacing w:after="0" w:line="240" w:lineRule="auto"/>
              <w:rPr>
                <w:rFonts w:ascii="Book Antiqua" w:eastAsia="Times New Roman" w:hAnsi="Book Antiqua" w:cstheme="majorHAnsi"/>
                <w:color w:val="000000" w:themeColor="text1"/>
                <w:sz w:val="22"/>
                <w:szCs w:val="22"/>
                <w:lang w:eastAsia="en-IN"/>
              </w:rPr>
            </w:pPr>
          </w:p>
        </w:tc>
        <w:tc>
          <w:tcPr>
            <w:tcW w:w="9108" w:type="dxa"/>
            <w:shd w:val="clear" w:color="auto" w:fill="auto"/>
            <w:noWrap/>
            <w:vAlign w:val="bottom"/>
            <w:hideMark/>
          </w:tcPr>
          <w:p w:rsidR="00A54D34" w:rsidRPr="000554A7" w:rsidRDefault="00A54D34" w:rsidP="008A5597">
            <w:pPr>
              <w:spacing w:before="0" w:after="0" w:line="240" w:lineRule="auto"/>
              <w:ind w:left="360"/>
              <w:rPr>
                <w:rFonts w:ascii="Book Antiqua" w:eastAsia="Times New Roman" w:hAnsi="Book Antiqua" w:cstheme="majorHAnsi"/>
                <w:color w:val="000000" w:themeColor="text1"/>
                <w:sz w:val="22"/>
                <w:szCs w:val="22"/>
                <w:lang w:eastAsia="en-IN"/>
              </w:rPr>
            </w:pPr>
            <w:r w:rsidRPr="000554A7">
              <w:rPr>
                <w:rFonts w:ascii="Book Antiqua" w:eastAsia="Times New Roman" w:hAnsi="Book Antiqua" w:cstheme="majorHAnsi"/>
                <w:color w:val="000000" w:themeColor="text1"/>
                <w:sz w:val="22"/>
                <w:szCs w:val="22"/>
                <w:lang w:eastAsia="en-IN"/>
              </w:rPr>
              <w:t>Legal opinion is available and indicates clean title deeds</w:t>
            </w:r>
          </w:p>
        </w:tc>
      </w:tr>
      <w:tr w:rsidR="008B474C" w:rsidRPr="000554A7" w:rsidTr="008A5597">
        <w:trPr>
          <w:trHeight w:val="402"/>
        </w:trPr>
        <w:tc>
          <w:tcPr>
            <w:tcW w:w="469" w:type="dxa"/>
            <w:shd w:val="clear" w:color="auto" w:fill="auto"/>
            <w:noWrap/>
            <w:vAlign w:val="bottom"/>
            <w:hideMark/>
          </w:tcPr>
          <w:p w:rsidR="00A54D34" w:rsidRPr="000554A7" w:rsidRDefault="00A54D34" w:rsidP="00197BE8">
            <w:pPr>
              <w:spacing w:after="0" w:line="240" w:lineRule="auto"/>
              <w:rPr>
                <w:rFonts w:ascii="Book Antiqua" w:eastAsia="Times New Roman" w:hAnsi="Book Antiqua" w:cstheme="majorHAnsi"/>
                <w:color w:val="000000" w:themeColor="text1"/>
                <w:sz w:val="22"/>
                <w:szCs w:val="22"/>
                <w:lang w:eastAsia="en-IN"/>
              </w:rPr>
            </w:pPr>
          </w:p>
        </w:tc>
        <w:tc>
          <w:tcPr>
            <w:tcW w:w="9108" w:type="dxa"/>
            <w:shd w:val="clear" w:color="auto" w:fill="auto"/>
            <w:noWrap/>
            <w:vAlign w:val="bottom"/>
            <w:hideMark/>
          </w:tcPr>
          <w:p w:rsidR="00A54D34" w:rsidRPr="000554A7" w:rsidRDefault="00A54D34" w:rsidP="008A5597">
            <w:pPr>
              <w:spacing w:before="0" w:after="0" w:line="240" w:lineRule="auto"/>
              <w:ind w:left="360"/>
              <w:rPr>
                <w:rFonts w:ascii="Book Antiqua" w:eastAsia="Times New Roman" w:hAnsi="Book Antiqua" w:cstheme="majorHAnsi"/>
                <w:color w:val="000000" w:themeColor="text1"/>
                <w:sz w:val="22"/>
                <w:szCs w:val="22"/>
                <w:lang w:eastAsia="en-IN"/>
              </w:rPr>
            </w:pPr>
            <w:r w:rsidRPr="000554A7">
              <w:rPr>
                <w:rFonts w:ascii="Book Antiqua" w:eastAsia="Times New Roman" w:hAnsi="Book Antiqua" w:cstheme="majorHAnsi"/>
                <w:color w:val="000000" w:themeColor="text1"/>
                <w:sz w:val="22"/>
                <w:szCs w:val="22"/>
                <w:lang w:eastAsia="en-IN"/>
              </w:rPr>
              <w:t xml:space="preserve">Valuation report is present and is commensurate </w:t>
            </w:r>
          </w:p>
        </w:tc>
      </w:tr>
      <w:tr w:rsidR="008B474C" w:rsidRPr="000554A7" w:rsidTr="008A5597">
        <w:trPr>
          <w:trHeight w:val="402"/>
        </w:trPr>
        <w:tc>
          <w:tcPr>
            <w:tcW w:w="469" w:type="dxa"/>
            <w:shd w:val="clear" w:color="auto" w:fill="auto"/>
            <w:noWrap/>
            <w:vAlign w:val="bottom"/>
            <w:hideMark/>
          </w:tcPr>
          <w:p w:rsidR="00A54D34" w:rsidRPr="000554A7" w:rsidRDefault="00A54D34" w:rsidP="00197BE8">
            <w:pPr>
              <w:spacing w:after="0" w:line="240" w:lineRule="auto"/>
              <w:rPr>
                <w:rFonts w:ascii="Book Antiqua" w:eastAsia="Times New Roman" w:hAnsi="Book Antiqua" w:cstheme="majorHAnsi"/>
                <w:color w:val="000000" w:themeColor="text1"/>
                <w:sz w:val="22"/>
                <w:szCs w:val="22"/>
                <w:lang w:eastAsia="en-IN"/>
              </w:rPr>
            </w:pPr>
          </w:p>
        </w:tc>
        <w:tc>
          <w:tcPr>
            <w:tcW w:w="9108" w:type="dxa"/>
            <w:shd w:val="clear" w:color="auto" w:fill="auto"/>
            <w:noWrap/>
            <w:vAlign w:val="bottom"/>
            <w:hideMark/>
          </w:tcPr>
          <w:p w:rsidR="00A54D34" w:rsidRPr="000554A7" w:rsidRDefault="00A54D34" w:rsidP="008A5597">
            <w:pPr>
              <w:spacing w:before="0" w:after="0" w:line="240" w:lineRule="auto"/>
              <w:ind w:left="360"/>
              <w:rPr>
                <w:rFonts w:ascii="Book Antiqua" w:eastAsia="Times New Roman" w:hAnsi="Book Antiqua" w:cstheme="majorHAnsi"/>
                <w:color w:val="000000" w:themeColor="text1"/>
                <w:sz w:val="22"/>
                <w:szCs w:val="22"/>
                <w:lang w:eastAsia="en-IN"/>
              </w:rPr>
            </w:pPr>
            <w:r w:rsidRPr="000554A7">
              <w:rPr>
                <w:rFonts w:ascii="Book Antiqua" w:eastAsia="Times New Roman" w:hAnsi="Book Antiqua" w:cstheme="majorHAnsi"/>
                <w:color w:val="000000" w:themeColor="text1"/>
                <w:sz w:val="22"/>
                <w:szCs w:val="22"/>
                <w:lang w:eastAsia="en-IN"/>
              </w:rPr>
              <w:t xml:space="preserve">Valuation report is less than three years old </w:t>
            </w:r>
          </w:p>
        </w:tc>
      </w:tr>
      <w:tr w:rsidR="008B474C" w:rsidRPr="000554A7" w:rsidTr="008A5597">
        <w:trPr>
          <w:trHeight w:val="80"/>
        </w:trPr>
        <w:tc>
          <w:tcPr>
            <w:tcW w:w="469" w:type="dxa"/>
            <w:shd w:val="clear" w:color="auto" w:fill="auto"/>
            <w:noWrap/>
            <w:vAlign w:val="bottom"/>
            <w:hideMark/>
          </w:tcPr>
          <w:p w:rsidR="00A54D34" w:rsidRPr="000554A7" w:rsidRDefault="00A54D34" w:rsidP="00197BE8">
            <w:pPr>
              <w:spacing w:after="0" w:line="240" w:lineRule="auto"/>
              <w:rPr>
                <w:rFonts w:ascii="Book Antiqua" w:eastAsia="Times New Roman" w:hAnsi="Book Antiqua" w:cstheme="majorHAnsi"/>
                <w:color w:val="000000" w:themeColor="text1"/>
                <w:sz w:val="22"/>
                <w:szCs w:val="22"/>
                <w:lang w:eastAsia="en-IN"/>
              </w:rPr>
            </w:pPr>
          </w:p>
        </w:tc>
        <w:tc>
          <w:tcPr>
            <w:tcW w:w="9108" w:type="dxa"/>
            <w:shd w:val="clear" w:color="auto" w:fill="auto"/>
            <w:noWrap/>
            <w:vAlign w:val="bottom"/>
            <w:hideMark/>
          </w:tcPr>
          <w:p w:rsidR="00A54D34" w:rsidRPr="000554A7" w:rsidRDefault="00A54D34" w:rsidP="008A5597">
            <w:pPr>
              <w:spacing w:before="0" w:after="0" w:line="240" w:lineRule="auto"/>
              <w:ind w:left="360"/>
              <w:rPr>
                <w:rFonts w:ascii="Book Antiqua" w:eastAsia="Times New Roman" w:hAnsi="Book Antiqua" w:cstheme="majorHAnsi"/>
                <w:color w:val="000000" w:themeColor="text1"/>
                <w:sz w:val="22"/>
                <w:szCs w:val="22"/>
                <w:lang w:eastAsia="en-IN"/>
              </w:rPr>
            </w:pPr>
            <w:r w:rsidRPr="000554A7">
              <w:rPr>
                <w:rFonts w:ascii="Book Antiqua" w:eastAsia="Times New Roman" w:hAnsi="Book Antiqua" w:cstheme="majorHAnsi"/>
                <w:color w:val="000000" w:themeColor="text1"/>
                <w:sz w:val="22"/>
                <w:szCs w:val="22"/>
                <w:lang w:eastAsia="en-IN"/>
              </w:rPr>
              <w:t>Insurance policy available, adequate and comprehensive</w:t>
            </w:r>
          </w:p>
        </w:tc>
      </w:tr>
      <w:tr w:rsidR="008B474C" w:rsidRPr="000554A7" w:rsidTr="00B204D2">
        <w:trPr>
          <w:trHeight w:val="402"/>
        </w:trPr>
        <w:tc>
          <w:tcPr>
            <w:tcW w:w="9577" w:type="dxa"/>
            <w:gridSpan w:val="2"/>
            <w:shd w:val="clear" w:color="auto" w:fill="auto"/>
            <w:noWrap/>
            <w:vAlign w:val="bottom"/>
            <w:hideMark/>
          </w:tcPr>
          <w:p w:rsidR="00A54D34" w:rsidRPr="000554A7" w:rsidRDefault="00A54D34" w:rsidP="00197BE8">
            <w:pPr>
              <w:spacing w:after="0" w:line="240" w:lineRule="auto"/>
              <w:rPr>
                <w:rFonts w:ascii="Book Antiqua" w:eastAsia="Times New Roman" w:hAnsi="Book Antiqua" w:cstheme="majorHAnsi"/>
                <w:b/>
                <w:bCs/>
                <w:color w:val="000000" w:themeColor="text1"/>
                <w:sz w:val="22"/>
                <w:szCs w:val="22"/>
                <w:lang w:eastAsia="en-IN"/>
              </w:rPr>
            </w:pPr>
            <w:r w:rsidRPr="000554A7">
              <w:rPr>
                <w:rFonts w:ascii="Book Antiqua" w:eastAsia="Times New Roman" w:hAnsi="Book Antiqua" w:cstheme="majorHAnsi"/>
                <w:b/>
                <w:bCs/>
                <w:color w:val="000000" w:themeColor="text1"/>
                <w:sz w:val="22"/>
                <w:szCs w:val="22"/>
                <w:lang w:eastAsia="en-IN"/>
              </w:rPr>
              <w:lastRenderedPageBreak/>
              <w:t>Security of stock and book debts / other collaterals</w:t>
            </w:r>
          </w:p>
        </w:tc>
      </w:tr>
      <w:tr w:rsidR="008B474C" w:rsidRPr="000554A7" w:rsidTr="008A5597">
        <w:trPr>
          <w:trHeight w:val="402"/>
        </w:trPr>
        <w:tc>
          <w:tcPr>
            <w:tcW w:w="469" w:type="dxa"/>
            <w:shd w:val="clear" w:color="auto" w:fill="auto"/>
            <w:noWrap/>
            <w:vAlign w:val="bottom"/>
            <w:hideMark/>
          </w:tcPr>
          <w:p w:rsidR="00A54D34" w:rsidRPr="000554A7" w:rsidRDefault="00A54D34" w:rsidP="00197BE8">
            <w:pPr>
              <w:spacing w:after="0" w:line="240" w:lineRule="auto"/>
              <w:rPr>
                <w:rFonts w:ascii="Book Antiqua" w:eastAsia="Times New Roman" w:hAnsi="Book Antiqua" w:cstheme="majorHAnsi"/>
                <w:b/>
                <w:bCs/>
                <w:color w:val="000000" w:themeColor="text1"/>
                <w:sz w:val="22"/>
                <w:szCs w:val="22"/>
                <w:lang w:eastAsia="en-IN"/>
              </w:rPr>
            </w:pPr>
          </w:p>
        </w:tc>
        <w:tc>
          <w:tcPr>
            <w:tcW w:w="9108" w:type="dxa"/>
            <w:shd w:val="clear" w:color="auto" w:fill="auto"/>
            <w:noWrap/>
            <w:vAlign w:val="bottom"/>
            <w:hideMark/>
          </w:tcPr>
          <w:p w:rsidR="00A54D34" w:rsidRPr="000554A7" w:rsidRDefault="00A54D34" w:rsidP="0027089F">
            <w:pPr>
              <w:pStyle w:val="ListParagraph"/>
              <w:numPr>
                <w:ilvl w:val="0"/>
                <w:numId w:val="15"/>
              </w:numPr>
              <w:spacing w:before="0" w:after="0" w:line="240" w:lineRule="auto"/>
              <w:rPr>
                <w:rFonts w:ascii="Book Antiqua" w:eastAsia="Times New Roman" w:hAnsi="Book Antiqua" w:cstheme="majorHAnsi"/>
                <w:color w:val="000000" w:themeColor="text1"/>
                <w:sz w:val="22"/>
                <w:szCs w:val="22"/>
                <w:lang w:eastAsia="en-IN"/>
              </w:rPr>
            </w:pPr>
            <w:r w:rsidRPr="000554A7">
              <w:rPr>
                <w:rFonts w:ascii="Book Antiqua" w:eastAsia="Times New Roman" w:hAnsi="Book Antiqua" w:cstheme="majorHAnsi"/>
                <w:color w:val="000000" w:themeColor="text1"/>
                <w:sz w:val="22"/>
                <w:szCs w:val="22"/>
                <w:lang w:eastAsia="en-IN"/>
              </w:rPr>
              <w:t xml:space="preserve">Demand </w:t>
            </w:r>
            <w:proofErr w:type="spellStart"/>
            <w:r w:rsidRPr="000554A7">
              <w:rPr>
                <w:rFonts w:ascii="Book Antiqua" w:eastAsia="Times New Roman" w:hAnsi="Book Antiqua" w:cstheme="majorHAnsi"/>
                <w:color w:val="000000" w:themeColor="text1"/>
                <w:sz w:val="22"/>
                <w:szCs w:val="22"/>
                <w:lang w:eastAsia="en-IN"/>
              </w:rPr>
              <w:t>Promisory</w:t>
            </w:r>
            <w:proofErr w:type="spellEnd"/>
            <w:r w:rsidRPr="000554A7">
              <w:rPr>
                <w:rFonts w:ascii="Book Antiqua" w:eastAsia="Times New Roman" w:hAnsi="Book Antiqua" w:cstheme="majorHAnsi"/>
                <w:color w:val="000000" w:themeColor="text1"/>
                <w:sz w:val="22"/>
                <w:szCs w:val="22"/>
                <w:lang w:eastAsia="en-IN"/>
              </w:rPr>
              <w:t xml:space="preserve"> note has been furnished</w:t>
            </w:r>
          </w:p>
        </w:tc>
      </w:tr>
      <w:tr w:rsidR="008B474C" w:rsidRPr="000554A7" w:rsidTr="008A5597">
        <w:trPr>
          <w:trHeight w:val="402"/>
        </w:trPr>
        <w:tc>
          <w:tcPr>
            <w:tcW w:w="469" w:type="dxa"/>
            <w:shd w:val="clear" w:color="auto" w:fill="auto"/>
            <w:noWrap/>
            <w:vAlign w:val="bottom"/>
            <w:hideMark/>
          </w:tcPr>
          <w:p w:rsidR="00A54D34" w:rsidRPr="000554A7" w:rsidRDefault="00A54D34" w:rsidP="00197BE8">
            <w:pPr>
              <w:spacing w:after="0" w:line="240" w:lineRule="auto"/>
              <w:rPr>
                <w:rFonts w:ascii="Book Antiqua" w:eastAsia="Times New Roman" w:hAnsi="Book Antiqua" w:cstheme="majorHAnsi"/>
                <w:b/>
                <w:bCs/>
                <w:color w:val="000000" w:themeColor="text1"/>
                <w:sz w:val="22"/>
                <w:szCs w:val="22"/>
                <w:lang w:eastAsia="en-IN"/>
              </w:rPr>
            </w:pPr>
          </w:p>
        </w:tc>
        <w:tc>
          <w:tcPr>
            <w:tcW w:w="9108" w:type="dxa"/>
            <w:shd w:val="clear" w:color="auto" w:fill="auto"/>
            <w:noWrap/>
            <w:vAlign w:val="bottom"/>
            <w:hideMark/>
          </w:tcPr>
          <w:p w:rsidR="00A54D34" w:rsidRPr="000554A7" w:rsidRDefault="00A54D34" w:rsidP="0027089F">
            <w:pPr>
              <w:pStyle w:val="ListParagraph"/>
              <w:numPr>
                <w:ilvl w:val="0"/>
                <w:numId w:val="15"/>
              </w:numPr>
              <w:spacing w:before="0" w:after="0" w:line="240" w:lineRule="auto"/>
              <w:rPr>
                <w:rFonts w:ascii="Book Antiqua" w:eastAsia="Times New Roman" w:hAnsi="Book Antiqua" w:cstheme="majorHAnsi"/>
                <w:color w:val="000000" w:themeColor="text1"/>
                <w:sz w:val="22"/>
                <w:szCs w:val="22"/>
                <w:lang w:eastAsia="en-IN"/>
              </w:rPr>
            </w:pPr>
            <w:r w:rsidRPr="000554A7">
              <w:rPr>
                <w:rFonts w:ascii="Book Antiqua" w:eastAsia="Times New Roman" w:hAnsi="Book Antiqua" w:cstheme="majorHAnsi"/>
                <w:color w:val="000000" w:themeColor="text1"/>
                <w:sz w:val="22"/>
                <w:szCs w:val="22"/>
                <w:lang w:eastAsia="en-IN"/>
              </w:rPr>
              <w:t>Hypothecation agreement  for stocks and Drs</w:t>
            </w:r>
          </w:p>
        </w:tc>
      </w:tr>
      <w:tr w:rsidR="008B474C" w:rsidRPr="000554A7" w:rsidTr="008A5597">
        <w:trPr>
          <w:trHeight w:val="402"/>
        </w:trPr>
        <w:tc>
          <w:tcPr>
            <w:tcW w:w="469" w:type="dxa"/>
            <w:shd w:val="clear" w:color="auto" w:fill="auto"/>
            <w:noWrap/>
            <w:vAlign w:val="bottom"/>
            <w:hideMark/>
          </w:tcPr>
          <w:p w:rsidR="00A54D34" w:rsidRPr="000554A7" w:rsidRDefault="00A54D34" w:rsidP="00197BE8">
            <w:pPr>
              <w:spacing w:after="0" w:line="240" w:lineRule="auto"/>
              <w:rPr>
                <w:rFonts w:ascii="Book Antiqua" w:eastAsia="Times New Roman" w:hAnsi="Book Antiqua" w:cstheme="majorHAnsi"/>
                <w:b/>
                <w:bCs/>
                <w:color w:val="000000" w:themeColor="text1"/>
                <w:sz w:val="22"/>
                <w:szCs w:val="22"/>
                <w:lang w:eastAsia="en-IN"/>
              </w:rPr>
            </w:pPr>
          </w:p>
        </w:tc>
        <w:tc>
          <w:tcPr>
            <w:tcW w:w="9108" w:type="dxa"/>
            <w:shd w:val="clear" w:color="auto" w:fill="auto"/>
            <w:noWrap/>
            <w:vAlign w:val="bottom"/>
            <w:hideMark/>
          </w:tcPr>
          <w:p w:rsidR="00A54D34" w:rsidRPr="000554A7" w:rsidRDefault="00A54D34" w:rsidP="0027089F">
            <w:pPr>
              <w:pStyle w:val="ListParagraph"/>
              <w:numPr>
                <w:ilvl w:val="0"/>
                <w:numId w:val="15"/>
              </w:numPr>
              <w:spacing w:before="0" w:after="0" w:line="240" w:lineRule="auto"/>
              <w:rPr>
                <w:rFonts w:ascii="Book Antiqua" w:eastAsia="Times New Roman" w:hAnsi="Book Antiqua" w:cstheme="majorHAnsi"/>
                <w:color w:val="000000" w:themeColor="text1"/>
                <w:sz w:val="22"/>
                <w:szCs w:val="22"/>
                <w:lang w:eastAsia="en-IN"/>
              </w:rPr>
            </w:pPr>
            <w:r w:rsidRPr="000554A7">
              <w:rPr>
                <w:rFonts w:ascii="Book Antiqua" w:eastAsia="Times New Roman" w:hAnsi="Book Antiqua" w:cstheme="majorHAnsi"/>
                <w:color w:val="000000" w:themeColor="text1"/>
                <w:sz w:val="22"/>
                <w:szCs w:val="22"/>
                <w:lang w:eastAsia="en-IN"/>
              </w:rPr>
              <w:t xml:space="preserve">Guarantee </w:t>
            </w:r>
            <w:proofErr w:type="spellStart"/>
            <w:r w:rsidRPr="000554A7">
              <w:rPr>
                <w:rFonts w:ascii="Book Antiqua" w:eastAsia="Times New Roman" w:hAnsi="Book Antiqua" w:cstheme="majorHAnsi"/>
                <w:color w:val="000000" w:themeColor="text1"/>
                <w:sz w:val="22"/>
                <w:szCs w:val="22"/>
                <w:lang w:eastAsia="en-IN"/>
              </w:rPr>
              <w:t>Agt</w:t>
            </w:r>
            <w:proofErr w:type="spellEnd"/>
            <w:r w:rsidRPr="000554A7">
              <w:rPr>
                <w:rFonts w:ascii="Book Antiqua" w:eastAsia="Times New Roman" w:hAnsi="Book Antiqua" w:cstheme="majorHAnsi"/>
                <w:color w:val="000000" w:themeColor="text1"/>
                <w:sz w:val="22"/>
                <w:szCs w:val="22"/>
                <w:lang w:eastAsia="en-IN"/>
              </w:rPr>
              <w:t xml:space="preserve"> has been executed properly</w:t>
            </w:r>
          </w:p>
        </w:tc>
      </w:tr>
      <w:tr w:rsidR="008B474C" w:rsidRPr="000554A7" w:rsidTr="008A5597">
        <w:trPr>
          <w:trHeight w:val="402"/>
        </w:trPr>
        <w:tc>
          <w:tcPr>
            <w:tcW w:w="469" w:type="dxa"/>
            <w:shd w:val="clear" w:color="auto" w:fill="auto"/>
            <w:noWrap/>
            <w:vAlign w:val="bottom"/>
            <w:hideMark/>
          </w:tcPr>
          <w:p w:rsidR="00A54D34" w:rsidRPr="000554A7" w:rsidRDefault="00A54D34" w:rsidP="00197BE8">
            <w:pPr>
              <w:spacing w:after="0" w:line="240" w:lineRule="auto"/>
              <w:rPr>
                <w:rFonts w:ascii="Book Antiqua" w:eastAsia="Times New Roman" w:hAnsi="Book Antiqua" w:cstheme="majorHAnsi"/>
                <w:color w:val="000000" w:themeColor="text1"/>
                <w:sz w:val="22"/>
                <w:szCs w:val="22"/>
                <w:lang w:eastAsia="en-IN"/>
              </w:rPr>
            </w:pPr>
          </w:p>
        </w:tc>
        <w:tc>
          <w:tcPr>
            <w:tcW w:w="9108" w:type="dxa"/>
            <w:shd w:val="clear" w:color="auto" w:fill="auto"/>
            <w:noWrap/>
            <w:vAlign w:val="bottom"/>
            <w:hideMark/>
          </w:tcPr>
          <w:p w:rsidR="00A54D34" w:rsidRPr="000554A7" w:rsidRDefault="00A54D34" w:rsidP="0027089F">
            <w:pPr>
              <w:pStyle w:val="ListParagraph"/>
              <w:numPr>
                <w:ilvl w:val="0"/>
                <w:numId w:val="15"/>
              </w:numPr>
              <w:spacing w:before="0" w:after="0" w:line="240" w:lineRule="auto"/>
              <w:rPr>
                <w:rFonts w:ascii="Book Antiqua" w:eastAsia="Times New Roman" w:hAnsi="Book Antiqua" w:cstheme="majorHAnsi"/>
                <w:color w:val="000000" w:themeColor="text1"/>
                <w:sz w:val="22"/>
                <w:szCs w:val="22"/>
                <w:lang w:eastAsia="en-IN"/>
              </w:rPr>
            </w:pPr>
            <w:r w:rsidRPr="000554A7">
              <w:rPr>
                <w:rFonts w:ascii="Book Antiqua" w:eastAsia="Times New Roman" w:hAnsi="Book Antiqua" w:cstheme="majorHAnsi"/>
                <w:color w:val="000000" w:themeColor="text1"/>
                <w:sz w:val="22"/>
                <w:szCs w:val="22"/>
                <w:lang w:eastAsia="en-IN"/>
              </w:rPr>
              <w:t xml:space="preserve">ROC </w:t>
            </w:r>
            <w:proofErr w:type="spellStart"/>
            <w:r w:rsidRPr="000554A7">
              <w:rPr>
                <w:rFonts w:ascii="Book Antiqua" w:eastAsia="Times New Roman" w:hAnsi="Book Antiqua" w:cstheme="majorHAnsi"/>
                <w:color w:val="000000" w:themeColor="text1"/>
                <w:sz w:val="22"/>
                <w:szCs w:val="22"/>
                <w:lang w:eastAsia="en-IN"/>
              </w:rPr>
              <w:t>regn</w:t>
            </w:r>
            <w:proofErr w:type="spellEnd"/>
            <w:r w:rsidRPr="000554A7">
              <w:rPr>
                <w:rFonts w:ascii="Book Antiqua" w:eastAsia="Times New Roman" w:hAnsi="Book Antiqua" w:cstheme="majorHAnsi"/>
                <w:color w:val="000000" w:themeColor="text1"/>
                <w:sz w:val="22"/>
                <w:szCs w:val="22"/>
                <w:lang w:eastAsia="en-IN"/>
              </w:rPr>
              <w:t xml:space="preserve"> of charge for </w:t>
            </w:r>
            <w:proofErr w:type="spellStart"/>
            <w:r w:rsidRPr="000554A7">
              <w:rPr>
                <w:rFonts w:ascii="Book Antiqua" w:eastAsia="Times New Roman" w:hAnsi="Book Antiqua" w:cstheme="majorHAnsi"/>
                <w:color w:val="000000" w:themeColor="text1"/>
                <w:sz w:val="22"/>
                <w:szCs w:val="22"/>
                <w:lang w:eastAsia="en-IN"/>
              </w:rPr>
              <w:t>cos</w:t>
            </w:r>
            <w:proofErr w:type="spellEnd"/>
            <w:r w:rsidRPr="000554A7">
              <w:rPr>
                <w:rFonts w:ascii="Book Antiqua" w:eastAsia="Times New Roman" w:hAnsi="Book Antiqua" w:cstheme="majorHAnsi"/>
                <w:color w:val="000000" w:themeColor="text1"/>
                <w:sz w:val="22"/>
                <w:szCs w:val="22"/>
                <w:lang w:eastAsia="en-IN"/>
              </w:rPr>
              <w:t xml:space="preserve"> for </w:t>
            </w:r>
            <w:proofErr w:type="spellStart"/>
            <w:r w:rsidRPr="000554A7">
              <w:rPr>
                <w:rFonts w:ascii="Book Antiqua" w:eastAsia="Times New Roman" w:hAnsi="Book Antiqua" w:cstheme="majorHAnsi"/>
                <w:color w:val="000000" w:themeColor="text1"/>
                <w:sz w:val="22"/>
                <w:szCs w:val="22"/>
                <w:lang w:eastAsia="en-IN"/>
              </w:rPr>
              <w:t>hyp</w:t>
            </w:r>
            <w:proofErr w:type="spellEnd"/>
            <w:r w:rsidRPr="000554A7">
              <w:rPr>
                <w:rFonts w:ascii="Book Antiqua" w:eastAsia="Times New Roman" w:hAnsi="Book Antiqua" w:cstheme="majorHAnsi"/>
                <w:color w:val="000000" w:themeColor="text1"/>
                <w:sz w:val="22"/>
                <w:szCs w:val="22"/>
                <w:lang w:eastAsia="en-IN"/>
              </w:rPr>
              <w:t xml:space="preserve"> of stock and book debts - Form 8</w:t>
            </w:r>
          </w:p>
        </w:tc>
      </w:tr>
      <w:tr w:rsidR="008B474C" w:rsidRPr="000554A7" w:rsidTr="008A5597">
        <w:trPr>
          <w:trHeight w:val="402"/>
        </w:trPr>
        <w:tc>
          <w:tcPr>
            <w:tcW w:w="469" w:type="dxa"/>
            <w:shd w:val="clear" w:color="auto" w:fill="auto"/>
            <w:noWrap/>
            <w:vAlign w:val="bottom"/>
            <w:hideMark/>
          </w:tcPr>
          <w:p w:rsidR="00A54D34" w:rsidRPr="000554A7" w:rsidRDefault="00A54D34" w:rsidP="00197BE8">
            <w:pPr>
              <w:spacing w:after="0" w:line="240" w:lineRule="auto"/>
              <w:rPr>
                <w:rFonts w:ascii="Book Antiqua" w:eastAsia="Times New Roman" w:hAnsi="Book Antiqua" w:cstheme="majorHAnsi"/>
                <w:color w:val="000000" w:themeColor="text1"/>
                <w:sz w:val="22"/>
                <w:szCs w:val="22"/>
                <w:lang w:eastAsia="en-IN"/>
              </w:rPr>
            </w:pPr>
          </w:p>
        </w:tc>
        <w:tc>
          <w:tcPr>
            <w:tcW w:w="9108" w:type="dxa"/>
            <w:shd w:val="clear" w:color="auto" w:fill="auto"/>
            <w:noWrap/>
            <w:vAlign w:val="bottom"/>
            <w:hideMark/>
          </w:tcPr>
          <w:p w:rsidR="00A54D34" w:rsidRPr="000554A7" w:rsidRDefault="00A54D34" w:rsidP="0027089F">
            <w:pPr>
              <w:pStyle w:val="ListParagraph"/>
              <w:numPr>
                <w:ilvl w:val="0"/>
                <w:numId w:val="15"/>
              </w:numPr>
              <w:spacing w:before="0" w:after="0" w:line="240" w:lineRule="auto"/>
              <w:rPr>
                <w:rFonts w:ascii="Book Antiqua" w:eastAsia="Times New Roman" w:hAnsi="Book Antiqua" w:cstheme="majorHAnsi"/>
                <w:color w:val="000000" w:themeColor="text1"/>
                <w:sz w:val="22"/>
                <w:szCs w:val="22"/>
                <w:lang w:eastAsia="en-IN"/>
              </w:rPr>
            </w:pPr>
            <w:r w:rsidRPr="000554A7">
              <w:rPr>
                <w:rFonts w:ascii="Book Antiqua" w:eastAsia="Times New Roman" w:hAnsi="Book Antiqua" w:cstheme="majorHAnsi"/>
                <w:color w:val="000000" w:themeColor="text1"/>
                <w:sz w:val="22"/>
                <w:szCs w:val="22"/>
                <w:lang w:eastAsia="en-IN"/>
              </w:rPr>
              <w:t xml:space="preserve">ROC </w:t>
            </w:r>
            <w:proofErr w:type="spellStart"/>
            <w:r w:rsidRPr="000554A7">
              <w:rPr>
                <w:rFonts w:ascii="Book Antiqua" w:eastAsia="Times New Roman" w:hAnsi="Book Antiqua" w:cstheme="majorHAnsi"/>
                <w:color w:val="000000" w:themeColor="text1"/>
                <w:sz w:val="22"/>
                <w:szCs w:val="22"/>
                <w:lang w:eastAsia="en-IN"/>
              </w:rPr>
              <w:t>regn</w:t>
            </w:r>
            <w:proofErr w:type="spellEnd"/>
            <w:r w:rsidRPr="000554A7">
              <w:rPr>
                <w:rFonts w:ascii="Book Antiqua" w:eastAsia="Times New Roman" w:hAnsi="Book Antiqua" w:cstheme="majorHAnsi"/>
                <w:color w:val="000000" w:themeColor="text1"/>
                <w:sz w:val="22"/>
                <w:szCs w:val="22"/>
                <w:lang w:eastAsia="en-IN"/>
              </w:rPr>
              <w:t xml:space="preserve"> of charge for </w:t>
            </w:r>
            <w:proofErr w:type="spellStart"/>
            <w:r w:rsidRPr="000554A7">
              <w:rPr>
                <w:rFonts w:ascii="Book Antiqua" w:eastAsia="Times New Roman" w:hAnsi="Book Antiqua" w:cstheme="majorHAnsi"/>
                <w:color w:val="000000" w:themeColor="text1"/>
                <w:sz w:val="22"/>
                <w:szCs w:val="22"/>
                <w:lang w:eastAsia="en-IN"/>
              </w:rPr>
              <w:t>cos</w:t>
            </w:r>
            <w:proofErr w:type="spellEnd"/>
            <w:r w:rsidRPr="000554A7">
              <w:rPr>
                <w:rFonts w:ascii="Book Antiqua" w:eastAsia="Times New Roman" w:hAnsi="Book Antiqua" w:cstheme="majorHAnsi"/>
                <w:color w:val="000000" w:themeColor="text1"/>
                <w:sz w:val="22"/>
                <w:szCs w:val="22"/>
                <w:lang w:eastAsia="en-IN"/>
              </w:rPr>
              <w:t xml:space="preserve"> for </w:t>
            </w:r>
            <w:proofErr w:type="spellStart"/>
            <w:r w:rsidRPr="000554A7">
              <w:rPr>
                <w:rFonts w:ascii="Book Antiqua" w:eastAsia="Times New Roman" w:hAnsi="Book Antiqua" w:cstheme="majorHAnsi"/>
                <w:color w:val="000000" w:themeColor="text1"/>
                <w:sz w:val="22"/>
                <w:szCs w:val="22"/>
                <w:lang w:eastAsia="en-IN"/>
              </w:rPr>
              <w:t>hyp</w:t>
            </w:r>
            <w:proofErr w:type="spellEnd"/>
            <w:r w:rsidRPr="000554A7">
              <w:rPr>
                <w:rFonts w:ascii="Book Antiqua" w:eastAsia="Times New Roman" w:hAnsi="Book Antiqua" w:cstheme="majorHAnsi"/>
                <w:color w:val="000000" w:themeColor="text1"/>
                <w:sz w:val="22"/>
                <w:szCs w:val="22"/>
                <w:lang w:eastAsia="en-IN"/>
              </w:rPr>
              <w:t xml:space="preserve"> of </w:t>
            </w:r>
            <w:proofErr w:type="spellStart"/>
            <w:r w:rsidRPr="000554A7">
              <w:rPr>
                <w:rFonts w:ascii="Book Antiqua" w:eastAsia="Times New Roman" w:hAnsi="Book Antiqua" w:cstheme="majorHAnsi"/>
                <w:color w:val="000000" w:themeColor="text1"/>
                <w:sz w:val="22"/>
                <w:szCs w:val="22"/>
                <w:lang w:eastAsia="en-IN"/>
              </w:rPr>
              <w:t>immov</w:t>
            </w:r>
            <w:proofErr w:type="spellEnd"/>
            <w:r w:rsidRPr="000554A7">
              <w:rPr>
                <w:rFonts w:ascii="Book Antiqua" w:eastAsia="Times New Roman" w:hAnsi="Book Antiqua" w:cstheme="majorHAnsi"/>
                <w:color w:val="000000" w:themeColor="text1"/>
                <w:sz w:val="22"/>
                <w:szCs w:val="22"/>
                <w:lang w:eastAsia="en-IN"/>
              </w:rPr>
              <w:t xml:space="preserve"> property </w:t>
            </w:r>
          </w:p>
        </w:tc>
      </w:tr>
      <w:tr w:rsidR="008B474C" w:rsidRPr="000554A7" w:rsidTr="008A5597">
        <w:trPr>
          <w:trHeight w:val="402"/>
        </w:trPr>
        <w:tc>
          <w:tcPr>
            <w:tcW w:w="469" w:type="dxa"/>
            <w:shd w:val="clear" w:color="auto" w:fill="auto"/>
            <w:noWrap/>
            <w:vAlign w:val="bottom"/>
            <w:hideMark/>
          </w:tcPr>
          <w:p w:rsidR="00A54D34" w:rsidRPr="000554A7" w:rsidRDefault="00A54D34" w:rsidP="00197BE8">
            <w:pPr>
              <w:spacing w:after="0" w:line="240" w:lineRule="auto"/>
              <w:rPr>
                <w:rFonts w:ascii="Book Antiqua" w:eastAsia="Times New Roman" w:hAnsi="Book Antiqua" w:cstheme="majorHAnsi"/>
                <w:color w:val="000000" w:themeColor="text1"/>
                <w:sz w:val="22"/>
                <w:szCs w:val="22"/>
                <w:lang w:eastAsia="en-IN"/>
              </w:rPr>
            </w:pPr>
          </w:p>
        </w:tc>
        <w:tc>
          <w:tcPr>
            <w:tcW w:w="9108" w:type="dxa"/>
            <w:shd w:val="clear" w:color="auto" w:fill="auto"/>
            <w:noWrap/>
            <w:vAlign w:val="bottom"/>
            <w:hideMark/>
          </w:tcPr>
          <w:p w:rsidR="00A54D34" w:rsidRPr="000554A7" w:rsidRDefault="00A54D34" w:rsidP="0027089F">
            <w:pPr>
              <w:pStyle w:val="ListParagraph"/>
              <w:numPr>
                <w:ilvl w:val="0"/>
                <w:numId w:val="15"/>
              </w:numPr>
              <w:spacing w:before="0" w:after="0" w:line="240" w:lineRule="auto"/>
              <w:rPr>
                <w:rFonts w:ascii="Book Antiqua" w:eastAsia="Times New Roman" w:hAnsi="Book Antiqua" w:cstheme="majorHAnsi"/>
                <w:color w:val="000000" w:themeColor="text1"/>
                <w:sz w:val="22"/>
                <w:szCs w:val="22"/>
                <w:lang w:eastAsia="en-IN"/>
              </w:rPr>
            </w:pPr>
            <w:r w:rsidRPr="000554A7">
              <w:rPr>
                <w:rFonts w:ascii="Book Antiqua" w:eastAsia="Times New Roman" w:hAnsi="Book Antiqua" w:cstheme="majorHAnsi"/>
                <w:color w:val="000000" w:themeColor="text1"/>
                <w:sz w:val="22"/>
                <w:szCs w:val="22"/>
                <w:lang w:eastAsia="en-IN"/>
              </w:rPr>
              <w:t xml:space="preserve">ROC search report once in XX years </w:t>
            </w:r>
          </w:p>
        </w:tc>
      </w:tr>
      <w:tr w:rsidR="008B474C" w:rsidRPr="000554A7" w:rsidTr="008A5597">
        <w:trPr>
          <w:trHeight w:val="402"/>
        </w:trPr>
        <w:tc>
          <w:tcPr>
            <w:tcW w:w="469" w:type="dxa"/>
            <w:shd w:val="clear" w:color="auto" w:fill="auto"/>
            <w:noWrap/>
            <w:vAlign w:val="bottom"/>
            <w:hideMark/>
          </w:tcPr>
          <w:p w:rsidR="00A54D34" w:rsidRPr="000554A7" w:rsidRDefault="00A54D34" w:rsidP="00197BE8">
            <w:pPr>
              <w:spacing w:after="0" w:line="240" w:lineRule="auto"/>
              <w:rPr>
                <w:rFonts w:ascii="Book Antiqua" w:eastAsia="Times New Roman" w:hAnsi="Book Antiqua" w:cstheme="majorHAnsi"/>
                <w:color w:val="000000" w:themeColor="text1"/>
                <w:sz w:val="22"/>
                <w:szCs w:val="22"/>
                <w:lang w:eastAsia="en-IN"/>
              </w:rPr>
            </w:pPr>
          </w:p>
        </w:tc>
        <w:tc>
          <w:tcPr>
            <w:tcW w:w="9108" w:type="dxa"/>
            <w:shd w:val="clear" w:color="auto" w:fill="auto"/>
            <w:noWrap/>
            <w:vAlign w:val="bottom"/>
            <w:hideMark/>
          </w:tcPr>
          <w:p w:rsidR="00A54D34" w:rsidRPr="000554A7" w:rsidRDefault="00A54D34" w:rsidP="0027089F">
            <w:pPr>
              <w:pStyle w:val="ListParagraph"/>
              <w:numPr>
                <w:ilvl w:val="0"/>
                <w:numId w:val="15"/>
              </w:numPr>
              <w:spacing w:before="0" w:after="0" w:line="240" w:lineRule="auto"/>
              <w:rPr>
                <w:rFonts w:ascii="Book Antiqua" w:eastAsia="Times New Roman" w:hAnsi="Book Antiqua" w:cstheme="majorHAnsi"/>
                <w:color w:val="000000" w:themeColor="text1"/>
                <w:sz w:val="22"/>
                <w:szCs w:val="22"/>
                <w:lang w:eastAsia="en-IN"/>
              </w:rPr>
            </w:pPr>
            <w:r w:rsidRPr="000554A7">
              <w:rPr>
                <w:rFonts w:ascii="Book Antiqua" w:eastAsia="Times New Roman" w:hAnsi="Book Antiqua" w:cstheme="majorHAnsi"/>
                <w:color w:val="000000" w:themeColor="text1"/>
                <w:sz w:val="22"/>
                <w:szCs w:val="22"/>
                <w:lang w:eastAsia="en-IN"/>
              </w:rPr>
              <w:t xml:space="preserve">Others </w:t>
            </w:r>
          </w:p>
        </w:tc>
      </w:tr>
      <w:tr w:rsidR="008B474C" w:rsidRPr="000554A7" w:rsidTr="00B204D2">
        <w:trPr>
          <w:trHeight w:val="402"/>
        </w:trPr>
        <w:tc>
          <w:tcPr>
            <w:tcW w:w="9577" w:type="dxa"/>
            <w:gridSpan w:val="2"/>
            <w:shd w:val="clear" w:color="auto" w:fill="auto"/>
            <w:noWrap/>
            <w:vAlign w:val="bottom"/>
            <w:hideMark/>
          </w:tcPr>
          <w:p w:rsidR="00A54D34" w:rsidRPr="000554A7" w:rsidRDefault="00A54D34" w:rsidP="00197BE8">
            <w:pPr>
              <w:spacing w:after="0" w:line="240" w:lineRule="auto"/>
              <w:rPr>
                <w:rFonts w:ascii="Book Antiqua" w:eastAsia="Times New Roman" w:hAnsi="Book Antiqua" w:cstheme="majorHAnsi"/>
                <w:b/>
                <w:bCs/>
                <w:color w:val="000000" w:themeColor="text1"/>
                <w:sz w:val="22"/>
                <w:szCs w:val="22"/>
                <w:lang w:eastAsia="en-IN"/>
              </w:rPr>
            </w:pPr>
            <w:r w:rsidRPr="000554A7">
              <w:rPr>
                <w:rFonts w:ascii="Book Antiqua" w:eastAsia="Times New Roman" w:hAnsi="Book Antiqua" w:cstheme="majorHAnsi"/>
                <w:b/>
                <w:bCs/>
                <w:color w:val="000000" w:themeColor="text1"/>
                <w:sz w:val="22"/>
                <w:szCs w:val="22"/>
                <w:lang w:eastAsia="en-IN"/>
              </w:rPr>
              <w:t xml:space="preserve">Monitoring Actions </w:t>
            </w:r>
          </w:p>
        </w:tc>
      </w:tr>
      <w:tr w:rsidR="008B474C" w:rsidRPr="000554A7" w:rsidTr="008A5597">
        <w:trPr>
          <w:trHeight w:val="402"/>
        </w:trPr>
        <w:tc>
          <w:tcPr>
            <w:tcW w:w="469" w:type="dxa"/>
            <w:shd w:val="clear" w:color="auto" w:fill="auto"/>
            <w:noWrap/>
            <w:vAlign w:val="bottom"/>
            <w:hideMark/>
          </w:tcPr>
          <w:p w:rsidR="00A54D34" w:rsidRPr="000554A7" w:rsidRDefault="00A54D34" w:rsidP="00197BE8">
            <w:pPr>
              <w:spacing w:after="0" w:line="240" w:lineRule="auto"/>
              <w:rPr>
                <w:rFonts w:ascii="Book Antiqua" w:eastAsia="Times New Roman" w:hAnsi="Book Antiqua" w:cstheme="majorHAnsi"/>
                <w:color w:val="000000" w:themeColor="text1"/>
                <w:sz w:val="22"/>
                <w:szCs w:val="22"/>
                <w:lang w:eastAsia="en-IN"/>
              </w:rPr>
            </w:pPr>
          </w:p>
        </w:tc>
        <w:tc>
          <w:tcPr>
            <w:tcW w:w="9108" w:type="dxa"/>
            <w:shd w:val="clear" w:color="auto" w:fill="auto"/>
            <w:noWrap/>
            <w:vAlign w:val="bottom"/>
            <w:hideMark/>
          </w:tcPr>
          <w:p w:rsidR="00A54D34" w:rsidRPr="000554A7" w:rsidRDefault="00A54D34" w:rsidP="0027089F">
            <w:pPr>
              <w:pStyle w:val="ListParagraph"/>
              <w:numPr>
                <w:ilvl w:val="0"/>
                <w:numId w:val="16"/>
              </w:numPr>
              <w:spacing w:before="0" w:after="0" w:line="240" w:lineRule="auto"/>
              <w:rPr>
                <w:rFonts w:ascii="Book Antiqua" w:eastAsia="Times New Roman" w:hAnsi="Book Antiqua" w:cstheme="majorHAnsi"/>
                <w:color w:val="000000" w:themeColor="text1"/>
                <w:sz w:val="22"/>
                <w:szCs w:val="22"/>
                <w:lang w:eastAsia="en-IN"/>
              </w:rPr>
            </w:pPr>
            <w:r w:rsidRPr="000554A7">
              <w:rPr>
                <w:rFonts w:ascii="Book Antiqua" w:eastAsia="Times New Roman" w:hAnsi="Book Antiqua" w:cstheme="majorHAnsi"/>
                <w:color w:val="000000" w:themeColor="text1"/>
                <w:sz w:val="22"/>
                <w:szCs w:val="22"/>
                <w:lang w:eastAsia="en-IN"/>
              </w:rPr>
              <w:t xml:space="preserve">Submission of stock statements on a monthly basis </w:t>
            </w:r>
          </w:p>
        </w:tc>
      </w:tr>
      <w:tr w:rsidR="008B474C" w:rsidRPr="000554A7" w:rsidTr="008A5597">
        <w:trPr>
          <w:trHeight w:val="402"/>
        </w:trPr>
        <w:tc>
          <w:tcPr>
            <w:tcW w:w="469" w:type="dxa"/>
            <w:shd w:val="clear" w:color="auto" w:fill="auto"/>
            <w:noWrap/>
            <w:vAlign w:val="bottom"/>
            <w:hideMark/>
          </w:tcPr>
          <w:p w:rsidR="00A54D34" w:rsidRPr="000554A7" w:rsidRDefault="00A54D34" w:rsidP="00197BE8">
            <w:pPr>
              <w:spacing w:after="0" w:line="240" w:lineRule="auto"/>
              <w:rPr>
                <w:rFonts w:ascii="Book Antiqua" w:eastAsia="Times New Roman" w:hAnsi="Book Antiqua" w:cstheme="majorHAnsi"/>
                <w:color w:val="000000" w:themeColor="text1"/>
                <w:sz w:val="22"/>
                <w:szCs w:val="22"/>
                <w:lang w:eastAsia="en-IN"/>
              </w:rPr>
            </w:pPr>
          </w:p>
        </w:tc>
        <w:tc>
          <w:tcPr>
            <w:tcW w:w="9108" w:type="dxa"/>
            <w:shd w:val="clear" w:color="auto" w:fill="auto"/>
            <w:noWrap/>
            <w:vAlign w:val="bottom"/>
            <w:hideMark/>
          </w:tcPr>
          <w:p w:rsidR="00A54D34" w:rsidRPr="000554A7" w:rsidRDefault="00A54D34" w:rsidP="0027089F">
            <w:pPr>
              <w:pStyle w:val="ListParagraph"/>
              <w:numPr>
                <w:ilvl w:val="0"/>
                <w:numId w:val="16"/>
              </w:numPr>
              <w:spacing w:before="0" w:after="0" w:line="240" w:lineRule="auto"/>
              <w:rPr>
                <w:rFonts w:ascii="Book Antiqua" w:eastAsia="Times New Roman" w:hAnsi="Book Antiqua" w:cstheme="majorHAnsi"/>
                <w:color w:val="000000" w:themeColor="text1"/>
                <w:sz w:val="22"/>
                <w:szCs w:val="22"/>
                <w:lang w:eastAsia="en-IN"/>
              </w:rPr>
            </w:pPr>
            <w:r w:rsidRPr="000554A7">
              <w:rPr>
                <w:rFonts w:ascii="Book Antiqua" w:eastAsia="Times New Roman" w:hAnsi="Book Antiqua" w:cstheme="majorHAnsi"/>
                <w:color w:val="000000" w:themeColor="text1"/>
                <w:sz w:val="22"/>
                <w:szCs w:val="22"/>
                <w:lang w:eastAsia="en-IN"/>
              </w:rPr>
              <w:t>Maintenance of drawing limit based on Working capital statements</w:t>
            </w:r>
          </w:p>
        </w:tc>
      </w:tr>
      <w:tr w:rsidR="008B474C" w:rsidRPr="000554A7" w:rsidTr="008A5597">
        <w:trPr>
          <w:trHeight w:val="402"/>
        </w:trPr>
        <w:tc>
          <w:tcPr>
            <w:tcW w:w="469" w:type="dxa"/>
            <w:shd w:val="clear" w:color="auto" w:fill="auto"/>
            <w:noWrap/>
            <w:vAlign w:val="bottom"/>
            <w:hideMark/>
          </w:tcPr>
          <w:p w:rsidR="00A54D34" w:rsidRPr="000554A7" w:rsidRDefault="00A54D34" w:rsidP="00197BE8">
            <w:pPr>
              <w:spacing w:after="0" w:line="240" w:lineRule="auto"/>
              <w:rPr>
                <w:rFonts w:ascii="Book Antiqua" w:eastAsia="Times New Roman" w:hAnsi="Book Antiqua" w:cstheme="majorHAnsi"/>
                <w:color w:val="000000" w:themeColor="text1"/>
                <w:sz w:val="22"/>
                <w:szCs w:val="22"/>
                <w:lang w:eastAsia="en-IN"/>
              </w:rPr>
            </w:pPr>
          </w:p>
        </w:tc>
        <w:tc>
          <w:tcPr>
            <w:tcW w:w="9108" w:type="dxa"/>
            <w:shd w:val="clear" w:color="auto" w:fill="auto"/>
            <w:noWrap/>
            <w:vAlign w:val="bottom"/>
            <w:hideMark/>
          </w:tcPr>
          <w:p w:rsidR="00A54D34" w:rsidRPr="000554A7" w:rsidRDefault="00A54D34" w:rsidP="0027089F">
            <w:pPr>
              <w:pStyle w:val="ListParagraph"/>
              <w:numPr>
                <w:ilvl w:val="0"/>
                <w:numId w:val="16"/>
              </w:numPr>
              <w:spacing w:before="0" w:after="0" w:line="240" w:lineRule="auto"/>
              <w:rPr>
                <w:rFonts w:ascii="Book Antiqua" w:eastAsia="Times New Roman" w:hAnsi="Book Antiqua" w:cstheme="majorHAnsi"/>
                <w:color w:val="000000" w:themeColor="text1"/>
                <w:sz w:val="22"/>
                <w:szCs w:val="22"/>
                <w:lang w:eastAsia="en-IN"/>
              </w:rPr>
            </w:pPr>
            <w:r w:rsidRPr="000554A7">
              <w:rPr>
                <w:rFonts w:ascii="Book Antiqua" w:eastAsia="Times New Roman" w:hAnsi="Book Antiqua" w:cstheme="majorHAnsi"/>
                <w:color w:val="000000" w:themeColor="text1"/>
                <w:sz w:val="22"/>
                <w:szCs w:val="22"/>
                <w:lang w:eastAsia="en-IN"/>
              </w:rPr>
              <w:t>Quarterly book debts Certified by CA</w:t>
            </w:r>
          </w:p>
        </w:tc>
      </w:tr>
      <w:tr w:rsidR="008B474C" w:rsidRPr="000554A7" w:rsidTr="008A5597">
        <w:trPr>
          <w:trHeight w:val="402"/>
        </w:trPr>
        <w:tc>
          <w:tcPr>
            <w:tcW w:w="469" w:type="dxa"/>
            <w:shd w:val="clear" w:color="auto" w:fill="auto"/>
            <w:noWrap/>
            <w:vAlign w:val="bottom"/>
            <w:hideMark/>
          </w:tcPr>
          <w:p w:rsidR="00A54D34" w:rsidRPr="000554A7" w:rsidRDefault="00A54D34" w:rsidP="00197BE8">
            <w:pPr>
              <w:spacing w:after="0" w:line="240" w:lineRule="auto"/>
              <w:rPr>
                <w:rFonts w:ascii="Book Antiqua" w:eastAsia="Times New Roman" w:hAnsi="Book Antiqua" w:cstheme="majorHAnsi"/>
                <w:color w:val="000000" w:themeColor="text1"/>
                <w:sz w:val="22"/>
                <w:szCs w:val="22"/>
                <w:lang w:eastAsia="en-IN"/>
              </w:rPr>
            </w:pPr>
          </w:p>
        </w:tc>
        <w:tc>
          <w:tcPr>
            <w:tcW w:w="9108" w:type="dxa"/>
            <w:shd w:val="clear" w:color="auto" w:fill="auto"/>
            <w:noWrap/>
            <w:vAlign w:val="bottom"/>
            <w:hideMark/>
          </w:tcPr>
          <w:p w:rsidR="00A54D34" w:rsidRPr="000554A7" w:rsidRDefault="00A54D34" w:rsidP="0027089F">
            <w:pPr>
              <w:pStyle w:val="ListParagraph"/>
              <w:numPr>
                <w:ilvl w:val="0"/>
                <w:numId w:val="16"/>
              </w:numPr>
              <w:spacing w:before="0" w:after="0" w:line="240" w:lineRule="auto"/>
              <w:rPr>
                <w:rFonts w:ascii="Book Antiqua" w:eastAsia="Times New Roman" w:hAnsi="Book Antiqua" w:cstheme="majorHAnsi"/>
                <w:color w:val="000000" w:themeColor="text1"/>
                <w:sz w:val="22"/>
                <w:szCs w:val="22"/>
                <w:lang w:eastAsia="en-IN"/>
              </w:rPr>
            </w:pPr>
            <w:r w:rsidRPr="000554A7">
              <w:rPr>
                <w:rFonts w:ascii="Book Antiqua" w:eastAsia="Times New Roman" w:hAnsi="Book Antiqua" w:cstheme="majorHAnsi"/>
                <w:color w:val="000000" w:themeColor="text1"/>
                <w:sz w:val="22"/>
                <w:szCs w:val="22"/>
                <w:lang w:eastAsia="en-IN"/>
              </w:rPr>
              <w:t xml:space="preserve">Stock audit once a year by CA for &gt; Rs 1 </w:t>
            </w:r>
            <w:proofErr w:type="spellStart"/>
            <w:r w:rsidRPr="000554A7">
              <w:rPr>
                <w:rFonts w:ascii="Book Antiqua" w:eastAsia="Times New Roman" w:hAnsi="Book Antiqua" w:cstheme="majorHAnsi"/>
                <w:color w:val="000000" w:themeColor="text1"/>
                <w:sz w:val="22"/>
                <w:szCs w:val="22"/>
                <w:lang w:eastAsia="en-IN"/>
              </w:rPr>
              <w:t>cr</w:t>
            </w:r>
            <w:proofErr w:type="spellEnd"/>
          </w:p>
        </w:tc>
      </w:tr>
      <w:tr w:rsidR="008B474C" w:rsidRPr="000554A7" w:rsidTr="008A5597">
        <w:trPr>
          <w:trHeight w:val="402"/>
        </w:trPr>
        <w:tc>
          <w:tcPr>
            <w:tcW w:w="469" w:type="dxa"/>
            <w:shd w:val="clear" w:color="auto" w:fill="auto"/>
            <w:noWrap/>
            <w:vAlign w:val="bottom"/>
            <w:hideMark/>
          </w:tcPr>
          <w:p w:rsidR="00A54D34" w:rsidRPr="000554A7" w:rsidRDefault="00A54D34" w:rsidP="00197BE8">
            <w:pPr>
              <w:spacing w:after="0" w:line="240" w:lineRule="auto"/>
              <w:rPr>
                <w:rFonts w:ascii="Book Antiqua" w:eastAsia="Times New Roman" w:hAnsi="Book Antiqua" w:cstheme="majorHAnsi"/>
                <w:color w:val="000000" w:themeColor="text1"/>
                <w:sz w:val="22"/>
                <w:szCs w:val="22"/>
                <w:lang w:eastAsia="en-IN"/>
              </w:rPr>
            </w:pPr>
          </w:p>
        </w:tc>
        <w:tc>
          <w:tcPr>
            <w:tcW w:w="9108" w:type="dxa"/>
            <w:shd w:val="clear" w:color="auto" w:fill="auto"/>
            <w:noWrap/>
            <w:vAlign w:val="bottom"/>
            <w:hideMark/>
          </w:tcPr>
          <w:p w:rsidR="00A54D34" w:rsidRPr="000554A7" w:rsidRDefault="00A54D34" w:rsidP="0027089F">
            <w:pPr>
              <w:pStyle w:val="ListParagraph"/>
              <w:numPr>
                <w:ilvl w:val="0"/>
                <w:numId w:val="16"/>
              </w:numPr>
              <w:spacing w:before="0" w:after="0" w:line="240" w:lineRule="auto"/>
              <w:rPr>
                <w:rFonts w:ascii="Book Antiqua" w:eastAsia="Times New Roman" w:hAnsi="Book Antiqua" w:cstheme="majorHAnsi"/>
                <w:color w:val="000000" w:themeColor="text1"/>
                <w:sz w:val="22"/>
                <w:szCs w:val="22"/>
                <w:lang w:eastAsia="en-IN"/>
              </w:rPr>
            </w:pPr>
            <w:proofErr w:type="spellStart"/>
            <w:r w:rsidRPr="000554A7">
              <w:rPr>
                <w:rFonts w:ascii="Book Antiqua" w:eastAsia="Times New Roman" w:hAnsi="Book Antiqua" w:cstheme="majorHAnsi"/>
                <w:color w:val="000000" w:themeColor="text1"/>
                <w:sz w:val="22"/>
                <w:szCs w:val="22"/>
                <w:lang w:eastAsia="en-IN"/>
              </w:rPr>
              <w:t>Godown</w:t>
            </w:r>
            <w:proofErr w:type="spellEnd"/>
            <w:r w:rsidRPr="000554A7">
              <w:rPr>
                <w:rFonts w:ascii="Book Antiqua" w:eastAsia="Times New Roman" w:hAnsi="Book Antiqua" w:cstheme="majorHAnsi"/>
                <w:color w:val="000000" w:themeColor="text1"/>
                <w:sz w:val="22"/>
                <w:szCs w:val="22"/>
                <w:lang w:eastAsia="en-IN"/>
              </w:rPr>
              <w:t xml:space="preserve"> visit by banker - monthly  or </w:t>
            </w:r>
            <w:proofErr w:type="spellStart"/>
            <w:r w:rsidRPr="000554A7">
              <w:rPr>
                <w:rFonts w:ascii="Book Antiqua" w:eastAsia="Times New Roman" w:hAnsi="Book Antiqua" w:cstheme="majorHAnsi"/>
                <w:color w:val="000000" w:themeColor="text1"/>
                <w:sz w:val="22"/>
                <w:szCs w:val="22"/>
                <w:lang w:eastAsia="en-IN"/>
              </w:rPr>
              <w:t>qtrly</w:t>
            </w:r>
            <w:proofErr w:type="spellEnd"/>
          </w:p>
          <w:p w:rsidR="00A54D34" w:rsidRPr="000554A7" w:rsidRDefault="00A54D34" w:rsidP="00A54D34">
            <w:pPr>
              <w:spacing w:before="0" w:after="0" w:line="240" w:lineRule="auto"/>
              <w:ind w:left="360"/>
              <w:rPr>
                <w:rFonts w:ascii="Book Antiqua" w:eastAsia="Times New Roman" w:hAnsi="Book Antiqua" w:cstheme="majorHAnsi"/>
                <w:color w:val="000000" w:themeColor="text1"/>
                <w:sz w:val="22"/>
                <w:szCs w:val="22"/>
                <w:lang w:eastAsia="en-IN"/>
              </w:rPr>
            </w:pPr>
          </w:p>
        </w:tc>
      </w:tr>
      <w:tr w:rsidR="008B474C" w:rsidRPr="000554A7" w:rsidTr="00B204D2">
        <w:trPr>
          <w:trHeight w:val="402"/>
        </w:trPr>
        <w:tc>
          <w:tcPr>
            <w:tcW w:w="9577" w:type="dxa"/>
            <w:gridSpan w:val="2"/>
            <w:shd w:val="clear" w:color="auto" w:fill="auto"/>
            <w:noWrap/>
            <w:vAlign w:val="bottom"/>
            <w:hideMark/>
          </w:tcPr>
          <w:p w:rsidR="00A54D34" w:rsidRPr="000554A7" w:rsidRDefault="00A54D34" w:rsidP="00197BE8">
            <w:pPr>
              <w:spacing w:after="0" w:line="240" w:lineRule="auto"/>
              <w:rPr>
                <w:rFonts w:ascii="Book Antiqua" w:eastAsia="Times New Roman" w:hAnsi="Book Antiqua" w:cstheme="majorHAnsi"/>
                <w:b/>
                <w:bCs/>
                <w:color w:val="000000" w:themeColor="text1"/>
                <w:sz w:val="22"/>
                <w:szCs w:val="22"/>
                <w:lang w:eastAsia="en-IN"/>
              </w:rPr>
            </w:pPr>
            <w:r w:rsidRPr="000554A7">
              <w:rPr>
                <w:rFonts w:ascii="Book Antiqua" w:eastAsia="Times New Roman" w:hAnsi="Book Antiqua" w:cstheme="majorHAnsi"/>
                <w:b/>
                <w:bCs/>
                <w:color w:val="000000" w:themeColor="text1"/>
                <w:sz w:val="22"/>
                <w:szCs w:val="22"/>
                <w:lang w:eastAsia="en-IN"/>
              </w:rPr>
              <w:t>Repayments / TOD / One off credits</w:t>
            </w:r>
          </w:p>
          <w:p w:rsidR="00A54D34" w:rsidRPr="000554A7" w:rsidRDefault="00A54D34" w:rsidP="00197BE8">
            <w:pPr>
              <w:spacing w:after="0" w:line="240" w:lineRule="auto"/>
              <w:rPr>
                <w:rFonts w:ascii="Book Antiqua" w:eastAsia="Times New Roman" w:hAnsi="Book Antiqua" w:cstheme="majorHAnsi"/>
                <w:b/>
                <w:bCs/>
                <w:color w:val="000000" w:themeColor="text1"/>
                <w:sz w:val="22"/>
                <w:szCs w:val="22"/>
                <w:lang w:eastAsia="en-IN"/>
              </w:rPr>
            </w:pPr>
          </w:p>
        </w:tc>
      </w:tr>
      <w:tr w:rsidR="008B474C" w:rsidRPr="000554A7" w:rsidTr="008A5597">
        <w:trPr>
          <w:trHeight w:val="402"/>
        </w:trPr>
        <w:tc>
          <w:tcPr>
            <w:tcW w:w="469" w:type="dxa"/>
            <w:shd w:val="clear" w:color="auto" w:fill="auto"/>
            <w:noWrap/>
            <w:vAlign w:val="bottom"/>
            <w:hideMark/>
          </w:tcPr>
          <w:p w:rsidR="00A54D34" w:rsidRPr="000554A7" w:rsidRDefault="00A54D34" w:rsidP="00197BE8">
            <w:pPr>
              <w:spacing w:after="0" w:line="240" w:lineRule="auto"/>
              <w:rPr>
                <w:rFonts w:ascii="Book Antiqua" w:eastAsia="Times New Roman" w:hAnsi="Book Antiqua" w:cstheme="majorHAnsi"/>
                <w:color w:val="000000" w:themeColor="text1"/>
                <w:sz w:val="22"/>
                <w:szCs w:val="22"/>
                <w:lang w:eastAsia="en-IN"/>
              </w:rPr>
            </w:pPr>
          </w:p>
        </w:tc>
        <w:tc>
          <w:tcPr>
            <w:tcW w:w="9108" w:type="dxa"/>
            <w:shd w:val="clear" w:color="auto" w:fill="auto"/>
            <w:noWrap/>
            <w:vAlign w:val="bottom"/>
            <w:hideMark/>
          </w:tcPr>
          <w:p w:rsidR="00A54D34" w:rsidRPr="000554A7" w:rsidRDefault="00A54D34" w:rsidP="0027089F">
            <w:pPr>
              <w:pStyle w:val="ListParagraph"/>
              <w:numPr>
                <w:ilvl w:val="0"/>
                <w:numId w:val="17"/>
              </w:numPr>
              <w:spacing w:before="0" w:after="0" w:line="240" w:lineRule="auto"/>
              <w:rPr>
                <w:rFonts w:ascii="Book Antiqua" w:eastAsia="Times New Roman" w:hAnsi="Book Antiqua" w:cstheme="majorHAnsi"/>
                <w:color w:val="000000" w:themeColor="text1"/>
                <w:sz w:val="22"/>
                <w:szCs w:val="22"/>
                <w:lang w:eastAsia="en-IN"/>
              </w:rPr>
            </w:pPr>
            <w:r w:rsidRPr="000554A7">
              <w:rPr>
                <w:rFonts w:ascii="Book Antiqua" w:eastAsia="Times New Roman" w:hAnsi="Book Antiqua" w:cstheme="majorHAnsi"/>
                <w:color w:val="000000" w:themeColor="text1"/>
                <w:sz w:val="22"/>
                <w:szCs w:val="22"/>
                <w:lang w:eastAsia="en-IN"/>
              </w:rPr>
              <w:t xml:space="preserve">Debit and Credit summation to be reviewed to ensure continuous operation </w:t>
            </w:r>
          </w:p>
        </w:tc>
      </w:tr>
      <w:tr w:rsidR="008B474C" w:rsidRPr="000554A7" w:rsidTr="008A5597">
        <w:trPr>
          <w:trHeight w:val="402"/>
        </w:trPr>
        <w:tc>
          <w:tcPr>
            <w:tcW w:w="469" w:type="dxa"/>
            <w:shd w:val="clear" w:color="auto" w:fill="auto"/>
            <w:noWrap/>
            <w:vAlign w:val="bottom"/>
            <w:hideMark/>
          </w:tcPr>
          <w:p w:rsidR="00A54D34" w:rsidRPr="000554A7" w:rsidRDefault="00A54D34" w:rsidP="00197BE8">
            <w:pPr>
              <w:spacing w:after="0" w:line="240" w:lineRule="auto"/>
              <w:rPr>
                <w:rFonts w:ascii="Book Antiqua" w:eastAsia="Times New Roman" w:hAnsi="Book Antiqua" w:cstheme="majorHAnsi"/>
                <w:color w:val="000000" w:themeColor="text1"/>
                <w:sz w:val="22"/>
                <w:szCs w:val="22"/>
                <w:lang w:eastAsia="en-IN"/>
              </w:rPr>
            </w:pPr>
          </w:p>
        </w:tc>
        <w:tc>
          <w:tcPr>
            <w:tcW w:w="9108" w:type="dxa"/>
            <w:shd w:val="clear" w:color="auto" w:fill="auto"/>
            <w:noWrap/>
            <w:vAlign w:val="bottom"/>
            <w:hideMark/>
          </w:tcPr>
          <w:p w:rsidR="00A54D34" w:rsidRPr="000554A7" w:rsidRDefault="00A54D34" w:rsidP="0027089F">
            <w:pPr>
              <w:pStyle w:val="ListParagraph"/>
              <w:numPr>
                <w:ilvl w:val="0"/>
                <w:numId w:val="17"/>
              </w:numPr>
              <w:spacing w:before="0" w:after="0" w:line="240" w:lineRule="auto"/>
              <w:rPr>
                <w:rFonts w:ascii="Book Antiqua" w:eastAsia="Times New Roman" w:hAnsi="Book Antiqua" w:cstheme="majorHAnsi"/>
                <w:color w:val="000000" w:themeColor="text1"/>
                <w:sz w:val="22"/>
                <w:szCs w:val="22"/>
                <w:lang w:eastAsia="en-IN"/>
              </w:rPr>
            </w:pPr>
            <w:r w:rsidRPr="000554A7">
              <w:rPr>
                <w:rFonts w:ascii="Book Antiqua" w:eastAsia="Times New Roman" w:hAnsi="Book Antiqua" w:cstheme="majorHAnsi"/>
                <w:color w:val="000000" w:themeColor="text1"/>
                <w:sz w:val="22"/>
                <w:szCs w:val="22"/>
                <w:lang w:eastAsia="en-IN"/>
              </w:rPr>
              <w:t>Review of accounts featuring in Irregular report as per CBS</w:t>
            </w:r>
          </w:p>
        </w:tc>
      </w:tr>
      <w:tr w:rsidR="008B474C" w:rsidRPr="000554A7" w:rsidTr="008A5597">
        <w:trPr>
          <w:trHeight w:val="402"/>
        </w:trPr>
        <w:tc>
          <w:tcPr>
            <w:tcW w:w="469" w:type="dxa"/>
            <w:shd w:val="clear" w:color="auto" w:fill="auto"/>
            <w:noWrap/>
            <w:vAlign w:val="bottom"/>
            <w:hideMark/>
          </w:tcPr>
          <w:p w:rsidR="00A54D34" w:rsidRPr="000554A7" w:rsidRDefault="00A54D34" w:rsidP="00197BE8">
            <w:pPr>
              <w:spacing w:after="0" w:line="240" w:lineRule="auto"/>
              <w:rPr>
                <w:rFonts w:ascii="Book Antiqua" w:eastAsia="Times New Roman" w:hAnsi="Book Antiqua" w:cstheme="majorHAnsi"/>
                <w:color w:val="000000" w:themeColor="text1"/>
                <w:sz w:val="22"/>
                <w:szCs w:val="22"/>
                <w:lang w:eastAsia="en-IN"/>
              </w:rPr>
            </w:pPr>
          </w:p>
        </w:tc>
        <w:tc>
          <w:tcPr>
            <w:tcW w:w="9108" w:type="dxa"/>
            <w:shd w:val="clear" w:color="auto" w:fill="auto"/>
            <w:noWrap/>
            <w:vAlign w:val="bottom"/>
            <w:hideMark/>
          </w:tcPr>
          <w:p w:rsidR="00A54D34" w:rsidRPr="000554A7" w:rsidRDefault="00A54D34" w:rsidP="0027089F">
            <w:pPr>
              <w:pStyle w:val="ListParagraph"/>
              <w:numPr>
                <w:ilvl w:val="0"/>
                <w:numId w:val="17"/>
              </w:numPr>
              <w:spacing w:before="0" w:after="0" w:line="240" w:lineRule="auto"/>
              <w:rPr>
                <w:rFonts w:ascii="Book Antiqua" w:eastAsia="Times New Roman" w:hAnsi="Book Antiqua" w:cstheme="majorHAnsi"/>
                <w:color w:val="000000" w:themeColor="text1"/>
                <w:sz w:val="22"/>
                <w:szCs w:val="22"/>
                <w:lang w:eastAsia="en-IN"/>
              </w:rPr>
            </w:pPr>
            <w:r w:rsidRPr="000554A7">
              <w:rPr>
                <w:rFonts w:ascii="Book Antiqua" w:eastAsia="Times New Roman" w:hAnsi="Book Antiqua" w:cstheme="majorHAnsi"/>
                <w:color w:val="000000" w:themeColor="text1"/>
                <w:sz w:val="22"/>
                <w:szCs w:val="22"/>
                <w:lang w:eastAsia="en-IN"/>
              </w:rPr>
              <w:t>One off credits to be investigated</w:t>
            </w:r>
          </w:p>
        </w:tc>
      </w:tr>
      <w:tr w:rsidR="008B474C" w:rsidRPr="000554A7" w:rsidTr="008A5597">
        <w:trPr>
          <w:trHeight w:val="402"/>
        </w:trPr>
        <w:tc>
          <w:tcPr>
            <w:tcW w:w="469" w:type="dxa"/>
            <w:shd w:val="clear" w:color="auto" w:fill="auto"/>
            <w:noWrap/>
            <w:vAlign w:val="bottom"/>
            <w:hideMark/>
          </w:tcPr>
          <w:p w:rsidR="00A54D34" w:rsidRPr="000554A7" w:rsidRDefault="00A54D34" w:rsidP="00197BE8">
            <w:pPr>
              <w:spacing w:after="0" w:line="240" w:lineRule="auto"/>
              <w:rPr>
                <w:rFonts w:ascii="Book Antiqua" w:eastAsia="Times New Roman" w:hAnsi="Book Antiqua" w:cstheme="majorHAnsi"/>
                <w:color w:val="000000" w:themeColor="text1"/>
                <w:sz w:val="22"/>
                <w:szCs w:val="22"/>
                <w:lang w:eastAsia="en-IN"/>
              </w:rPr>
            </w:pPr>
          </w:p>
        </w:tc>
        <w:tc>
          <w:tcPr>
            <w:tcW w:w="9108" w:type="dxa"/>
            <w:shd w:val="clear" w:color="auto" w:fill="auto"/>
            <w:noWrap/>
            <w:vAlign w:val="bottom"/>
            <w:hideMark/>
          </w:tcPr>
          <w:p w:rsidR="00A54D34" w:rsidRPr="000554A7" w:rsidRDefault="00A54D34" w:rsidP="0027089F">
            <w:pPr>
              <w:pStyle w:val="ListParagraph"/>
              <w:numPr>
                <w:ilvl w:val="0"/>
                <w:numId w:val="17"/>
              </w:numPr>
              <w:spacing w:before="0" w:after="0" w:line="240" w:lineRule="auto"/>
              <w:rPr>
                <w:rFonts w:ascii="Book Antiqua" w:eastAsia="Times New Roman" w:hAnsi="Book Antiqua" w:cstheme="majorHAnsi"/>
                <w:color w:val="000000" w:themeColor="text1"/>
                <w:sz w:val="22"/>
                <w:szCs w:val="22"/>
                <w:lang w:eastAsia="en-IN"/>
              </w:rPr>
            </w:pPr>
            <w:r w:rsidRPr="000554A7">
              <w:rPr>
                <w:rFonts w:ascii="Book Antiqua" w:eastAsia="Times New Roman" w:hAnsi="Book Antiqua" w:cstheme="majorHAnsi"/>
                <w:color w:val="000000" w:themeColor="text1"/>
                <w:sz w:val="22"/>
                <w:szCs w:val="22"/>
                <w:lang w:eastAsia="en-IN"/>
              </w:rPr>
              <w:t xml:space="preserve">Drawing in excess of sanctioned limit on a continuous basis </w:t>
            </w:r>
          </w:p>
        </w:tc>
      </w:tr>
      <w:tr w:rsidR="008B474C" w:rsidRPr="000554A7" w:rsidTr="008A5597">
        <w:trPr>
          <w:trHeight w:val="402"/>
        </w:trPr>
        <w:tc>
          <w:tcPr>
            <w:tcW w:w="469" w:type="dxa"/>
            <w:shd w:val="clear" w:color="auto" w:fill="auto"/>
            <w:noWrap/>
            <w:vAlign w:val="bottom"/>
            <w:hideMark/>
          </w:tcPr>
          <w:p w:rsidR="00A54D34" w:rsidRPr="000554A7" w:rsidRDefault="00A54D34" w:rsidP="00197BE8">
            <w:pPr>
              <w:spacing w:after="0" w:line="240" w:lineRule="auto"/>
              <w:rPr>
                <w:rFonts w:ascii="Book Antiqua" w:eastAsia="Times New Roman" w:hAnsi="Book Antiqua" w:cstheme="majorHAnsi"/>
                <w:color w:val="000000" w:themeColor="text1"/>
                <w:sz w:val="22"/>
                <w:szCs w:val="22"/>
                <w:lang w:eastAsia="en-IN"/>
              </w:rPr>
            </w:pPr>
          </w:p>
        </w:tc>
        <w:tc>
          <w:tcPr>
            <w:tcW w:w="9108" w:type="dxa"/>
            <w:shd w:val="clear" w:color="auto" w:fill="auto"/>
            <w:noWrap/>
            <w:vAlign w:val="bottom"/>
            <w:hideMark/>
          </w:tcPr>
          <w:p w:rsidR="00A54D34" w:rsidRPr="000554A7" w:rsidRDefault="00A54D34" w:rsidP="0027089F">
            <w:pPr>
              <w:pStyle w:val="ListParagraph"/>
              <w:numPr>
                <w:ilvl w:val="0"/>
                <w:numId w:val="17"/>
              </w:numPr>
              <w:spacing w:before="0" w:after="0" w:line="240" w:lineRule="auto"/>
              <w:rPr>
                <w:rFonts w:ascii="Book Antiqua" w:eastAsia="Times New Roman" w:hAnsi="Book Antiqua" w:cstheme="majorHAnsi"/>
                <w:color w:val="000000" w:themeColor="text1"/>
                <w:sz w:val="22"/>
                <w:szCs w:val="22"/>
                <w:lang w:eastAsia="en-IN"/>
              </w:rPr>
            </w:pPr>
            <w:r w:rsidRPr="000554A7">
              <w:rPr>
                <w:rFonts w:ascii="Book Antiqua" w:eastAsia="Times New Roman" w:hAnsi="Book Antiqua" w:cstheme="majorHAnsi"/>
                <w:color w:val="000000" w:themeColor="text1"/>
                <w:sz w:val="22"/>
                <w:szCs w:val="22"/>
                <w:lang w:eastAsia="en-IN"/>
              </w:rPr>
              <w:t xml:space="preserve">Consistent excess over drawing power as per sanction </w:t>
            </w:r>
          </w:p>
        </w:tc>
      </w:tr>
      <w:tr w:rsidR="008B474C" w:rsidRPr="000554A7" w:rsidTr="008A5597">
        <w:trPr>
          <w:trHeight w:val="402"/>
        </w:trPr>
        <w:tc>
          <w:tcPr>
            <w:tcW w:w="469" w:type="dxa"/>
            <w:shd w:val="clear" w:color="auto" w:fill="auto"/>
            <w:noWrap/>
            <w:vAlign w:val="bottom"/>
          </w:tcPr>
          <w:p w:rsidR="00A54D34" w:rsidRPr="000554A7" w:rsidRDefault="00A54D34" w:rsidP="00197BE8">
            <w:pPr>
              <w:spacing w:after="0" w:line="240" w:lineRule="auto"/>
              <w:rPr>
                <w:rFonts w:ascii="Book Antiqua" w:eastAsia="Times New Roman" w:hAnsi="Book Antiqua" w:cstheme="majorHAnsi"/>
                <w:color w:val="000000" w:themeColor="text1"/>
                <w:sz w:val="22"/>
                <w:szCs w:val="22"/>
                <w:lang w:eastAsia="en-IN"/>
              </w:rPr>
            </w:pPr>
          </w:p>
        </w:tc>
        <w:tc>
          <w:tcPr>
            <w:tcW w:w="9108" w:type="dxa"/>
            <w:shd w:val="clear" w:color="auto" w:fill="auto"/>
            <w:noWrap/>
            <w:vAlign w:val="bottom"/>
          </w:tcPr>
          <w:p w:rsidR="00A54D34" w:rsidRPr="000554A7" w:rsidRDefault="00A54D34" w:rsidP="00197BE8">
            <w:pPr>
              <w:spacing w:after="0" w:line="240" w:lineRule="auto"/>
              <w:rPr>
                <w:rFonts w:ascii="Book Antiqua" w:eastAsia="Times New Roman" w:hAnsi="Book Antiqua" w:cstheme="majorHAnsi"/>
                <w:b/>
                <w:color w:val="000000" w:themeColor="text1"/>
                <w:sz w:val="22"/>
                <w:szCs w:val="22"/>
                <w:lang w:eastAsia="en-IN"/>
              </w:rPr>
            </w:pPr>
            <w:r w:rsidRPr="000554A7">
              <w:rPr>
                <w:rFonts w:ascii="Book Antiqua" w:eastAsia="Times New Roman" w:hAnsi="Book Antiqua" w:cstheme="majorHAnsi"/>
                <w:b/>
                <w:color w:val="000000" w:themeColor="text1"/>
                <w:sz w:val="22"/>
                <w:szCs w:val="22"/>
                <w:lang w:eastAsia="en-IN"/>
              </w:rPr>
              <w:t xml:space="preserve">CBS </w:t>
            </w:r>
            <w:proofErr w:type="spellStart"/>
            <w:r w:rsidRPr="000554A7">
              <w:rPr>
                <w:rFonts w:ascii="Book Antiqua" w:eastAsia="Times New Roman" w:hAnsi="Book Antiqua" w:cstheme="majorHAnsi"/>
                <w:b/>
                <w:color w:val="000000" w:themeColor="text1"/>
                <w:sz w:val="22"/>
                <w:szCs w:val="22"/>
                <w:lang w:eastAsia="en-IN"/>
              </w:rPr>
              <w:t>Updation</w:t>
            </w:r>
            <w:proofErr w:type="spellEnd"/>
            <w:r w:rsidRPr="000554A7">
              <w:rPr>
                <w:rFonts w:ascii="Book Antiqua" w:eastAsia="Times New Roman" w:hAnsi="Book Antiqua" w:cstheme="majorHAnsi"/>
                <w:b/>
                <w:color w:val="000000" w:themeColor="text1"/>
                <w:sz w:val="22"/>
                <w:szCs w:val="22"/>
                <w:lang w:eastAsia="en-IN"/>
              </w:rPr>
              <w:t xml:space="preserve"> </w:t>
            </w:r>
          </w:p>
        </w:tc>
      </w:tr>
      <w:tr w:rsidR="008B474C" w:rsidRPr="000554A7" w:rsidTr="008A5597">
        <w:trPr>
          <w:trHeight w:val="402"/>
        </w:trPr>
        <w:tc>
          <w:tcPr>
            <w:tcW w:w="469" w:type="dxa"/>
            <w:shd w:val="clear" w:color="auto" w:fill="auto"/>
            <w:noWrap/>
            <w:vAlign w:val="bottom"/>
          </w:tcPr>
          <w:p w:rsidR="00A54D34" w:rsidRPr="000554A7" w:rsidRDefault="00A54D34" w:rsidP="00197BE8">
            <w:pPr>
              <w:spacing w:after="0" w:line="240" w:lineRule="auto"/>
              <w:rPr>
                <w:rFonts w:ascii="Book Antiqua" w:eastAsia="Times New Roman" w:hAnsi="Book Antiqua" w:cstheme="majorHAnsi"/>
                <w:color w:val="000000" w:themeColor="text1"/>
                <w:sz w:val="22"/>
                <w:szCs w:val="22"/>
                <w:lang w:eastAsia="en-IN"/>
              </w:rPr>
            </w:pPr>
          </w:p>
        </w:tc>
        <w:tc>
          <w:tcPr>
            <w:tcW w:w="9108" w:type="dxa"/>
            <w:shd w:val="clear" w:color="auto" w:fill="auto"/>
            <w:noWrap/>
            <w:vAlign w:val="bottom"/>
          </w:tcPr>
          <w:p w:rsidR="00A54D34" w:rsidRPr="000554A7" w:rsidRDefault="00A54D34" w:rsidP="0027089F">
            <w:pPr>
              <w:pStyle w:val="ListParagraph"/>
              <w:numPr>
                <w:ilvl w:val="0"/>
                <w:numId w:val="18"/>
              </w:numPr>
              <w:spacing w:before="0" w:after="0" w:line="240" w:lineRule="auto"/>
              <w:rPr>
                <w:rFonts w:ascii="Book Antiqua" w:eastAsia="Times New Roman" w:hAnsi="Book Antiqua" w:cstheme="majorHAnsi"/>
                <w:color w:val="000000" w:themeColor="text1"/>
                <w:sz w:val="22"/>
                <w:szCs w:val="22"/>
                <w:lang w:eastAsia="en-IN"/>
              </w:rPr>
            </w:pPr>
            <w:r w:rsidRPr="000554A7">
              <w:rPr>
                <w:rFonts w:ascii="Book Antiqua" w:eastAsia="Times New Roman" w:hAnsi="Book Antiqua" w:cstheme="majorHAnsi"/>
                <w:color w:val="000000" w:themeColor="text1"/>
                <w:sz w:val="22"/>
                <w:szCs w:val="22"/>
                <w:lang w:eastAsia="en-IN"/>
              </w:rPr>
              <w:t>Loan details recorded correctly in CBS</w:t>
            </w:r>
          </w:p>
        </w:tc>
      </w:tr>
      <w:tr w:rsidR="008B474C" w:rsidRPr="000554A7" w:rsidTr="008A5597">
        <w:trPr>
          <w:trHeight w:val="402"/>
        </w:trPr>
        <w:tc>
          <w:tcPr>
            <w:tcW w:w="469" w:type="dxa"/>
            <w:shd w:val="clear" w:color="auto" w:fill="auto"/>
            <w:noWrap/>
            <w:vAlign w:val="bottom"/>
          </w:tcPr>
          <w:p w:rsidR="00A54D34" w:rsidRPr="000554A7" w:rsidRDefault="00A54D34" w:rsidP="00197BE8">
            <w:pPr>
              <w:spacing w:after="0" w:line="240" w:lineRule="auto"/>
              <w:rPr>
                <w:rFonts w:ascii="Book Antiqua" w:eastAsia="Times New Roman" w:hAnsi="Book Antiqua" w:cstheme="majorHAnsi"/>
                <w:color w:val="000000" w:themeColor="text1"/>
                <w:sz w:val="22"/>
                <w:szCs w:val="22"/>
                <w:lang w:eastAsia="en-IN"/>
              </w:rPr>
            </w:pPr>
          </w:p>
        </w:tc>
        <w:tc>
          <w:tcPr>
            <w:tcW w:w="9108" w:type="dxa"/>
            <w:shd w:val="clear" w:color="auto" w:fill="auto"/>
            <w:noWrap/>
            <w:vAlign w:val="bottom"/>
          </w:tcPr>
          <w:p w:rsidR="00F65BBC" w:rsidRPr="000554A7" w:rsidRDefault="00F65BBC" w:rsidP="0027089F">
            <w:pPr>
              <w:pStyle w:val="ListParagraph"/>
              <w:numPr>
                <w:ilvl w:val="0"/>
                <w:numId w:val="18"/>
              </w:numPr>
              <w:spacing w:before="0" w:after="0" w:line="240" w:lineRule="auto"/>
              <w:rPr>
                <w:rFonts w:ascii="Book Antiqua" w:eastAsia="Times New Roman" w:hAnsi="Book Antiqua" w:cstheme="majorHAnsi"/>
                <w:color w:val="000000" w:themeColor="text1"/>
                <w:sz w:val="22"/>
                <w:szCs w:val="22"/>
                <w:lang w:eastAsia="en-IN"/>
              </w:rPr>
            </w:pPr>
            <w:r w:rsidRPr="000554A7">
              <w:rPr>
                <w:rFonts w:ascii="Book Antiqua" w:eastAsia="Times New Roman" w:hAnsi="Book Antiqua" w:cstheme="majorHAnsi"/>
                <w:color w:val="000000" w:themeColor="text1"/>
                <w:sz w:val="22"/>
                <w:szCs w:val="22"/>
                <w:lang w:eastAsia="en-IN"/>
              </w:rPr>
              <w:t xml:space="preserve">Interest is updated correctly as per base documents </w:t>
            </w:r>
          </w:p>
          <w:p w:rsidR="00A54D34" w:rsidRPr="000554A7" w:rsidRDefault="00A54D34" w:rsidP="0027089F">
            <w:pPr>
              <w:pStyle w:val="ListParagraph"/>
              <w:numPr>
                <w:ilvl w:val="0"/>
                <w:numId w:val="18"/>
              </w:numPr>
              <w:spacing w:before="0" w:after="0" w:line="240" w:lineRule="auto"/>
              <w:rPr>
                <w:rFonts w:ascii="Book Antiqua" w:eastAsia="Times New Roman" w:hAnsi="Book Antiqua" w:cstheme="majorHAnsi"/>
                <w:color w:val="000000" w:themeColor="text1"/>
                <w:sz w:val="22"/>
                <w:szCs w:val="22"/>
                <w:lang w:eastAsia="en-IN"/>
              </w:rPr>
            </w:pPr>
            <w:r w:rsidRPr="000554A7">
              <w:rPr>
                <w:rFonts w:ascii="Book Antiqua" w:eastAsia="Times New Roman" w:hAnsi="Book Antiqua" w:cstheme="majorHAnsi"/>
                <w:color w:val="000000" w:themeColor="text1"/>
                <w:sz w:val="22"/>
                <w:szCs w:val="22"/>
                <w:lang w:eastAsia="en-IN"/>
              </w:rPr>
              <w:t>Test of repayments done</w:t>
            </w:r>
          </w:p>
        </w:tc>
      </w:tr>
      <w:tr w:rsidR="00703CB6" w:rsidRPr="000554A7" w:rsidTr="008A5597">
        <w:trPr>
          <w:trHeight w:val="402"/>
        </w:trPr>
        <w:tc>
          <w:tcPr>
            <w:tcW w:w="469" w:type="dxa"/>
            <w:shd w:val="clear" w:color="auto" w:fill="auto"/>
            <w:noWrap/>
            <w:vAlign w:val="bottom"/>
          </w:tcPr>
          <w:p w:rsidR="00A54D34" w:rsidRPr="000554A7" w:rsidRDefault="00A54D34" w:rsidP="00197BE8">
            <w:pPr>
              <w:spacing w:after="0" w:line="240" w:lineRule="auto"/>
              <w:rPr>
                <w:rFonts w:ascii="Book Antiqua" w:eastAsia="Times New Roman" w:hAnsi="Book Antiqua" w:cstheme="majorHAnsi"/>
                <w:color w:val="000000" w:themeColor="text1"/>
                <w:sz w:val="22"/>
                <w:szCs w:val="22"/>
                <w:lang w:eastAsia="en-IN"/>
              </w:rPr>
            </w:pPr>
          </w:p>
        </w:tc>
        <w:tc>
          <w:tcPr>
            <w:tcW w:w="9108" w:type="dxa"/>
            <w:shd w:val="clear" w:color="auto" w:fill="auto"/>
            <w:noWrap/>
            <w:vAlign w:val="bottom"/>
          </w:tcPr>
          <w:p w:rsidR="00A54D34" w:rsidRPr="000554A7" w:rsidRDefault="00A54D34" w:rsidP="0027089F">
            <w:pPr>
              <w:pStyle w:val="ListParagraph"/>
              <w:numPr>
                <w:ilvl w:val="0"/>
                <w:numId w:val="18"/>
              </w:numPr>
              <w:spacing w:before="0" w:after="0" w:line="240" w:lineRule="auto"/>
              <w:rPr>
                <w:rFonts w:ascii="Book Antiqua" w:eastAsia="Times New Roman" w:hAnsi="Book Antiqua" w:cstheme="majorHAnsi"/>
                <w:color w:val="000000" w:themeColor="text1"/>
                <w:sz w:val="22"/>
                <w:szCs w:val="22"/>
                <w:lang w:eastAsia="en-IN"/>
              </w:rPr>
            </w:pPr>
            <w:r w:rsidRPr="000554A7">
              <w:rPr>
                <w:rFonts w:ascii="Book Antiqua" w:eastAsia="Times New Roman" w:hAnsi="Book Antiqua" w:cstheme="majorHAnsi"/>
                <w:color w:val="000000" w:themeColor="text1"/>
                <w:sz w:val="22"/>
                <w:szCs w:val="22"/>
                <w:lang w:eastAsia="en-IN"/>
              </w:rPr>
              <w:t>Test of interest accrual done</w:t>
            </w:r>
          </w:p>
          <w:p w:rsidR="00F65BBC" w:rsidRPr="000554A7" w:rsidRDefault="00F65BBC" w:rsidP="0027089F">
            <w:pPr>
              <w:pStyle w:val="ListParagraph"/>
              <w:numPr>
                <w:ilvl w:val="0"/>
                <w:numId w:val="18"/>
              </w:numPr>
              <w:spacing w:before="0" w:after="0" w:line="240" w:lineRule="auto"/>
              <w:rPr>
                <w:rFonts w:ascii="Book Antiqua" w:eastAsia="Times New Roman" w:hAnsi="Book Antiqua" w:cstheme="majorHAnsi"/>
                <w:color w:val="000000" w:themeColor="text1"/>
                <w:sz w:val="22"/>
                <w:szCs w:val="22"/>
                <w:lang w:eastAsia="en-IN"/>
              </w:rPr>
            </w:pPr>
            <w:r w:rsidRPr="000554A7">
              <w:rPr>
                <w:rFonts w:ascii="Book Antiqua" w:eastAsia="Times New Roman" w:hAnsi="Book Antiqua" w:cstheme="majorHAnsi"/>
                <w:color w:val="000000" w:themeColor="text1"/>
                <w:sz w:val="22"/>
                <w:szCs w:val="22"/>
                <w:lang w:eastAsia="en-IN"/>
              </w:rPr>
              <w:t xml:space="preserve">Test of accuracy of processing charges </w:t>
            </w:r>
          </w:p>
        </w:tc>
      </w:tr>
    </w:tbl>
    <w:p w:rsidR="00A54D34" w:rsidRPr="000554A7" w:rsidRDefault="00A54D34" w:rsidP="00B204D2">
      <w:pPr>
        <w:pStyle w:val="Heading1"/>
        <w:keepNext/>
        <w:keepLines/>
        <w:pageBreakBefore w:val="0"/>
        <w:spacing w:after="0" w:line="276" w:lineRule="auto"/>
        <w:ind w:left="360"/>
        <w:rPr>
          <w:rFonts w:ascii="Book Antiqua" w:hAnsi="Book Antiqua" w:cstheme="majorHAnsi"/>
          <w:b/>
          <w:color w:val="000000" w:themeColor="text1"/>
          <w:sz w:val="22"/>
          <w:szCs w:val="22"/>
        </w:rPr>
      </w:pPr>
    </w:p>
    <w:bookmarkEnd w:id="47"/>
    <w:p w:rsidR="00FD1886" w:rsidRPr="000554A7" w:rsidRDefault="00FD1886" w:rsidP="00FD1886">
      <w:pPr>
        <w:pStyle w:val="ListParagraph"/>
        <w:spacing w:before="0" w:after="200" w:line="276" w:lineRule="auto"/>
        <w:ind w:left="792"/>
        <w:rPr>
          <w:rFonts w:ascii="Book Antiqua" w:hAnsi="Book Antiqua" w:cstheme="majorHAnsi"/>
          <w:b/>
          <w:color w:val="000000" w:themeColor="text1"/>
          <w:sz w:val="22"/>
          <w:szCs w:val="22"/>
        </w:rPr>
      </w:pPr>
    </w:p>
    <w:p w:rsidR="00151C95" w:rsidRPr="000554A7" w:rsidRDefault="00151C95" w:rsidP="00FD1886">
      <w:pPr>
        <w:pStyle w:val="ListParagraph"/>
        <w:spacing w:before="0" w:after="200" w:line="276" w:lineRule="auto"/>
        <w:ind w:left="792"/>
        <w:rPr>
          <w:rFonts w:ascii="Book Antiqua" w:hAnsi="Book Antiqua" w:cstheme="majorHAnsi"/>
          <w:b/>
          <w:color w:val="000000" w:themeColor="text1"/>
          <w:sz w:val="22"/>
          <w:szCs w:val="22"/>
        </w:rPr>
      </w:pPr>
    </w:p>
    <w:p w:rsidR="00151C95" w:rsidRPr="000554A7" w:rsidRDefault="00151C95" w:rsidP="00FD1886">
      <w:pPr>
        <w:pStyle w:val="ListParagraph"/>
        <w:spacing w:before="0" w:after="200" w:line="276" w:lineRule="auto"/>
        <w:ind w:left="792"/>
        <w:rPr>
          <w:rFonts w:ascii="Book Antiqua" w:hAnsi="Book Antiqua" w:cstheme="majorHAnsi"/>
          <w:b/>
          <w:color w:val="000000" w:themeColor="text1"/>
          <w:sz w:val="22"/>
          <w:szCs w:val="22"/>
        </w:rPr>
      </w:pPr>
    </w:p>
    <w:p w:rsidR="00151C95" w:rsidRPr="000554A7" w:rsidRDefault="00151C95" w:rsidP="00FD1886">
      <w:pPr>
        <w:pStyle w:val="ListParagraph"/>
        <w:spacing w:before="0" w:after="200" w:line="276" w:lineRule="auto"/>
        <w:ind w:left="792"/>
        <w:rPr>
          <w:rFonts w:ascii="Book Antiqua" w:hAnsi="Book Antiqua" w:cstheme="majorHAnsi"/>
          <w:b/>
          <w:color w:val="000000" w:themeColor="text1"/>
          <w:sz w:val="22"/>
          <w:szCs w:val="22"/>
        </w:rPr>
      </w:pPr>
    </w:p>
    <w:p w:rsidR="00151C95" w:rsidRPr="000554A7" w:rsidRDefault="00151C95" w:rsidP="00FD1886">
      <w:pPr>
        <w:pStyle w:val="ListParagraph"/>
        <w:spacing w:before="0" w:after="200" w:line="276" w:lineRule="auto"/>
        <w:ind w:left="792"/>
        <w:rPr>
          <w:rFonts w:ascii="Book Antiqua" w:hAnsi="Book Antiqua" w:cstheme="majorHAnsi"/>
          <w:b/>
          <w:color w:val="000000" w:themeColor="text1"/>
          <w:sz w:val="22"/>
          <w:szCs w:val="22"/>
        </w:rPr>
      </w:pPr>
    </w:p>
    <w:p w:rsidR="00151C95" w:rsidRPr="000554A7" w:rsidRDefault="00151C95" w:rsidP="00FD1886">
      <w:pPr>
        <w:pStyle w:val="ListParagraph"/>
        <w:spacing w:before="0" w:after="200" w:line="276" w:lineRule="auto"/>
        <w:ind w:left="792"/>
        <w:rPr>
          <w:rFonts w:ascii="Book Antiqua" w:hAnsi="Book Antiqua" w:cstheme="majorHAnsi"/>
          <w:b/>
          <w:color w:val="000000" w:themeColor="text1"/>
          <w:sz w:val="22"/>
          <w:szCs w:val="22"/>
        </w:rPr>
      </w:pPr>
    </w:p>
    <w:p w:rsidR="00151C95" w:rsidRPr="000554A7" w:rsidRDefault="00151C95" w:rsidP="00FD1886">
      <w:pPr>
        <w:pStyle w:val="ListParagraph"/>
        <w:spacing w:before="0" w:after="200" w:line="276" w:lineRule="auto"/>
        <w:ind w:left="792"/>
        <w:rPr>
          <w:rFonts w:ascii="Book Antiqua" w:hAnsi="Book Antiqua" w:cstheme="majorHAnsi"/>
          <w:b/>
          <w:color w:val="000000" w:themeColor="text1"/>
          <w:sz w:val="22"/>
          <w:szCs w:val="22"/>
        </w:rPr>
      </w:pPr>
    </w:p>
    <w:p w:rsidR="00151C95" w:rsidRPr="000554A7" w:rsidRDefault="00151C95" w:rsidP="00FD1886">
      <w:pPr>
        <w:pStyle w:val="ListParagraph"/>
        <w:spacing w:before="0" w:after="200" w:line="276" w:lineRule="auto"/>
        <w:ind w:left="792"/>
        <w:rPr>
          <w:rFonts w:ascii="Book Antiqua" w:hAnsi="Book Antiqua" w:cstheme="majorHAnsi"/>
          <w:b/>
          <w:color w:val="000000" w:themeColor="text1"/>
          <w:sz w:val="22"/>
          <w:szCs w:val="22"/>
        </w:rPr>
      </w:pPr>
    </w:p>
    <w:p w:rsidR="00151C95" w:rsidRPr="000554A7" w:rsidRDefault="00151C95" w:rsidP="00FD1886">
      <w:pPr>
        <w:pStyle w:val="ListParagraph"/>
        <w:spacing w:before="0" w:after="200" w:line="276" w:lineRule="auto"/>
        <w:ind w:left="792"/>
        <w:rPr>
          <w:rFonts w:ascii="Book Antiqua" w:hAnsi="Book Antiqua" w:cstheme="majorHAnsi"/>
          <w:b/>
          <w:color w:val="000000" w:themeColor="text1"/>
          <w:sz w:val="22"/>
          <w:szCs w:val="22"/>
        </w:rPr>
      </w:pPr>
    </w:p>
    <w:p w:rsidR="00151C95" w:rsidRPr="000554A7" w:rsidRDefault="00151C95" w:rsidP="00FD1886">
      <w:pPr>
        <w:pStyle w:val="ListParagraph"/>
        <w:spacing w:before="0" w:after="200" w:line="276" w:lineRule="auto"/>
        <w:ind w:left="792"/>
        <w:rPr>
          <w:rFonts w:ascii="Book Antiqua" w:hAnsi="Book Antiqua" w:cstheme="majorHAnsi"/>
          <w:b/>
          <w:color w:val="000000" w:themeColor="text1"/>
          <w:sz w:val="22"/>
          <w:szCs w:val="22"/>
        </w:rPr>
      </w:pPr>
    </w:p>
    <w:p w:rsidR="00151C95" w:rsidRPr="000554A7" w:rsidRDefault="00151C95" w:rsidP="00FD1886">
      <w:pPr>
        <w:pStyle w:val="ListParagraph"/>
        <w:spacing w:before="0" w:after="200" w:line="276" w:lineRule="auto"/>
        <w:ind w:left="792"/>
        <w:rPr>
          <w:rFonts w:ascii="Book Antiqua" w:hAnsi="Book Antiqua" w:cstheme="majorHAnsi"/>
          <w:b/>
          <w:color w:val="000000" w:themeColor="text1"/>
          <w:sz w:val="22"/>
          <w:szCs w:val="22"/>
        </w:rPr>
      </w:pPr>
    </w:p>
    <w:p w:rsidR="00151C95" w:rsidRPr="000554A7" w:rsidRDefault="00151C95" w:rsidP="00FD1886">
      <w:pPr>
        <w:pStyle w:val="ListParagraph"/>
        <w:spacing w:before="0" w:after="200" w:line="276" w:lineRule="auto"/>
        <w:ind w:left="792"/>
        <w:rPr>
          <w:rFonts w:ascii="Book Antiqua" w:hAnsi="Book Antiqua" w:cstheme="majorHAnsi"/>
          <w:b/>
          <w:color w:val="000000" w:themeColor="text1"/>
          <w:sz w:val="22"/>
          <w:szCs w:val="22"/>
        </w:rPr>
      </w:pPr>
    </w:p>
    <w:p w:rsidR="00151C95" w:rsidRPr="000554A7" w:rsidRDefault="00151C95" w:rsidP="00FD1886">
      <w:pPr>
        <w:pStyle w:val="ListParagraph"/>
        <w:spacing w:before="0" w:after="200" w:line="276" w:lineRule="auto"/>
        <w:ind w:left="792"/>
        <w:rPr>
          <w:rFonts w:ascii="Book Antiqua" w:hAnsi="Book Antiqua" w:cstheme="majorHAnsi"/>
          <w:b/>
          <w:color w:val="000000" w:themeColor="text1"/>
          <w:sz w:val="22"/>
          <w:szCs w:val="22"/>
        </w:rPr>
      </w:pPr>
    </w:p>
    <w:p w:rsidR="0079542E" w:rsidRPr="000554A7" w:rsidRDefault="0079542E" w:rsidP="00575833">
      <w:pPr>
        <w:pStyle w:val="ListParagraph"/>
        <w:numPr>
          <w:ilvl w:val="0"/>
          <w:numId w:val="33"/>
        </w:numPr>
        <w:tabs>
          <w:tab w:val="left" w:pos="2417"/>
        </w:tabs>
        <w:rPr>
          <w:rFonts w:ascii="Book Antiqua" w:hAnsi="Book Antiqua" w:cstheme="majorHAnsi"/>
          <w:b/>
          <w:color w:val="000000" w:themeColor="text1"/>
          <w:sz w:val="22"/>
          <w:szCs w:val="22"/>
        </w:rPr>
      </w:pPr>
      <w:bookmarkStart w:id="48" w:name="_Toc444781813"/>
      <w:r w:rsidRPr="000554A7">
        <w:rPr>
          <w:rFonts w:ascii="Book Antiqua" w:hAnsi="Book Antiqua" w:cstheme="majorHAnsi"/>
          <w:b/>
          <w:color w:val="000000" w:themeColor="text1"/>
          <w:sz w:val="22"/>
          <w:szCs w:val="22"/>
        </w:rPr>
        <w:t>Advances Verification – Housing loans</w:t>
      </w:r>
      <w:bookmarkEnd w:id="48"/>
    </w:p>
    <w:p w:rsidR="0079542E" w:rsidRPr="000554A7" w:rsidRDefault="0079542E" w:rsidP="0079542E">
      <w:pPr>
        <w:pStyle w:val="ListParagraph"/>
        <w:ind w:left="1224"/>
        <w:rPr>
          <w:rFonts w:ascii="Book Antiqua" w:hAnsi="Book Antiqua" w:cstheme="majorHAnsi"/>
          <w:b/>
          <w:color w:val="000000" w:themeColor="text1"/>
          <w:sz w:val="22"/>
          <w:szCs w:val="22"/>
        </w:rPr>
      </w:pPr>
    </w:p>
    <w:tbl>
      <w:tblPr>
        <w:tblW w:w="9664" w:type="dxa"/>
        <w:tblInd w:w="93" w:type="dxa"/>
        <w:tblLook w:val="04A0"/>
      </w:tblPr>
      <w:tblGrid>
        <w:gridCol w:w="9664"/>
      </w:tblGrid>
      <w:tr w:rsidR="008B474C" w:rsidRPr="000554A7" w:rsidTr="0079542E">
        <w:trPr>
          <w:trHeight w:val="286"/>
        </w:trPr>
        <w:tc>
          <w:tcPr>
            <w:tcW w:w="9664" w:type="dxa"/>
            <w:tcBorders>
              <w:top w:val="nil"/>
              <w:left w:val="nil"/>
              <w:bottom w:val="nil"/>
              <w:right w:val="nil"/>
            </w:tcBorders>
            <w:shd w:val="clear" w:color="auto" w:fill="auto"/>
            <w:noWrap/>
            <w:vAlign w:val="bottom"/>
            <w:hideMark/>
          </w:tcPr>
          <w:p w:rsidR="001861C8" w:rsidRPr="000554A7" w:rsidRDefault="001861C8" w:rsidP="002C58C5">
            <w:pPr>
              <w:pStyle w:val="ListParagraph"/>
              <w:numPr>
                <w:ilvl w:val="0"/>
                <w:numId w:val="13"/>
              </w:numPr>
              <w:spacing w:before="0" w:after="0" w:line="240" w:lineRule="auto"/>
              <w:rPr>
                <w:rFonts w:ascii="Book Antiqua" w:eastAsia="Times New Roman" w:hAnsi="Book Antiqua" w:cstheme="majorHAnsi"/>
                <w:color w:val="000000" w:themeColor="text1"/>
                <w:sz w:val="22"/>
                <w:szCs w:val="22"/>
                <w:lang w:eastAsia="en-IN"/>
              </w:rPr>
            </w:pPr>
            <w:r w:rsidRPr="000554A7">
              <w:rPr>
                <w:rFonts w:ascii="Book Antiqua" w:eastAsia="Times New Roman" w:hAnsi="Book Antiqua" w:cstheme="majorHAnsi"/>
                <w:color w:val="000000" w:themeColor="text1"/>
                <w:sz w:val="22"/>
                <w:szCs w:val="22"/>
                <w:lang w:eastAsia="en-IN"/>
              </w:rPr>
              <w:t xml:space="preserve">Obtain the sample of housing loans as selected by you </w:t>
            </w:r>
          </w:p>
          <w:p w:rsidR="002C58C5" w:rsidRPr="000554A7" w:rsidRDefault="002C58C5" w:rsidP="002C58C5">
            <w:pPr>
              <w:pStyle w:val="ListParagraph"/>
              <w:numPr>
                <w:ilvl w:val="0"/>
                <w:numId w:val="13"/>
              </w:numPr>
              <w:spacing w:before="0" w:after="0" w:line="240" w:lineRule="auto"/>
              <w:rPr>
                <w:rFonts w:ascii="Book Antiqua" w:eastAsia="Times New Roman" w:hAnsi="Book Antiqua" w:cstheme="majorHAnsi"/>
                <w:color w:val="000000" w:themeColor="text1"/>
                <w:sz w:val="22"/>
                <w:szCs w:val="22"/>
                <w:lang w:eastAsia="en-IN"/>
              </w:rPr>
            </w:pPr>
            <w:r w:rsidRPr="000554A7">
              <w:rPr>
                <w:rFonts w:ascii="Book Antiqua" w:eastAsia="Times New Roman" w:hAnsi="Book Antiqua" w:cstheme="majorHAnsi"/>
                <w:color w:val="000000" w:themeColor="text1"/>
                <w:sz w:val="22"/>
                <w:szCs w:val="22"/>
                <w:lang w:eastAsia="en-IN"/>
              </w:rPr>
              <w:t xml:space="preserve">If samples are not provided report to the partner under Scope Limitation segment </w:t>
            </w:r>
          </w:p>
          <w:p w:rsidR="0079542E" w:rsidRPr="000554A7" w:rsidRDefault="0079542E" w:rsidP="002C58C5">
            <w:pPr>
              <w:pStyle w:val="ListParagraph"/>
              <w:numPr>
                <w:ilvl w:val="0"/>
                <w:numId w:val="13"/>
              </w:numPr>
              <w:spacing w:before="0" w:after="0" w:line="240" w:lineRule="auto"/>
              <w:rPr>
                <w:rFonts w:ascii="Book Antiqua" w:eastAsia="Times New Roman" w:hAnsi="Book Antiqua" w:cstheme="majorHAnsi"/>
                <w:color w:val="000000" w:themeColor="text1"/>
                <w:sz w:val="22"/>
                <w:szCs w:val="22"/>
                <w:lang w:eastAsia="en-IN"/>
              </w:rPr>
            </w:pPr>
            <w:r w:rsidRPr="000554A7">
              <w:rPr>
                <w:rFonts w:ascii="Book Antiqua" w:eastAsia="Times New Roman" w:hAnsi="Book Antiqua" w:cstheme="majorHAnsi"/>
                <w:color w:val="000000" w:themeColor="text1"/>
                <w:sz w:val="22"/>
                <w:szCs w:val="22"/>
                <w:lang w:eastAsia="en-IN"/>
              </w:rPr>
              <w:t xml:space="preserve">Loan application is available </w:t>
            </w:r>
          </w:p>
        </w:tc>
      </w:tr>
      <w:tr w:rsidR="008B474C" w:rsidRPr="000554A7" w:rsidTr="0079542E">
        <w:trPr>
          <w:trHeight w:val="286"/>
        </w:trPr>
        <w:tc>
          <w:tcPr>
            <w:tcW w:w="9664" w:type="dxa"/>
            <w:tcBorders>
              <w:top w:val="nil"/>
              <w:left w:val="nil"/>
              <w:bottom w:val="nil"/>
              <w:right w:val="nil"/>
            </w:tcBorders>
            <w:shd w:val="clear" w:color="auto" w:fill="auto"/>
            <w:noWrap/>
            <w:vAlign w:val="bottom"/>
            <w:hideMark/>
          </w:tcPr>
          <w:p w:rsidR="0079542E" w:rsidRPr="000554A7" w:rsidRDefault="0079542E" w:rsidP="00C61D9D">
            <w:pPr>
              <w:pStyle w:val="ListParagraph"/>
              <w:numPr>
                <w:ilvl w:val="0"/>
                <w:numId w:val="13"/>
              </w:numPr>
              <w:spacing w:before="0" w:after="0" w:line="240" w:lineRule="auto"/>
              <w:rPr>
                <w:rFonts w:ascii="Book Antiqua" w:eastAsia="Times New Roman" w:hAnsi="Book Antiqua" w:cstheme="majorHAnsi"/>
                <w:color w:val="000000" w:themeColor="text1"/>
                <w:sz w:val="22"/>
                <w:szCs w:val="22"/>
                <w:lang w:eastAsia="en-IN"/>
              </w:rPr>
            </w:pPr>
            <w:r w:rsidRPr="000554A7">
              <w:rPr>
                <w:rFonts w:ascii="Book Antiqua" w:eastAsia="Times New Roman" w:hAnsi="Book Antiqua" w:cstheme="majorHAnsi"/>
                <w:color w:val="000000" w:themeColor="text1"/>
                <w:sz w:val="22"/>
                <w:szCs w:val="22"/>
                <w:lang w:eastAsia="en-IN"/>
              </w:rPr>
              <w:t>Loan appl</w:t>
            </w:r>
            <w:r w:rsidR="00C61D9D" w:rsidRPr="000554A7">
              <w:rPr>
                <w:rFonts w:ascii="Book Antiqua" w:eastAsia="Times New Roman" w:hAnsi="Book Antiqua" w:cstheme="majorHAnsi"/>
                <w:color w:val="000000" w:themeColor="text1"/>
                <w:sz w:val="22"/>
                <w:szCs w:val="22"/>
                <w:lang w:eastAsia="en-IN"/>
              </w:rPr>
              <w:t>ication</w:t>
            </w:r>
            <w:r w:rsidRPr="000554A7">
              <w:rPr>
                <w:rFonts w:ascii="Book Antiqua" w:eastAsia="Times New Roman" w:hAnsi="Book Antiqua" w:cstheme="majorHAnsi"/>
                <w:color w:val="000000" w:themeColor="text1"/>
                <w:sz w:val="22"/>
                <w:szCs w:val="22"/>
                <w:lang w:eastAsia="en-IN"/>
              </w:rPr>
              <w:t xml:space="preserve"> is signed and properly executed</w:t>
            </w:r>
          </w:p>
        </w:tc>
      </w:tr>
      <w:tr w:rsidR="008B474C" w:rsidRPr="000554A7" w:rsidTr="0079542E">
        <w:trPr>
          <w:trHeight w:val="286"/>
        </w:trPr>
        <w:tc>
          <w:tcPr>
            <w:tcW w:w="9664" w:type="dxa"/>
            <w:tcBorders>
              <w:top w:val="nil"/>
              <w:left w:val="nil"/>
              <w:bottom w:val="nil"/>
              <w:right w:val="nil"/>
            </w:tcBorders>
            <w:shd w:val="clear" w:color="auto" w:fill="auto"/>
            <w:noWrap/>
            <w:vAlign w:val="bottom"/>
            <w:hideMark/>
          </w:tcPr>
          <w:p w:rsidR="0079542E" w:rsidRPr="000554A7" w:rsidRDefault="0079542E" w:rsidP="00FB4F57">
            <w:pPr>
              <w:pStyle w:val="ListParagraph"/>
              <w:numPr>
                <w:ilvl w:val="0"/>
                <w:numId w:val="13"/>
              </w:numPr>
              <w:spacing w:before="0" w:after="0" w:line="240" w:lineRule="auto"/>
              <w:rPr>
                <w:rFonts w:ascii="Book Antiqua" w:eastAsia="Times New Roman" w:hAnsi="Book Antiqua" w:cstheme="majorHAnsi"/>
                <w:color w:val="000000" w:themeColor="text1"/>
                <w:sz w:val="22"/>
                <w:szCs w:val="22"/>
                <w:lang w:eastAsia="en-IN"/>
              </w:rPr>
            </w:pPr>
            <w:r w:rsidRPr="000554A7">
              <w:rPr>
                <w:rFonts w:ascii="Book Antiqua" w:eastAsia="Times New Roman" w:hAnsi="Book Antiqua" w:cstheme="majorHAnsi"/>
                <w:color w:val="000000" w:themeColor="text1"/>
                <w:sz w:val="22"/>
                <w:szCs w:val="22"/>
                <w:lang w:eastAsia="en-IN"/>
              </w:rPr>
              <w:t xml:space="preserve">Sanction letter is available </w:t>
            </w:r>
          </w:p>
        </w:tc>
      </w:tr>
      <w:tr w:rsidR="008B474C" w:rsidRPr="000554A7" w:rsidTr="0079542E">
        <w:trPr>
          <w:trHeight w:val="286"/>
        </w:trPr>
        <w:tc>
          <w:tcPr>
            <w:tcW w:w="9664" w:type="dxa"/>
            <w:tcBorders>
              <w:top w:val="nil"/>
              <w:left w:val="nil"/>
              <w:bottom w:val="nil"/>
              <w:right w:val="nil"/>
            </w:tcBorders>
            <w:shd w:val="clear" w:color="auto" w:fill="auto"/>
            <w:noWrap/>
            <w:vAlign w:val="bottom"/>
            <w:hideMark/>
          </w:tcPr>
          <w:p w:rsidR="0079542E" w:rsidRPr="000554A7" w:rsidRDefault="0079542E" w:rsidP="00FB4F57">
            <w:pPr>
              <w:pStyle w:val="ListParagraph"/>
              <w:numPr>
                <w:ilvl w:val="0"/>
                <w:numId w:val="13"/>
              </w:numPr>
              <w:spacing w:before="0" w:after="0" w:line="240" w:lineRule="auto"/>
              <w:rPr>
                <w:rFonts w:ascii="Book Antiqua" w:eastAsia="Times New Roman" w:hAnsi="Book Antiqua" w:cstheme="majorHAnsi"/>
                <w:color w:val="000000" w:themeColor="text1"/>
                <w:sz w:val="22"/>
                <w:szCs w:val="22"/>
                <w:lang w:eastAsia="en-IN"/>
              </w:rPr>
            </w:pPr>
            <w:r w:rsidRPr="000554A7">
              <w:rPr>
                <w:rFonts w:ascii="Book Antiqua" w:eastAsia="Times New Roman" w:hAnsi="Book Antiqua" w:cstheme="majorHAnsi"/>
                <w:color w:val="000000" w:themeColor="text1"/>
                <w:sz w:val="22"/>
                <w:szCs w:val="22"/>
                <w:lang w:eastAsia="en-IN"/>
              </w:rPr>
              <w:t>Loan proposal indicating projections etc</w:t>
            </w:r>
          </w:p>
        </w:tc>
      </w:tr>
      <w:tr w:rsidR="008B474C" w:rsidRPr="000554A7" w:rsidTr="0079542E">
        <w:trPr>
          <w:trHeight w:val="286"/>
        </w:trPr>
        <w:tc>
          <w:tcPr>
            <w:tcW w:w="9664" w:type="dxa"/>
            <w:tcBorders>
              <w:top w:val="nil"/>
              <w:left w:val="nil"/>
              <w:bottom w:val="nil"/>
              <w:right w:val="nil"/>
            </w:tcBorders>
            <w:shd w:val="clear" w:color="auto" w:fill="auto"/>
            <w:noWrap/>
            <w:vAlign w:val="bottom"/>
            <w:hideMark/>
          </w:tcPr>
          <w:p w:rsidR="0079542E" w:rsidRPr="000554A7" w:rsidRDefault="0079542E" w:rsidP="00FB4F57">
            <w:pPr>
              <w:pStyle w:val="ListParagraph"/>
              <w:numPr>
                <w:ilvl w:val="0"/>
                <w:numId w:val="13"/>
              </w:numPr>
              <w:spacing w:before="0" w:after="0" w:line="240" w:lineRule="auto"/>
              <w:rPr>
                <w:rFonts w:ascii="Book Antiqua" w:eastAsia="Times New Roman" w:hAnsi="Book Antiqua" w:cstheme="majorHAnsi"/>
                <w:color w:val="000000" w:themeColor="text1"/>
                <w:sz w:val="22"/>
                <w:szCs w:val="22"/>
                <w:lang w:eastAsia="en-IN"/>
              </w:rPr>
            </w:pPr>
            <w:r w:rsidRPr="000554A7">
              <w:rPr>
                <w:rFonts w:ascii="Book Antiqua" w:eastAsia="Times New Roman" w:hAnsi="Book Antiqua" w:cstheme="majorHAnsi"/>
                <w:color w:val="000000" w:themeColor="text1"/>
                <w:sz w:val="22"/>
                <w:szCs w:val="22"/>
                <w:lang w:eastAsia="en-IN"/>
              </w:rPr>
              <w:t>Title deeds lodged with bank</w:t>
            </w:r>
          </w:p>
        </w:tc>
      </w:tr>
      <w:tr w:rsidR="008B474C" w:rsidRPr="000554A7" w:rsidTr="0079542E">
        <w:trPr>
          <w:trHeight w:val="286"/>
        </w:trPr>
        <w:tc>
          <w:tcPr>
            <w:tcW w:w="9664" w:type="dxa"/>
            <w:tcBorders>
              <w:top w:val="nil"/>
              <w:left w:val="nil"/>
              <w:bottom w:val="nil"/>
              <w:right w:val="nil"/>
            </w:tcBorders>
            <w:shd w:val="clear" w:color="auto" w:fill="auto"/>
            <w:noWrap/>
            <w:vAlign w:val="bottom"/>
            <w:hideMark/>
          </w:tcPr>
          <w:p w:rsidR="0079542E" w:rsidRPr="000554A7" w:rsidRDefault="0079542E" w:rsidP="00FB4F57">
            <w:pPr>
              <w:pStyle w:val="ListParagraph"/>
              <w:numPr>
                <w:ilvl w:val="0"/>
                <w:numId w:val="13"/>
              </w:numPr>
              <w:spacing w:before="0" w:after="0" w:line="240" w:lineRule="auto"/>
              <w:rPr>
                <w:rFonts w:ascii="Book Antiqua" w:eastAsia="Times New Roman" w:hAnsi="Book Antiqua" w:cstheme="majorHAnsi"/>
                <w:color w:val="000000" w:themeColor="text1"/>
                <w:sz w:val="22"/>
                <w:szCs w:val="22"/>
                <w:lang w:eastAsia="en-IN"/>
              </w:rPr>
            </w:pPr>
            <w:r w:rsidRPr="000554A7">
              <w:rPr>
                <w:rFonts w:ascii="Book Antiqua" w:eastAsia="Times New Roman" w:hAnsi="Book Antiqua" w:cstheme="majorHAnsi"/>
                <w:color w:val="000000" w:themeColor="text1"/>
                <w:sz w:val="22"/>
                <w:szCs w:val="22"/>
                <w:lang w:eastAsia="en-IN"/>
              </w:rPr>
              <w:t xml:space="preserve">Assessment of repayment capability - Sal cert / it returns / pl acct etc </w:t>
            </w:r>
          </w:p>
        </w:tc>
      </w:tr>
      <w:tr w:rsidR="008B474C" w:rsidRPr="000554A7" w:rsidTr="0079542E">
        <w:trPr>
          <w:trHeight w:val="286"/>
        </w:trPr>
        <w:tc>
          <w:tcPr>
            <w:tcW w:w="9664" w:type="dxa"/>
            <w:tcBorders>
              <w:top w:val="nil"/>
              <w:left w:val="nil"/>
              <w:bottom w:val="nil"/>
              <w:right w:val="nil"/>
            </w:tcBorders>
            <w:shd w:val="clear" w:color="auto" w:fill="auto"/>
            <w:noWrap/>
            <w:vAlign w:val="bottom"/>
            <w:hideMark/>
          </w:tcPr>
          <w:p w:rsidR="0079542E" w:rsidRPr="000554A7" w:rsidRDefault="0079542E" w:rsidP="00FB4F57">
            <w:pPr>
              <w:pStyle w:val="ListParagraph"/>
              <w:numPr>
                <w:ilvl w:val="0"/>
                <w:numId w:val="13"/>
              </w:numPr>
              <w:spacing w:before="0" w:after="0" w:line="240" w:lineRule="auto"/>
              <w:rPr>
                <w:rFonts w:ascii="Book Antiqua" w:eastAsia="Times New Roman" w:hAnsi="Book Antiqua" w:cstheme="majorHAnsi"/>
                <w:color w:val="000000" w:themeColor="text1"/>
                <w:sz w:val="22"/>
                <w:szCs w:val="22"/>
                <w:lang w:eastAsia="en-IN"/>
              </w:rPr>
            </w:pPr>
            <w:r w:rsidRPr="000554A7">
              <w:rPr>
                <w:rFonts w:ascii="Book Antiqua" w:eastAsia="Times New Roman" w:hAnsi="Book Antiqua" w:cstheme="majorHAnsi"/>
                <w:color w:val="000000" w:themeColor="text1"/>
                <w:sz w:val="22"/>
                <w:szCs w:val="22"/>
                <w:lang w:eastAsia="en-IN"/>
              </w:rPr>
              <w:t xml:space="preserve">Margin at XX% ( Land cost + </w:t>
            </w:r>
            <w:proofErr w:type="spellStart"/>
            <w:r w:rsidRPr="000554A7">
              <w:rPr>
                <w:rFonts w:ascii="Book Antiqua" w:eastAsia="Times New Roman" w:hAnsi="Book Antiqua" w:cstheme="majorHAnsi"/>
                <w:color w:val="000000" w:themeColor="text1"/>
                <w:sz w:val="22"/>
                <w:szCs w:val="22"/>
                <w:lang w:eastAsia="en-IN"/>
              </w:rPr>
              <w:t>constrn</w:t>
            </w:r>
            <w:proofErr w:type="spellEnd"/>
            <w:r w:rsidRPr="000554A7">
              <w:rPr>
                <w:rFonts w:ascii="Book Antiqua" w:eastAsia="Times New Roman" w:hAnsi="Book Antiqua" w:cstheme="majorHAnsi"/>
                <w:color w:val="000000" w:themeColor="text1"/>
                <w:sz w:val="22"/>
                <w:szCs w:val="22"/>
                <w:lang w:eastAsia="en-IN"/>
              </w:rPr>
              <w:t xml:space="preserve"> cost )</w:t>
            </w:r>
          </w:p>
        </w:tc>
      </w:tr>
      <w:tr w:rsidR="008B474C" w:rsidRPr="000554A7" w:rsidTr="0079542E">
        <w:trPr>
          <w:trHeight w:val="286"/>
        </w:trPr>
        <w:tc>
          <w:tcPr>
            <w:tcW w:w="9664" w:type="dxa"/>
            <w:tcBorders>
              <w:top w:val="nil"/>
              <w:left w:val="nil"/>
              <w:bottom w:val="nil"/>
              <w:right w:val="nil"/>
            </w:tcBorders>
            <w:shd w:val="clear" w:color="auto" w:fill="auto"/>
            <w:noWrap/>
            <w:vAlign w:val="bottom"/>
            <w:hideMark/>
          </w:tcPr>
          <w:p w:rsidR="0079542E" w:rsidRPr="000554A7" w:rsidRDefault="0079542E" w:rsidP="00FB4F57">
            <w:pPr>
              <w:pStyle w:val="ListParagraph"/>
              <w:numPr>
                <w:ilvl w:val="0"/>
                <w:numId w:val="13"/>
              </w:numPr>
              <w:spacing w:before="0" w:after="0" w:line="240" w:lineRule="auto"/>
              <w:rPr>
                <w:rFonts w:ascii="Book Antiqua" w:eastAsia="Times New Roman" w:hAnsi="Book Antiqua" w:cstheme="majorHAnsi"/>
                <w:color w:val="000000" w:themeColor="text1"/>
                <w:sz w:val="22"/>
                <w:szCs w:val="22"/>
                <w:lang w:eastAsia="en-IN"/>
              </w:rPr>
            </w:pPr>
            <w:r w:rsidRPr="000554A7">
              <w:rPr>
                <w:rFonts w:ascii="Book Antiqua" w:eastAsia="Times New Roman" w:hAnsi="Book Antiqua" w:cstheme="majorHAnsi"/>
                <w:color w:val="000000" w:themeColor="text1"/>
                <w:sz w:val="22"/>
                <w:szCs w:val="22"/>
                <w:lang w:eastAsia="en-IN"/>
              </w:rPr>
              <w:t>EC available</w:t>
            </w:r>
          </w:p>
        </w:tc>
      </w:tr>
      <w:tr w:rsidR="008B474C" w:rsidRPr="000554A7" w:rsidTr="0079542E">
        <w:trPr>
          <w:trHeight w:val="286"/>
        </w:trPr>
        <w:tc>
          <w:tcPr>
            <w:tcW w:w="9664" w:type="dxa"/>
            <w:tcBorders>
              <w:top w:val="nil"/>
              <w:left w:val="nil"/>
              <w:bottom w:val="nil"/>
              <w:right w:val="nil"/>
            </w:tcBorders>
            <w:shd w:val="clear" w:color="auto" w:fill="auto"/>
            <w:noWrap/>
            <w:vAlign w:val="bottom"/>
            <w:hideMark/>
          </w:tcPr>
          <w:p w:rsidR="0079542E" w:rsidRPr="000554A7" w:rsidRDefault="0079542E" w:rsidP="00FB4F57">
            <w:pPr>
              <w:pStyle w:val="ListParagraph"/>
              <w:numPr>
                <w:ilvl w:val="0"/>
                <w:numId w:val="13"/>
              </w:numPr>
              <w:spacing w:before="0" w:after="0" w:line="240" w:lineRule="auto"/>
              <w:rPr>
                <w:rFonts w:ascii="Book Antiqua" w:eastAsia="Times New Roman" w:hAnsi="Book Antiqua" w:cstheme="majorHAnsi"/>
                <w:color w:val="000000" w:themeColor="text1"/>
                <w:sz w:val="22"/>
                <w:szCs w:val="22"/>
                <w:lang w:eastAsia="en-IN"/>
              </w:rPr>
            </w:pPr>
            <w:r w:rsidRPr="000554A7">
              <w:rPr>
                <w:rFonts w:ascii="Book Antiqua" w:eastAsia="Times New Roman" w:hAnsi="Book Antiqua" w:cstheme="majorHAnsi"/>
                <w:color w:val="000000" w:themeColor="text1"/>
                <w:sz w:val="22"/>
                <w:szCs w:val="22"/>
                <w:lang w:eastAsia="en-IN"/>
              </w:rPr>
              <w:t>Legal opinion</w:t>
            </w:r>
          </w:p>
        </w:tc>
      </w:tr>
      <w:tr w:rsidR="008B474C" w:rsidRPr="000554A7" w:rsidTr="0079542E">
        <w:trPr>
          <w:trHeight w:val="286"/>
        </w:trPr>
        <w:tc>
          <w:tcPr>
            <w:tcW w:w="9664" w:type="dxa"/>
            <w:tcBorders>
              <w:top w:val="nil"/>
              <w:left w:val="nil"/>
              <w:bottom w:val="nil"/>
              <w:right w:val="nil"/>
            </w:tcBorders>
            <w:shd w:val="clear" w:color="auto" w:fill="auto"/>
            <w:noWrap/>
            <w:vAlign w:val="bottom"/>
            <w:hideMark/>
          </w:tcPr>
          <w:p w:rsidR="0079542E" w:rsidRPr="000554A7" w:rsidRDefault="0079542E" w:rsidP="00FB4F57">
            <w:pPr>
              <w:pStyle w:val="ListParagraph"/>
              <w:numPr>
                <w:ilvl w:val="0"/>
                <w:numId w:val="13"/>
              </w:numPr>
              <w:spacing w:before="0" w:after="0" w:line="240" w:lineRule="auto"/>
              <w:rPr>
                <w:rFonts w:ascii="Book Antiqua" w:eastAsia="Times New Roman" w:hAnsi="Book Antiqua" w:cstheme="majorHAnsi"/>
                <w:color w:val="000000" w:themeColor="text1"/>
                <w:sz w:val="22"/>
                <w:szCs w:val="22"/>
                <w:lang w:eastAsia="en-IN"/>
              </w:rPr>
            </w:pPr>
            <w:r w:rsidRPr="000554A7">
              <w:rPr>
                <w:rFonts w:ascii="Book Antiqua" w:eastAsia="Times New Roman" w:hAnsi="Book Antiqua" w:cstheme="majorHAnsi"/>
                <w:color w:val="000000" w:themeColor="text1"/>
                <w:sz w:val="22"/>
                <w:szCs w:val="22"/>
                <w:lang w:eastAsia="en-IN"/>
              </w:rPr>
              <w:t>Approved Building plan - CMDA</w:t>
            </w:r>
          </w:p>
        </w:tc>
      </w:tr>
      <w:tr w:rsidR="008B474C" w:rsidRPr="000554A7" w:rsidTr="0079542E">
        <w:trPr>
          <w:trHeight w:val="286"/>
        </w:trPr>
        <w:tc>
          <w:tcPr>
            <w:tcW w:w="9664" w:type="dxa"/>
            <w:tcBorders>
              <w:top w:val="nil"/>
              <w:left w:val="nil"/>
              <w:bottom w:val="nil"/>
              <w:right w:val="nil"/>
            </w:tcBorders>
            <w:shd w:val="clear" w:color="auto" w:fill="auto"/>
            <w:noWrap/>
            <w:vAlign w:val="bottom"/>
            <w:hideMark/>
          </w:tcPr>
          <w:p w:rsidR="0079542E" w:rsidRPr="000554A7" w:rsidRDefault="0079542E" w:rsidP="00FB4F57">
            <w:pPr>
              <w:pStyle w:val="ListParagraph"/>
              <w:numPr>
                <w:ilvl w:val="0"/>
                <w:numId w:val="13"/>
              </w:numPr>
              <w:spacing w:before="0" w:after="0" w:line="240" w:lineRule="auto"/>
              <w:rPr>
                <w:rFonts w:ascii="Book Antiqua" w:eastAsia="Times New Roman" w:hAnsi="Book Antiqua" w:cstheme="majorHAnsi"/>
                <w:color w:val="000000" w:themeColor="text1"/>
                <w:sz w:val="22"/>
                <w:szCs w:val="22"/>
                <w:lang w:eastAsia="en-IN"/>
              </w:rPr>
            </w:pPr>
            <w:r w:rsidRPr="000554A7">
              <w:rPr>
                <w:rFonts w:ascii="Book Antiqua" w:eastAsia="Times New Roman" w:hAnsi="Book Antiqua" w:cstheme="majorHAnsi"/>
                <w:color w:val="000000" w:themeColor="text1"/>
                <w:sz w:val="22"/>
                <w:szCs w:val="22"/>
                <w:lang w:eastAsia="en-IN"/>
              </w:rPr>
              <w:t>Insurance policy</w:t>
            </w:r>
          </w:p>
        </w:tc>
      </w:tr>
      <w:tr w:rsidR="008B474C" w:rsidRPr="000554A7" w:rsidTr="0079542E">
        <w:trPr>
          <w:trHeight w:val="286"/>
        </w:trPr>
        <w:tc>
          <w:tcPr>
            <w:tcW w:w="9664" w:type="dxa"/>
            <w:tcBorders>
              <w:top w:val="nil"/>
              <w:left w:val="nil"/>
              <w:bottom w:val="nil"/>
              <w:right w:val="nil"/>
            </w:tcBorders>
            <w:shd w:val="clear" w:color="auto" w:fill="auto"/>
            <w:noWrap/>
            <w:vAlign w:val="bottom"/>
            <w:hideMark/>
          </w:tcPr>
          <w:p w:rsidR="0079542E" w:rsidRPr="000554A7" w:rsidRDefault="0079542E" w:rsidP="00FB4F57">
            <w:pPr>
              <w:pStyle w:val="ListParagraph"/>
              <w:numPr>
                <w:ilvl w:val="0"/>
                <w:numId w:val="13"/>
              </w:numPr>
              <w:spacing w:before="0" w:after="0" w:line="240" w:lineRule="auto"/>
              <w:rPr>
                <w:rFonts w:ascii="Book Antiqua" w:eastAsia="Times New Roman" w:hAnsi="Book Antiqua" w:cstheme="majorHAnsi"/>
                <w:color w:val="000000" w:themeColor="text1"/>
                <w:sz w:val="22"/>
                <w:szCs w:val="22"/>
                <w:lang w:eastAsia="en-IN"/>
              </w:rPr>
            </w:pPr>
            <w:r w:rsidRPr="000554A7">
              <w:rPr>
                <w:rFonts w:ascii="Book Antiqua" w:eastAsia="Times New Roman" w:hAnsi="Book Antiqua" w:cstheme="majorHAnsi"/>
                <w:color w:val="000000" w:themeColor="text1"/>
                <w:sz w:val="22"/>
                <w:szCs w:val="22"/>
                <w:lang w:eastAsia="en-IN"/>
              </w:rPr>
              <w:t>Pledge deed</w:t>
            </w:r>
          </w:p>
        </w:tc>
      </w:tr>
      <w:tr w:rsidR="008B474C" w:rsidRPr="000554A7" w:rsidTr="0079542E">
        <w:trPr>
          <w:trHeight w:val="286"/>
        </w:trPr>
        <w:tc>
          <w:tcPr>
            <w:tcW w:w="9664" w:type="dxa"/>
            <w:tcBorders>
              <w:top w:val="nil"/>
              <w:left w:val="nil"/>
              <w:bottom w:val="nil"/>
              <w:right w:val="nil"/>
            </w:tcBorders>
            <w:shd w:val="clear" w:color="auto" w:fill="auto"/>
            <w:noWrap/>
            <w:vAlign w:val="bottom"/>
            <w:hideMark/>
          </w:tcPr>
          <w:p w:rsidR="0079542E" w:rsidRPr="000554A7" w:rsidRDefault="0079542E" w:rsidP="00C61D9D">
            <w:pPr>
              <w:pStyle w:val="ListParagraph"/>
              <w:numPr>
                <w:ilvl w:val="0"/>
                <w:numId w:val="13"/>
              </w:numPr>
              <w:spacing w:before="0" w:after="0" w:line="240" w:lineRule="auto"/>
              <w:rPr>
                <w:rFonts w:ascii="Book Antiqua" w:eastAsia="Times New Roman" w:hAnsi="Book Antiqua" w:cstheme="majorHAnsi"/>
                <w:color w:val="000000" w:themeColor="text1"/>
                <w:sz w:val="22"/>
                <w:szCs w:val="22"/>
                <w:lang w:eastAsia="en-IN"/>
              </w:rPr>
            </w:pPr>
            <w:r w:rsidRPr="000554A7">
              <w:rPr>
                <w:rFonts w:ascii="Book Antiqua" w:eastAsia="Times New Roman" w:hAnsi="Book Antiqua" w:cstheme="majorHAnsi"/>
                <w:color w:val="000000" w:themeColor="text1"/>
                <w:sz w:val="22"/>
                <w:szCs w:val="22"/>
                <w:lang w:eastAsia="en-IN"/>
              </w:rPr>
              <w:t>All documents refer to the same survey number</w:t>
            </w:r>
          </w:p>
        </w:tc>
      </w:tr>
      <w:tr w:rsidR="008B474C" w:rsidRPr="000554A7" w:rsidTr="0079542E">
        <w:trPr>
          <w:trHeight w:val="286"/>
        </w:trPr>
        <w:tc>
          <w:tcPr>
            <w:tcW w:w="9664" w:type="dxa"/>
            <w:tcBorders>
              <w:top w:val="nil"/>
              <w:left w:val="nil"/>
              <w:bottom w:val="nil"/>
              <w:right w:val="nil"/>
            </w:tcBorders>
            <w:shd w:val="clear" w:color="auto" w:fill="auto"/>
            <w:noWrap/>
            <w:vAlign w:val="bottom"/>
            <w:hideMark/>
          </w:tcPr>
          <w:p w:rsidR="0079542E" w:rsidRPr="000554A7" w:rsidRDefault="0079542E" w:rsidP="00FB4F57">
            <w:pPr>
              <w:pStyle w:val="ListParagraph"/>
              <w:numPr>
                <w:ilvl w:val="0"/>
                <w:numId w:val="13"/>
              </w:numPr>
              <w:spacing w:before="0" w:after="0" w:line="240" w:lineRule="auto"/>
              <w:rPr>
                <w:rFonts w:ascii="Book Antiqua" w:eastAsia="Times New Roman" w:hAnsi="Book Antiqua" w:cstheme="majorHAnsi"/>
                <w:color w:val="000000" w:themeColor="text1"/>
                <w:sz w:val="22"/>
                <w:szCs w:val="22"/>
                <w:lang w:eastAsia="en-IN"/>
              </w:rPr>
            </w:pPr>
            <w:r w:rsidRPr="000554A7">
              <w:rPr>
                <w:rFonts w:ascii="Book Antiqua" w:eastAsia="Times New Roman" w:hAnsi="Book Antiqua" w:cstheme="majorHAnsi"/>
                <w:color w:val="000000" w:themeColor="text1"/>
                <w:sz w:val="22"/>
                <w:szCs w:val="22"/>
                <w:lang w:eastAsia="en-IN"/>
              </w:rPr>
              <w:t xml:space="preserve">EM creation by deposit of title deeds </w:t>
            </w:r>
          </w:p>
        </w:tc>
      </w:tr>
      <w:tr w:rsidR="008B474C" w:rsidRPr="000554A7" w:rsidTr="0079542E">
        <w:trPr>
          <w:trHeight w:val="286"/>
        </w:trPr>
        <w:tc>
          <w:tcPr>
            <w:tcW w:w="9664" w:type="dxa"/>
            <w:tcBorders>
              <w:top w:val="nil"/>
              <w:left w:val="nil"/>
              <w:bottom w:val="nil"/>
              <w:right w:val="nil"/>
            </w:tcBorders>
            <w:shd w:val="clear" w:color="auto" w:fill="auto"/>
            <w:noWrap/>
            <w:vAlign w:val="bottom"/>
            <w:hideMark/>
          </w:tcPr>
          <w:p w:rsidR="0079542E" w:rsidRPr="000554A7" w:rsidRDefault="0079542E" w:rsidP="00C61D9D">
            <w:pPr>
              <w:pStyle w:val="ListParagraph"/>
              <w:numPr>
                <w:ilvl w:val="0"/>
                <w:numId w:val="13"/>
              </w:numPr>
              <w:spacing w:before="0" w:after="0" w:line="240" w:lineRule="auto"/>
              <w:rPr>
                <w:rFonts w:ascii="Book Antiqua" w:eastAsia="Times New Roman" w:hAnsi="Book Antiqua" w:cstheme="majorHAnsi"/>
                <w:color w:val="000000" w:themeColor="text1"/>
                <w:sz w:val="22"/>
                <w:szCs w:val="22"/>
                <w:lang w:eastAsia="en-IN"/>
              </w:rPr>
            </w:pPr>
            <w:r w:rsidRPr="000554A7">
              <w:rPr>
                <w:rFonts w:ascii="Book Antiqua" w:eastAsia="Times New Roman" w:hAnsi="Book Antiqua" w:cstheme="majorHAnsi"/>
                <w:color w:val="000000" w:themeColor="text1"/>
                <w:sz w:val="22"/>
                <w:szCs w:val="22"/>
                <w:lang w:eastAsia="en-IN"/>
              </w:rPr>
              <w:t xml:space="preserve">EM registered for Rs 25 </w:t>
            </w:r>
            <w:proofErr w:type="spellStart"/>
            <w:r w:rsidRPr="000554A7">
              <w:rPr>
                <w:rFonts w:ascii="Book Antiqua" w:eastAsia="Times New Roman" w:hAnsi="Book Antiqua" w:cstheme="majorHAnsi"/>
                <w:color w:val="000000" w:themeColor="text1"/>
                <w:sz w:val="22"/>
                <w:szCs w:val="22"/>
                <w:lang w:eastAsia="en-IN"/>
              </w:rPr>
              <w:t>lakhs</w:t>
            </w:r>
            <w:proofErr w:type="spellEnd"/>
            <w:r w:rsidRPr="000554A7">
              <w:rPr>
                <w:rFonts w:ascii="Book Antiqua" w:eastAsia="Times New Roman" w:hAnsi="Book Antiqua" w:cstheme="majorHAnsi"/>
                <w:color w:val="000000" w:themeColor="text1"/>
                <w:sz w:val="22"/>
                <w:szCs w:val="22"/>
                <w:lang w:eastAsia="en-IN"/>
              </w:rPr>
              <w:t xml:space="preserve"> </w:t>
            </w:r>
          </w:p>
        </w:tc>
      </w:tr>
      <w:tr w:rsidR="008B474C" w:rsidRPr="000554A7" w:rsidTr="0079542E">
        <w:trPr>
          <w:trHeight w:val="286"/>
        </w:trPr>
        <w:tc>
          <w:tcPr>
            <w:tcW w:w="9664" w:type="dxa"/>
            <w:tcBorders>
              <w:top w:val="nil"/>
              <w:left w:val="nil"/>
              <w:bottom w:val="nil"/>
              <w:right w:val="nil"/>
            </w:tcBorders>
            <w:shd w:val="clear" w:color="auto" w:fill="auto"/>
            <w:noWrap/>
            <w:vAlign w:val="bottom"/>
            <w:hideMark/>
          </w:tcPr>
          <w:p w:rsidR="0079542E" w:rsidRPr="000554A7" w:rsidRDefault="0079542E" w:rsidP="00FB4F57">
            <w:pPr>
              <w:pStyle w:val="ListParagraph"/>
              <w:numPr>
                <w:ilvl w:val="0"/>
                <w:numId w:val="13"/>
              </w:numPr>
              <w:spacing w:before="0" w:after="0" w:line="240" w:lineRule="auto"/>
              <w:rPr>
                <w:rFonts w:ascii="Book Antiqua" w:eastAsia="Times New Roman" w:hAnsi="Book Antiqua" w:cstheme="majorHAnsi"/>
                <w:color w:val="000000" w:themeColor="text1"/>
                <w:sz w:val="22"/>
                <w:szCs w:val="22"/>
                <w:lang w:eastAsia="en-IN"/>
              </w:rPr>
            </w:pPr>
            <w:r w:rsidRPr="000554A7">
              <w:rPr>
                <w:rFonts w:ascii="Book Antiqua" w:eastAsia="Times New Roman" w:hAnsi="Book Antiqua" w:cstheme="majorHAnsi"/>
                <w:color w:val="000000" w:themeColor="text1"/>
                <w:sz w:val="22"/>
                <w:szCs w:val="22"/>
                <w:lang w:eastAsia="en-IN"/>
              </w:rPr>
              <w:t xml:space="preserve">Direct payment to vendor of land / contractor </w:t>
            </w:r>
          </w:p>
        </w:tc>
      </w:tr>
      <w:tr w:rsidR="008B474C" w:rsidRPr="000554A7" w:rsidTr="0079542E">
        <w:trPr>
          <w:trHeight w:val="286"/>
        </w:trPr>
        <w:tc>
          <w:tcPr>
            <w:tcW w:w="9664" w:type="dxa"/>
            <w:tcBorders>
              <w:top w:val="nil"/>
              <w:left w:val="nil"/>
              <w:bottom w:val="nil"/>
              <w:right w:val="nil"/>
            </w:tcBorders>
            <w:shd w:val="clear" w:color="auto" w:fill="auto"/>
            <w:noWrap/>
            <w:vAlign w:val="bottom"/>
            <w:hideMark/>
          </w:tcPr>
          <w:p w:rsidR="0079542E" w:rsidRPr="000554A7" w:rsidRDefault="0079542E" w:rsidP="00FB4F57">
            <w:pPr>
              <w:pStyle w:val="ListParagraph"/>
              <w:numPr>
                <w:ilvl w:val="0"/>
                <w:numId w:val="13"/>
              </w:numPr>
              <w:spacing w:before="0" w:after="0" w:line="240" w:lineRule="auto"/>
              <w:rPr>
                <w:rFonts w:ascii="Book Antiqua" w:eastAsia="Times New Roman" w:hAnsi="Book Antiqua" w:cstheme="majorHAnsi"/>
                <w:color w:val="000000" w:themeColor="text1"/>
                <w:sz w:val="22"/>
                <w:szCs w:val="22"/>
                <w:lang w:eastAsia="en-IN"/>
              </w:rPr>
            </w:pPr>
            <w:r w:rsidRPr="000554A7">
              <w:rPr>
                <w:rFonts w:ascii="Book Antiqua" w:eastAsia="Times New Roman" w:hAnsi="Book Antiqua" w:cstheme="majorHAnsi"/>
                <w:color w:val="000000" w:themeColor="text1"/>
                <w:sz w:val="22"/>
                <w:szCs w:val="22"/>
                <w:lang w:eastAsia="en-IN"/>
              </w:rPr>
              <w:t xml:space="preserve">If client own construction, stage payment </w:t>
            </w:r>
            <w:proofErr w:type="spellStart"/>
            <w:r w:rsidRPr="000554A7">
              <w:rPr>
                <w:rFonts w:ascii="Book Antiqua" w:eastAsia="Times New Roman" w:hAnsi="Book Antiqua" w:cstheme="majorHAnsi"/>
                <w:color w:val="000000" w:themeColor="text1"/>
                <w:sz w:val="22"/>
                <w:szCs w:val="22"/>
                <w:lang w:eastAsia="en-IN"/>
              </w:rPr>
              <w:t>subj</w:t>
            </w:r>
            <w:proofErr w:type="spellEnd"/>
            <w:r w:rsidRPr="000554A7">
              <w:rPr>
                <w:rFonts w:ascii="Book Antiqua" w:eastAsia="Times New Roman" w:hAnsi="Book Antiqua" w:cstheme="majorHAnsi"/>
                <w:color w:val="000000" w:themeColor="text1"/>
                <w:sz w:val="22"/>
                <w:szCs w:val="22"/>
                <w:lang w:eastAsia="en-IN"/>
              </w:rPr>
              <w:t xml:space="preserve"> to original bills cert by civil </w:t>
            </w:r>
            <w:proofErr w:type="spellStart"/>
            <w:r w:rsidRPr="000554A7">
              <w:rPr>
                <w:rFonts w:ascii="Book Antiqua" w:eastAsia="Times New Roman" w:hAnsi="Book Antiqua" w:cstheme="majorHAnsi"/>
                <w:color w:val="000000" w:themeColor="text1"/>
                <w:sz w:val="22"/>
                <w:szCs w:val="22"/>
                <w:lang w:eastAsia="en-IN"/>
              </w:rPr>
              <w:t>engg</w:t>
            </w:r>
            <w:proofErr w:type="spellEnd"/>
            <w:r w:rsidRPr="000554A7">
              <w:rPr>
                <w:rFonts w:ascii="Book Antiqua" w:eastAsia="Times New Roman" w:hAnsi="Book Antiqua" w:cstheme="majorHAnsi"/>
                <w:color w:val="000000" w:themeColor="text1"/>
                <w:sz w:val="22"/>
                <w:szCs w:val="22"/>
                <w:lang w:eastAsia="en-IN"/>
              </w:rPr>
              <w:t xml:space="preserve"> for work done</w:t>
            </w:r>
          </w:p>
        </w:tc>
      </w:tr>
      <w:tr w:rsidR="008B474C" w:rsidRPr="000554A7" w:rsidTr="0079542E">
        <w:trPr>
          <w:trHeight w:val="286"/>
        </w:trPr>
        <w:tc>
          <w:tcPr>
            <w:tcW w:w="9664" w:type="dxa"/>
            <w:tcBorders>
              <w:top w:val="nil"/>
              <w:left w:val="nil"/>
              <w:bottom w:val="nil"/>
              <w:right w:val="nil"/>
            </w:tcBorders>
            <w:shd w:val="clear" w:color="auto" w:fill="auto"/>
            <w:noWrap/>
            <w:vAlign w:val="bottom"/>
            <w:hideMark/>
          </w:tcPr>
          <w:p w:rsidR="0079542E" w:rsidRPr="000554A7" w:rsidRDefault="0079542E" w:rsidP="00FB4F57">
            <w:pPr>
              <w:pStyle w:val="ListParagraph"/>
              <w:numPr>
                <w:ilvl w:val="0"/>
                <w:numId w:val="13"/>
              </w:numPr>
              <w:spacing w:before="0" w:after="0" w:line="240" w:lineRule="auto"/>
              <w:rPr>
                <w:rFonts w:ascii="Book Antiqua" w:eastAsia="Times New Roman" w:hAnsi="Book Antiqua" w:cstheme="majorHAnsi"/>
                <w:color w:val="000000" w:themeColor="text1"/>
                <w:sz w:val="22"/>
                <w:szCs w:val="22"/>
                <w:lang w:eastAsia="en-IN"/>
              </w:rPr>
            </w:pPr>
            <w:r w:rsidRPr="000554A7">
              <w:rPr>
                <w:rFonts w:ascii="Book Antiqua" w:eastAsia="Times New Roman" w:hAnsi="Book Antiqua" w:cstheme="majorHAnsi"/>
                <w:color w:val="000000" w:themeColor="text1"/>
                <w:sz w:val="22"/>
                <w:szCs w:val="22"/>
                <w:lang w:eastAsia="en-IN"/>
              </w:rPr>
              <w:t>Inspection of property by bank</w:t>
            </w:r>
          </w:p>
        </w:tc>
      </w:tr>
      <w:tr w:rsidR="008B474C" w:rsidRPr="000554A7" w:rsidTr="0079542E">
        <w:trPr>
          <w:trHeight w:val="286"/>
        </w:trPr>
        <w:tc>
          <w:tcPr>
            <w:tcW w:w="9664" w:type="dxa"/>
            <w:tcBorders>
              <w:top w:val="nil"/>
              <w:left w:val="nil"/>
              <w:bottom w:val="nil"/>
              <w:right w:val="nil"/>
            </w:tcBorders>
            <w:shd w:val="clear" w:color="auto" w:fill="auto"/>
            <w:noWrap/>
            <w:vAlign w:val="bottom"/>
            <w:hideMark/>
          </w:tcPr>
          <w:p w:rsidR="0079542E" w:rsidRPr="000554A7" w:rsidRDefault="0079542E" w:rsidP="00FB4F57">
            <w:pPr>
              <w:pStyle w:val="ListParagraph"/>
              <w:numPr>
                <w:ilvl w:val="0"/>
                <w:numId w:val="13"/>
              </w:numPr>
              <w:spacing w:before="0" w:after="0" w:line="240" w:lineRule="auto"/>
              <w:rPr>
                <w:rFonts w:ascii="Book Antiqua" w:eastAsia="Times New Roman" w:hAnsi="Book Antiqua" w:cstheme="majorHAnsi"/>
                <w:color w:val="000000" w:themeColor="text1"/>
                <w:sz w:val="22"/>
                <w:szCs w:val="22"/>
                <w:lang w:eastAsia="en-IN"/>
              </w:rPr>
            </w:pPr>
            <w:r w:rsidRPr="000554A7">
              <w:rPr>
                <w:rFonts w:ascii="Book Antiqua" w:eastAsia="Times New Roman" w:hAnsi="Book Antiqua" w:cstheme="majorHAnsi"/>
                <w:color w:val="000000" w:themeColor="text1"/>
                <w:sz w:val="22"/>
                <w:szCs w:val="22"/>
                <w:lang w:eastAsia="en-IN"/>
              </w:rPr>
              <w:t>Final valuation cert for completed properties</w:t>
            </w:r>
          </w:p>
        </w:tc>
      </w:tr>
      <w:tr w:rsidR="008B474C" w:rsidRPr="000554A7" w:rsidTr="0079542E">
        <w:trPr>
          <w:trHeight w:val="286"/>
        </w:trPr>
        <w:tc>
          <w:tcPr>
            <w:tcW w:w="9664" w:type="dxa"/>
            <w:tcBorders>
              <w:top w:val="nil"/>
              <w:left w:val="nil"/>
              <w:bottom w:val="nil"/>
              <w:right w:val="nil"/>
            </w:tcBorders>
            <w:shd w:val="clear" w:color="auto" w:fill="auto"/>
            <w:noWrap/>
            <w:vAlign w:val="bottom"/>
            <w:hideMark/>
          </w:tcPr>
          <w:p w:rsidR="0079542E" w:rsidRPr="000554A7" w:rsidRDefault="0079542E" w:rsidP="00FB4F57">
            <w:pPr>
              <w:pStyle w:val="ListParagraph"/>
              <w:numPr>
                <w:ilvl w:val="0"/>
                <w:numId w:val="13"/>
              </w:numPr>
              <w:spacing w:before="0" w:after="0" w:line="240" w:lineRule="auto"/>
              <w:rPr>
                <w:rFonts w:ascii="Book Antiqua" w:eastAsia="Times New Roman" w:hAnsi="Book Antiqua" w:cstheme="majorHAnsi"/>
                <w:color w:val="000000" w:themeColor="text1"/>
                <w:sz w:val="22"/>
                <w:szCs w:val="22"/>
                <w:lang w:eastAsia="en-IN"/>
              </w:rPr>
            </w:pPr>
            <w:r w:rsidRPr="000554A7">
              <w:rPr>
                <w:rFonts w:ascii="Book Antiqua" w:eastAsia="Times New Roman" w:hAnsi="Book Antiqua" w:cstheme="majorHAnsi"/>
                <w:color w:val="000000" w:themeColor="text1"/>
                <w:sz w:val="22"/>
                <w:szCs w:val="22"/>
                <w:lang w:eastAsia="en-IN"/>
              </w:rPr>
              <w:t>Valuation report is less than three years - available from expert</w:t>
            </w:r>
          </w:p>
        </w:tc>
      </w:tr>
      <w:tr w:rsidR="008B474C" w:rsidRPr="000554A7" w:rsidTr="0079542E">
        <w:trPr>
          <w:trHeight w:val="286"/>
        </w:trPr>
        <w:tc>
          <w:tcPr>
            <w:tcW w:w="9664" w:type="dxa"/>
            <w:tcBorders>
              <w:top w:val="nil"/>
              <w:left w:val="nil"/>
              <w:bottom w:val="nil"/>
              <w:right w:val="nil"/>
            </w:tcBorders>
            <w:shd w:val="clear" w:color="auto" w:fill="auto"/>
            <w:noWrap/>
            <w:vAlign w:val="bottom"/>
          </w:tcPr>
          <w:p w:rsidR="0079542E" w:rsidRPr="000554A7" w:rsidRDefault="0079542E" w:rsidP="00FB4F57">
            <w:pPr>
              <w:pStyle w:val="ListParagraph"/>
              <w:numPr>
                <w:ilvl w:val="0"/>
                <w:numId w:val="13"/>
              </w:numPr>
              <w:spacing w:before="0" w:after="0" w:line="240" w:lineRule="auto"/>
              <w:rPr>
                <w:rFonts w:ascii="Book Antiqua" w:eastAsia="Times New Roman" w:hAnsi="Book Antiqua" w:cstheme="majorHAnsi"/>
                <w:color w:val="000000" w:themeColor="text1"/>
                <w:sz w:val="22"/>
                <w:szCs w:val="22"/>
                <w:lang w:eastAsia="en-IN"/>
              </w:rPr>
            </w:pPr>
            <w:r w:rsidRPr="000554A7">
              <w:rPr>
                <w:rFonts w:ascii="Book Antiqua" w:eastAsia="Times New Roman" w:hAnsi="Book Antiqua" w:cstheme="majorHAnsi"/>
                <w:color w:val="000000" w:themeColor="text1"/>
                <w:sz w:val="22"/>
                <w:szCs w:val="22"/>
                <w:lang w:eastAsia="en-IN"/>
              </w:rPr>
              <w:t>Loan details recorded correctly in CBS</w:t>
            </w:r>
          </w:p>
        </w:tc>
      </w:tr>
      <w:tr w:rsidR="008B474C" w:rsidRPr="000554A7" w:rsidTr="0079542E">
        <w:trPr>
          <w:trHeight w:val="286"/>
        </w:trPr>
        <w:tc>
          <w:tcPr>
            <w:tcW w:w="9664" w:type="dxa"/>
            <w:tcBorders>
              <w:top w:val="nil"/>
              <w:left w:val="nil"/>
              <w:bottom w:val="nil"/>
              <w:right w:val="nil"/>
            </w:tcBorders>
            <w:shd w:val="clear" w:color="auto" w:fill="auto"/>
            <w:noWrap/>
            <w:vAlign w:val="bottom"/>
          </w:tcPr>
          <w:p w:rsidR="0079542E" w:rsidRPr="000554A7" w:rsidRDefault="0079542E" w:rsidP="00FB4F57">
            <w:pPr>
              <w:pStyle w:val="ListParagraph"/>
              <w:numPr>
                <w:ilvl w:val="0"/>
                <w:numId w:val="13"/>
              </w:numPr>
              <w:spacing w:before="0" w:after="0" w:line="240" w:lineRule="auto"/>
              <w:rPr>
                <w:rFonts w:ascii="Book Antiqua" w:eastAsia="Times New Roman" w:hAnsi="Book Antiqua" w:cstheme="majorHAnsi"/>
                <w:color w:val="000000" w:themeColor="text1"/>
                <w:sz w:val="22"/>
                <w:szCs w:val="22"/>
                <w:lang w:eastAsia="en-IN"/>
              </w:rPr>
            </w:pPr>
            <w:r w:rsidRPr="000554A7">
              <w:rPr>
                <w:rFonts w:ascii="Book Antiqua" w:eastAsia="Times New Roman" w:hAnsi="Book Antiqua" w:cstheme="majorHAnsi"/>
                <w:color w:val="000000" w:themeColor="text1"/>
                <w:sz w:val="22"/>
                <w:szCs w:val="22"/>
                <w:lang w:eastAsia="en-IN"/>
              </w:rPr>
              <w:t>Test of repayments done</w:t>
            </w:r>
          </w:p>
        </w:tc>
      </w:tr>
      <w:tr w:rsidR="008B474C" w:rsidRPr="000554A7" w:rsidTr="0079542E">
        <w:trPr>
          <w:trHeight w:val="286"/>
        </w:trPr>
        <w:tc>
          <w:tcPr>
            <w:tcW w:w="9664" w:type="dxa"/>
            <w:tcBorders>
              <w:top w:val="nil"/>
              <w:left w:val="nil"/>
              <w:bottom w:val="nil"/>
              <w:right w:val="nil"/>
            </w:tcBorders>
            <w:shd w:val="clear" w:color="auto" w:fill="auto"/>
            <w:noWrap/>
            <w:vAlign w:val="bottom"/>
          </w:tcPr>
          <w:p w:rsidR="0079542E" w:rsidRPr="000554A7" w:rsidRDefault="0079542E" w:rsidP="00FB4F57">
            <w:pPr>
              <w:pStyle w:val="ListParagraph"/>
              <w:numPr>
                <w:ilvl w:val="0"/>
                <w:numId w:val="13"/>
              </w:numPr>
              <w:spacing w:before="0" w:after="0" w:line="240" w:lineRule="auto"/>
              <w:rPr>
                <w:rFonts w:ascii="Book Antiqua" w:eastAsia="Times New Roman" w:hAnsi="Book Antiqua" w:cstheme="majorHAnsi"/>
                <w:color w:val="000000" w:themeColor="text1"/>
                <w:sz w:val="22"/>
                <w:szCs w:val="22"/>
                <w:lang w:eastAsia="en-IN"/>
              </w:rPr>
            </w:pPr>
            <w:r w:rsidRPr="000554A7">
              <w:rPr>
                <w:rFonts w:ascii="Book Antiqua" w:eastAsia="Times New Roman" w:hAnsi="Book Antiqua" w:cstheme="majorHAnsi"/>
                <w:color w:val="000000" w:themeColor="text1"/>
                <w:sz w:val="22"/>
                <w:szCs w:val="22"/>
                <w:lang w:eastAsia="en-IN"/>
              </w:rPr>
              <w:t>Test of interest accrual done</w:t>
            </w:r>
          </w:p>
        </w:tc>
      </w:tr>
    </w:tbl>
    <w:p w:rsidR="0079542E" w:rsidRPr="000554A7" w:rsidRDefault="0079542E" w:rsidP="0079542E">
      <w:pPr>
        <w:ind w:left="720"/>
        <w:rPr>
          <w:rFonts w:ascii="Book Antiqua" w:hAnsi="Book Antiqua" w:cstheme="majorHAnsi"/>
          <w:b/>
          <w:color w:val="000000" w:themeColor="text1"/>
          <w:sz w:val="22"/>
          <w:szCs w:val="22"/>
        </w:rPr>
      </w:pPr>
    </w:p>
    <w:p w:rsidR="00E772EF" w:rsidRPr="000554A7" w:rsidRDefault="00E772EF" w:rsidP="0079542E">
      <w:pPr>
        <w:ind w:left="720"/>
        <w:rPr>
          <w:rFonts w:ascii="Book Antiqua" w:hAnsi="Book Antiqua" w:cstheme="majorHAnsi"/>
          <w:b/>
          <w:color w:val="000000" w:themeColor="text1"/>
          <w:sz w:val="22"/>
          <w:szCs w:val="22"/>
        </w:rPr>
      </w:pPr>
    </w:p>
    <w:p w:rsidR="00151C95" w:rsidRPr="000554A7" w:rsidRDefault="00151C95" w:rsidP="0079542E">
      <w:pPr>
        <w:ind w:left="720"/>
        <w:rPr>
          <w:rFonts w:ascii="Book Antiqua" w:hAnsi="Book Antiqua" w:cstheme="majorHAnsi"/>
          <w:b/>
          <w:color w:val="000000" w:themeColor="text1"/>
          <w:sz w:val="22"/>
          <w:szCs w:val="22"/>
        </w:rPr>
      </w:pPr>
    </w:p>
    <w:p w:rsidR="00151C95" w:rsidRPr="000554A7" w:rsidRDefault="00151C95" w:rsidP="0079542E">
      <w:pPr>
        <w:ind w:left="720"/>
        <w:rPr>
          <w:rFonts w:ascii="Book Antiqua" w:hAnsi="Book Antiqua" w:cstheme="majorHAnsi"/>
          <w:b/>
          <w:color w:val="000000" w:themeColor="text1"/>
          <w:sz w:val="22"/>
          <w:szCs w:val="22"/>
        </w:rPr>
      </w:pPr>
    </w:p>
    <w:p w:rsidR="00151C95" w:rsidRPr="000554A7" w:rsidRDefault="00151C95" w:rsidP="0079542E">
      <w:pPr>
        <w:ind w:left="720"/>
        <w:rPr>
          <w:rFonts w:ascii="Book Antiqua" w:hAnsi="Book Antiqua" w:cstheme="majorHAnsi"/>
          <w:b/>
          <w:color w:val="000000" w:themeColor="text1"/>
          <w:sz w:val="22"/>
          <w:szCs w:val="22"/>
        </w:rPr>
      </w:pPr>
    </w:p>
    <w:p w:rsidR="00151C95" w:rsidRPr="000554A7" w:rsidRDefault="00151C95" w:rsidP="0079542E">
      <w:pPr>
        <w:ind w:left="720"/>
        <w:rPr>
          <w:rFonts w:ascii="Book Antiqua" w:hAnsi="Book Antiqua" w:cstheme="majorHAnsi"/>
          <w:b/>
          <w:color w:val="000000" w:themeColor="text1"/>
          <w:sz w:val="22"/>
          <w:szCs w:val="22"/>
        </w:rPr>
      </w:pPr>
    </w:p>
    <w:p w:rsidR="00151C95" w:rsidRPr="000554A7" w:rsidRDefault="00151C95" w:rsidP="0079542E">
      <w:pPr>
        <w:ind w:left="720"/>
        <w:rPr>
          <w:rFonts w:ascii="Book Antiqua" w:hAnsi="Book Antiqua" w:cstheme="majorHAnsi"/>
          <w:b/>
          <w:color w:val="000000" w:themeColor="text1"/>
          <w:sz w:val="22"/>
          <w:szCs w:val="22"/>
        </w:rPr>
      </w:pPr>
    </w:p>
    <w:p w:rsidR="00151C95" w:rsidRPr="000554A7" w:rsidRDefault="00151C95" w:rsidP="0079542E">
      <w:pPr>
        <w:ind w:left="720"/>
        <w:rPr>
          <w:rFonts w:ascii="Book Antiqua" w:hAnsi="Book Antiqua" w:cstheme="majorHAnsi"/>
          <w:b/>
          <w:color w:val="000000" w:themeColor="text1"/>
          <w:sz w:val="22"/>
          <w:szCs w:val="22"/>
        </w:rPr>
      </w:pPr>
    </w:p>
    <w:p w:rsidR="00151C95" w:rsidRPr="000554A7" w:rsidRDefault="00151C95" w:rsidP="0079542E">
      <w:pPr>
        <w:ind w:left="720"/>
        <w:rPr>
          <w:rFonts w:ascii="Book Antiqua" w:hAnsi="Book Antiqua" w:cstheme="majorHAnsi"/>
          <w:b/>
          <w:color w:val="000000" w:themeColor="text1"/>
          <w:sz w:val="22"/>
          <w:szCs w:val="22"/>
        </w:rPr>
      </w:pPr>
    </w:p>
    <w:p w:rsidR="00151C95" w:rsidRPr="000554A7" w:rsidRDefault="00151C95" w:rsidP="0079542E">
      <w:pPr>
        <w:ind w:left="720"/>
        <w:rPr>
          <w:rFonts w:ascii="Book Antiqua" w:hAnsi="Book Antiqua" w:cstheme="majorHAnsi"/>
          <w:b/>
          <w:color w:val="000000" w:themeColor="text1"/>
          <w:sz w:val="22"/>
          <w:szCs w:val="22"/>
        </w:rPr>
      </w:pPr>
    </w:p>
    <w:p w:rsidR="00151C95" w:rsidRPr="000554A7" w:rsidRDefault="00151C95" w:rsidP="0079542E">
      <w:pPr>
        <w:ind w:left="720"/>
        <w:rPr>
          <w:rFonts w:ascii="Book Antiqua" w:hAnsi="Book Antiqua" w:cstheme="majorHAnsi"/>
          <w:b/>
          <w:color w:val="000000" w:themeColor="text1"/>
          <w:sz w:val="22"/>
          <w:szCs w:val="22"/>
        </w:rPr>
      </w:pPr>
    </w:p>
    <w:p w:rsidR="00151C95" w:rsidRPr="000554A7" w:rsidRDefault="00151C95" w:rsidP="0079542E">
      <w:pPr>
        <w:ind w:left="720"/>
        <w:rPr>
          <w:rFonts w:ascii="Book Antiqua" w:hAnsi="Book Antiqua" w:cstheme="majorHAnsi"/>
          <w:b/>
          <w:color w:val="000000" w:themeColor="text1"/>
          <w:sz w:val="22"/>
          <w:szCs w:val="22"/>
        </w:rPr>
      </w:pPr>
    </w:p>
    <w:p w:rsidR="00E772EF" w:rsidRPr="000554A7" w:rsidRDefault="00E772EF" w:rsidP="00575833">
      <w:pPr>
        <w:pStyle w:val="ListParagraph"/>
        <w:numPr>
          <w:ilvl w:val="0"/>
          <w:numId w:val="33"/>
        </w:numPr>
        <w:tabs>
          <w:tab w:val="left" w:pos="2417"/>
        </w:tabs>
        <w:rPr>
          <w:rFonts w:ascii="Book Antiqua" w:hAnsi="Book Antiqua" w:cstheme="majorHAnsi"/>
          <w:b/>
          <w:color w:val="000000" w:themeColor="text1"/>
          <w:sz w:val="22"/>
          <w:szCs w:val="22"/>
        </w:rPr>
      </w:pPr>
      <w:r w:rsidRPr="000554A7">
        <w:rPr>
          <w:rFonts w:ascii="Book Antiqua" w:hAnsi="Book Antiqua" w:cstheme="majorHAnsi"/>
          <w:b/>
          <w:color w:val="000000" w:themeColor="text1"/>
          <w:sz w:val="22"/>
          <w:szCs w:val="22"/>
        </w:rPr>
        <w:t>Advances Verification – Term loans</w:t>
      </w:r>
    </w:p>
    <w:p w:rsidR="00E772EF" w:rsidRPr="000554A7" w:rsidRDefault="00E772EF" w:rsidP="00E772EF">
      <w:pPr>
        <w:pStyle w:val="ListParagraph"/>
        <w:ind w:left="1224"/>
        <w:rPr>
          <w:rFonts w:ascii="Book Antiqua" w:hAnsi="Book Antiqua" w:cstheme="majorHAnsi"/>
          <w:b/>
          <w:color w:val="000000" w:themeColor="text1"/>
          <w:sz w:val="22"/>
          <w:szCs w:val="22"/>
        </w:rPr>
      </w:pPr>
    </w:p>
    <w:tbl>
      <w:tblPr>
        <w:tblW w:w="9664" w:type="dxa"/>
        <w:tblInd w:w="93" w:type="dxa"/>
        <w:tblLook w:val="04A0"/>
      </w:tblPr>
      <w:tblGrid>
        <w:gridCol w:w="9664"/>
      </w:tblGrid>
      <w:tr w:rsidR="008B474C" w:rsidRPr="000554A7" w:rsidTr="008B474C">
        <w:trPr>
          <w:trHeight w:val="286"/>
        </w:trPr>
        <w:tc>
          <w:tcPr>
            <w:tcW w:w="9664" w:type="dxa"/>
            <w:tcBorders>
              <w:top w:val="nil"/>
              <w:left w:val="nil"/>
              <w:bottom w:val="nil"/>
              <w:right w:val="nil"/>
            </w:tcBorders>
            <w:shd w:val="clear" w:color="auto" w:fill="auto"/>
            <w:noWrap/>
            <w:vAlign w:val="bottom"/>
            <w:hideMark/>
          </w:tcPr>
          <w:p w:rsidR="00E772EF" w:rsidRPr="000554A7" w:rsidRDefault="00E772EF" w:rsidP="008B474C">
            <w:pPr>
              <w:pStyle w:val="ListParagraph"/>
              <w:numPr>
                <w:ilvl w:val="0"/>
                <w:numId w:val="13"/>
              </w:numPr>
              <w:spacing w:before="0" w:after="0" w:line="240" w:lineRule="auto"/>
              <w:rPr>
                <w:rFonts w:ascii="Book Antiqua" w:eastAsia="Times New Roman" w:hAnsi="Book Antiqua" w:cstheme="majorHAnsi"/>
                <w:color w:val="000000" w:themeColor="text1"/>
                <w:sz w:val="22"/>
                <w:szCs w:val="22"/>
                <w:lang w:eastAsia="en-IN"/>
              </w:rPr>
            </w:pPr>
            <w:r w:rsidRPr="000554A7">
              <w:rPr>
                <w:rFonts w:ascii="Book Antiqua" w:eastAsia="Times New Roman" w:hAnsi="Book Antiqua" w:cstheme="majorHAnsi"/>
                <w:color w:val="000000" w:themeColor="text1"/>
                <w:sz w:val="22"/>
                <w:szCs w:val="22"/>
                <w:lang w:eastAsia="en-IN"/>
              </w:rPr>
              <w:t xml:space="preserve">Obtain the sample of Term loans as selected by you </w:t>
            </w:r>
          </w:p>
          <w:p w:rsidR="00E772EF" w:rsidRPr="000554A7" w:rsidRDefault="00E772EF" w:rsidP="008B474C">
            <w:pPr>
              <w:pStyle w:val="ListParagraph"/>
              <w:numPr>
                <w:ilvl w:val="0"/>
                <w:numId w:val="13"/>
              </w:numPr>
              <w:spacing w:before="0" w:after="0" w:line="240" w:lineRule="auto"/>
              <w:rPr>
                <w:rFonts w:ascii="Book Antiqua" w:eastAsia="Times New Roman" w:hAnsi="Book Antiqua" w:cstheme="majorHAnsi"/>
                <w:color w:val="000000" w:themeColor="text1"/>
                <w:sz w:val="22"/>
                <w:szCs w:val="22"/>
                <w:lang w:eastAsia="en-IN"/>
              </w:rPr>
            </w:pPr>
            <w:r w:rsidRPr="000554A7">
              <w:rPr>
                <w:rFonts w:ascii="Book Antiqua" w:eastAsia="Times New Roman" w:hAnsi="Book Antiqua" w:cstheme="majorHAnsi"/>
                <w:color w:val="000000" w:themeColor="text1"/>
                <w:sz w:val="22"/>
                <w:szCs w:val="22"/>
                <w:lang w:eastAsia="en-IN"/>
              </w:rPr>
              <w:t xml:space="preserve">If samples are not provided report to the partner under Scope Limitation segment </w:t>
            </w:r>
          </w:p>
          <w:p w:rsidR="00E772EF" w:rsidRPr="000554A7" w:rsidRDefault="00E772EF" w:rsidP="008B474C">
            <w:pPr>
              <w:pStyle w:val="ListParagraph"/>
              <w:numPr>
                <w:ilvl w:val="0"/>
                <w:numId w:val="13"/>
              </w:numPr>
              <w:spacing w:before="0" w:after="0" w:line="240" w:lineRule="auto"/>
              <w:rPr>
                <w:rFonts w:ascii="Book Antiqua" w:eastAsia="Times New Roman" w:hAnsi="Book Antiqua" w:cstheme="majorHAnsi"/>
                <w:color w:val="000000" w:themeColor="text1"/>
                <w:sz w:val="22"/>
                <w:szCs w:val="22"/>
                <w:lang w:eastAsia="en-IN"/>
              </w:rPr>
            </w:pPr>
            <w:r w:rsidRPr="000554A7">
              <w:rPr>
                <w:rFonts w:ascii="Book Antiqua" w:eastAsia="Times New Roman" w:hAnsi="Book Antiqua" w:cstheme="majorHAnsi"/>
                <w:color w:val="000000" w:themeColor="text1"/>
                <w:sz w:val="22"/>
                <w:szCs w:val="22"/>
                <w:lang w:eastAsia="en-IN"/>
              </w:rPr>
              <w:t xml:space="preserve">Loan application is available </w:t>
            </w:r>
          </w:p>
        </w:tc>
      </w:tr>
      <w:tr w:rsidR="008B474C" w:rsidRPr="000554A7" w:rsidTr="008B474C">
        <w:trPr>
          <w:trHeight w:val="286"/>
        </w:trPr>
        <w:tc>
          <w:tcPr>
            <w:tcW w:w="9664" w:type="dxa"/>
            <w:tcBorders>
              <w:top w:val="nil"/>
              <w:left w:val="nil"/>
              <w:bottom w:val="nil"/>
              <w:right w:val="nil"/>
            </w:tcBorders>
            <w:shd w:val="clear" w:color="auto" w:fill="auto"/>
            <w:noWrap/>
            <w:vAlign w:val="bottom"/>
            <w:hideMark/>
          </w:tcPr>
          <w:p w:rsidR="00E772EF" w:rsidRPr="000554A7" w:rsidRDefault="00E772EF" w:rsidP="008B474C">
            <w:pPr>
              <w:pStyle w:val="ListParagraph"/>
              <w:numPr>
                <w:ilvl w:val="0"/>
                <w:numId w:val="13"/>
              </w:numPr>
              <w:spacing w:before="0" w:after="0" w:line="240" w:lineRule="auto"/>
              <w:rPr>
                <w:rFonts w:ascii="Book Antiqua" w:eastAsia="Times New Roman" w:hAnsi="Book Antiqua" w:cstheme="majorHAnsi"/>
                <w:color w:val="000000" w:themeColor="text1"/>
                <w:sz w:val="22"/>
                <w:szCs w:val="22"/>
                <w:lang w:eastAsia="en-IN"/>
              </w:rPr>
            </w:pPr>
            <w:r w:rsidRPr="000554A7">
              <w:rPr>
                <w:rFonts w:ascii="Book Antiqua" w:eastAsia="Times New Roman" w:hAnsi="Book Antiqua" w:cstheme="majorHAnsi"/>
                <w:color w:val="000000" w:themeColor="text1"/>
                <w:sz w:val="22"/>
                <w:szCs w:val="22"/>
                <w:lang w:eastAsia="en-IN"/>
              </w:rPr>
              <w:t>Loan application is signed and properly executed</w:t>
            </w:r>
          </w:p>
        </w:tc>
      </w:tr>
      <w:tr w:rsidR="008B474C" w:rsidRPr="000554A7" w:rsidTr="008B474C">
        <w:trPr>
          <w:trHeight w:val="286"/>
        </w:trPr>
        <w:tc>
          <w:tcPr>
            <w:tcW w:w="9664" w:type="dxa"/>
            <w:tcBorders>
              <w:top w:val="nil"/>
              <w:left w:val="nil"/>
              <w:bottom w:val="nil"/>
              <w:right w:val="nil"/>
            </w:tcBorders>
            <w:shd w:val="clear" w:color="auto" w:fill="auto"/>
            <w:noWrap/>
            <w:vAlign w:val="bottom"/>
            <w:hideMark/>
          </w:tcPr>
          <w:p w:rsidR="00E772EF" w:rsidRPr="000554A7" w:rsidRDefault="00E772EF" w:rsidP="008B474C">
            <w:pPr>
              <w:pStyle w:val="ListParagraph"/>
              <w:numPr>
                <w:ilvl w:val="0"/>
                <w:numId w:val="13"/>
              </w:numPr>
              <w:spacing w:before="0" w:after="0" w:line="240" w:lineRule="auto"/>
              <w:rPr>
                <w:rFonts w:ascii="Book Antiqua" w:eastAsia="Times New Roman" w:hAnsi="Book Antiqua" w:cstheme="majorHAnsi"/>
                <w:color w:val="000000" w:themeColor="text1"/>
                <w:sz w:val="22"/>
                <w:szCs w:val="22"/>
                <w:lang w:eastAsia="en-IN"/>
              </w:rPr>
            </w:pPr>
            <w:r w:rsidRPr="000554A7">
              <w:rPr>
                <w:rFonts w:ascii="Book Antiqua" w:eastAsia="Times New Roman" w:hAnsi="Book Antiqua" w:cstheme="majorHAnsi"/>
                <w:color w:val="000000" w:themeColor="text1"/>
                <w:sz w:val="22"/>
                <w:szCs w:val="22"/>
                <w:lang w:eastAsia="en-IN"/>
              </w:rPr>
              <w:t xml:space="preserve">Sanction letter is available </w:t>
            </w:r>
          </w:p>
        </w:tc>
      </w:tr>
      <w:tr w:rsidR="008B474C" w:rsidRPr="000554A7" w:rsidTr="008B474C">
        <w:trPr>
          <w:trHeight w:val="286"/>
        </w:trPr>
        <w:tc>
          <w:tcPr>
            <w:tcW w:w="9664" w:type="dxa"/>
            <w:tcBorders>
              <w:top w:val="nil"/>
              <w:left w:val="nil"/>
              <w:bottom w:val="nil"/>
              <w:right w:val="nil"/>
            </w:tcBorders>
            <w:shd w:val="clear" w:color="auto" w:fill="auto"/>
            <w:noWrap/>
            <w:vAlign w:val="bottom"/>
            <w:hideMark/>
          </w:tcPr>
          <w:p w:rsidR="00E772EF" w:rsidRPr="000554A7" w:rsidRDefault="00E772EF" w:rsidP="008B474C">
            <w:pPr>
              <w:pStyle w:val="ListParagraph"/>
              <w:numPr>
                <w:ilvl w:val="0"/>
                <w:numId w:val="13"/>
              </w:numPr>
              <w:spacing w:before="0" w:after="0" w:line="240" w:lineRule="auto"/>
              <w:rPr>
                <w:rFonts w:ascii="Book Antiqua" w:eastAsia="Times New Roman" w:hAnsi="Book Antiqua" w:cstheme="majorHAnsi"/>
                <w:color w:val="000000" w:themeColor="text1"/>
                <w:sz w:val="22"/>
                <w:szCs w:val="22"/>
                <w:lang w:eastAsia="en-IN"/>
              </w:rPr>
            </w:pPr>
            <w:r w:rsidRPr="000554A7">
              <w:rPr>
                <w:rFonts w:ascii="Book Antiqua" w:eastAsia="Times New Roman" w:hAnsi="Book Antiqua" w:cstheme="majorHAnsi"/>
                <w:color w:val="000000" w:themeColor="text1"/>
                <w:sz w:val="22"/>
                <w:szCs w:val="22"/>
                <w:lang w:eastAsia="en-IN"/>
              </w:rPr>
              <w:t>Loan proposal indicating projections etc</w:t>
            </w:r>
            <w:r w:rsidR="00FE670A" w:rsidRPr="000554A7">
              <w:rPr>
                <w:rFonts w:ascii="Book Antiqua" w:eastAsia="Times New Roman" w:hAnsi="Book Antiqua" w:cstheme="majorHAnsi"/>
                <w:color w:val="000000" w:themeColor="text1"/>
                <w:sz w:val="22"/>
                <w:szCs w:val="22"/>
                <w:lang w:eastAsia="en-IN"/>
              </w:rPr>
              <w:t xml:space="preserve"> as well as financial / audited financial statements </w:t>
            </w:r>
          </w:p>
        </w:tc>
      </w:tr>
      <w:tr w:rsidR="008B474C" w:rsidRPr="000554A7" w:rsidTr="008B474C">
        <w:trPr>
          <w:trHeight w:val="286"/>
        </w:trPr>
        <w:tc>
          <w:tcPr>
            <w:tcW w:w="9664" w:type="dxa"/>
            <w:tcBorders>
              <w:top w:val="nil"/>
              <w:left w:val="nil"/>
              <w:bottom w:val="nil"/>
              <w:right w:val="nil"/>
            </w:tcBorders>
            <w:shd w:val="clear" w:color="auto" w:fill="auto"/>
            <w:noWrap/>
            <w:vAlign w:val="bottom"/>
            <w:hideMark/>
          </w:tcPr>
          <w:p w:rsidR="00E772EF" w:rsidRPr="000554A7" w:rsidRDefault="00E772EF" w:rsidP="008B474C">
            <w:pPr>
              <w:pStyle w:val="ListParagraph"/>
              <w:numPr>
                <w:ilvl w:val="0"/>
                <w:numId w:val="13"/>
              </w:numPr>
              <w:spacing w:before="0" w:after="0" w:line="240" w:lineRule="auto"/>
              <w:rPr>
                <w:rFonts w:ascii="Book Antiqua" w:eastAsia="Times New Roman" w:hAnsi="Book Antiqua" w:cstheme="majorHAnsi"/>
                <w:color w:val="000000" w:themeColor="text1"/>
                <w:sz w:val="22"/>
                <w:szCs w:val="22"/>
                <w:lang w:eastAsia="en-IN"/>
              </w:rPr>
            </w:pPr>
            <w:r w:rsidRPr="000554A7">
              <w:rPr>
                <w:rFonts w:ascii="Book Antiqua" w:eastAsia="Times New Roman" w:hAnsi="Book Antiqua" w:cstheme="majorHAnsi"/>
                <w:color w:val="000000" w:themeColor="text1"/>
                <w:sz w:val="22"/>
                <w:szCs w:val="22"/>
                <w:lang w:eastAsia="en-IN"/>
              </w:rPr>
              <w:t>Title deeds lodged with bank</w:t>
            </w:r>
          </w:p>
        </w:tc>
      </w:tr>
      <w:tr w:rsidR="008B474C" w:rsidRPr="000554A7" w:rsidTr="008B474C">
        <w:trPr>
          <w:trHeight w:val="286"/>
        </w:trPr>
        <w:tc>
          <w:tcPr>
            <w:tcW w:w="9664" w:type="dxa"/>
            <w:tcBorders>
              <w:top w:val="nil"/>
              <w:left w:val="nil"/>
              <w:bottom w:val="nil"/>
              <w:right w:val="nil"/>
            </w:tcBorders>
            <w:shd w:val="clear" w:color="auto" w:fill="auto"/>
            <w:noWrap/>
            <w:vAlign w:val="bottom"/>
            <w:hideMark/>
          </w:tcPr>
          <w:p w:rsidR="00E772EF" w:rsidRPr="000554A7" w:rsidRDefault="00E772EF" w:rsidP="008B474C">
            <w:pPr>
              <w:pStyle w:val="ListParagraph"/>
              <w:numPr>
                <w:ilvl w:val="0"/>
                <w:numId w:val="13"/>
              </w:numPr>
              <w:spacing w:before="0" w:after="0" w:line="240" w:lineRule="auto"/>
              <w:rPr>
                <w:rFonts w:ascii="Book Antiqua" w:eastAsia="Times New Roman" w:hAnsi="Book Antiqua" w:cstheme="majorHAnsi"/>
                <w:color w:val="000000" w:themeColor="text1"/>
                <w:sz w:val="22"/>
                <w:szCs w:val="22"/>
                <w:lang w:eastAsia="en-IN"/>
              </w:rPr>
            </w:pPr>
            <w:r w:rsidRPr="000554A7">
              <w:rPr>
                <w:rFonts w:ascii="Book Antiqua" w:eastAsia="Times New Roman" w:hAnsi="Book Antiqua" w:cstheme="majorHAnsi"/>
                <w:color w:val="000000" w:themeColor="text1"/>
                <w:sz w:val="22"/>
                <w:szCs w:val="22"/>
                <w:lang w:eastAsia="en-IN"/>
              </w:rPr>
              <w:t>Assessment of repayment capability</w:t>
            </w:r>
          </w:p>
        </w:tc>
      </w:tr>
      <w:tr w:rsidR="008B474C" w:rsidRPr="000554A7" w:rsidTr="00E772EF">
        <w:trPr>
          <w:trHeight w:val="286"/>
        </w:trPr>
        <w:tc>
          <w:tcPr>
            <w:tcW w:w="9664" w:type="dxa"/>
            <w:tcBorders>
              <w:top w:val="nil"/>
              <w:left w:val="nil"/>
              <w:bottom w:val="nil"/>
              <w:right w:val="nil"/>
            </w:tcBorders>
            <w:shd w:val="clear" w:color="auto" w:fill="auto"/>
            <w:noWrap/>
            <w:vAlign w:val="bottom"/>
          </w:tcPr>
          <w:p w:rsidR="00E772EF" w:rsidRPr="000554A7" w:rsidRDefault="00E772EF" w:rsidP="008B474C">
            <w:pPr>
              <w:pStyle w:val="ListParagraph"/>
              <w:numPr>
                <w:ilvl w:val="0"/>
                <w:numId w:val="13"/>
              </w:numPr>
              <w:spacing w:before="0" w:after="0" w:line="240" w:lineRule="auto"/>
              <w:rPr>
                <w:rFonts w:ascii="Book Antiqua" w:eastAsia="Times New Roman" w:hAnsi="Book Antiqua" w:cstheme="majorHAnsi"/>
                <w:color w:val="000000" w:themeColor="text1"/>
                <w:sz w:val="22"/>
                <w:szCs w:val="22"/>
                <w:lang w:eastAsia="en-IN"/>
              </w:rPr>
            </w:pPr>
            <w:r w:rsidRPr="000554A7">
              <w:rPr>
                <w:rFonts w:ascii="Book Antiqua" w:eastAsia="Times New Roman" w:hAnsi="Book Antiqua" w:cstheme="majorHAnsi"/>
                <w:color w:val="000000" w:themeColor="text1"/>
                <w:sz w:val="22"/>
                <w:szCs w:val="22"/>
                <w:lang w:eastAsia="en-IN"/>
              </w:rPr>
              <w:t xml:space="preserve">LTV ratio is maintained </w:t>
            </w:r>
          </w:p>
        </w:tc>
      </w:tr>
      <w:tr w:rsidR="008B474C" w:rsidRPr="000554A7" w:rsidTr="00E772EF">
        <w:trPr>
          <w:trHeight w:val="286"/>
        </w:trPr>
        <w:tc>
          <w:tcPr>
            <w:tcW w:w="9664" w:type="dxa"/>
            <w:tcBorders>
              <w:top w:val="nil"/>
              <w:left w:val="nil"/>
              <w:bottom w:val="nil"/>
              <w:right w:val="nil"/>
            </w:tcBorders>
            <w:shd w:val="clear" w:color="auto" w:fill="auto"/>
            <w:noWrap/>
            <w:vAlign w:val="bottom"/>
          </w:tcPr>
          <w:p w:rsidR="00E772EF" w:rsidRPr="000554A7" w:rsidRDefault="00C6498D" w:rsidP="008B474C">
            <w:pPr>
              <w:pStyle w:val="ListParagraph"/>
              <w:numPr>
                <w:ilvl w:val="0"/>
                <w:numId w:val="13"/>
              </w:numPr>
              <w:spacing w:before="0" w:after="0" w:line="240" w:lineRule="auto"/>
              <w:rPr>
                <w:rFonts w:ascii="Book Antiqua" w:eastAsia="Times New Roman" w:hAnsi="Book Antiqua" w:cstheme="majorHAnsi"/>
                <w:color w:val="000000" w:themeColor="text1"/>
                <w:sz w:val="22"/>
                <w:szCs w:val="22"/>
                <w:lang w:eastAsia="en-IN"/>
              </w:rPr>
            </w:pPr>
            <w:r w:rsidRPr="000554A7">
              <w:rPr>
                <w:rFonts w:ascii="Book Antiqua" w:eastAsia="Times New Roman" w:hAnsi="Book Antiqua" w:cstheme="majorHAnsi"/>
                <w:color w:val="000000" w:themeColor="text1"/>
                <w:sz w:val="22"/>
                <w:szCs w:val="22"/>
                <w:lang w:eastAsia="en-IN"/>
              </w:rPr>
              <w:t xml:space="preserve">If release against </w:t>
            </w:r>
            <w:proofErr w:type="spellStart"/>
            <w:r w:rsidRPr="000554A7">
              <w:rPr>
                <w:rFonts w:ascii="Book Antiqua" w:eastAsia="Times New Roman" w:hAnsi="Book Antiqua" w:cstheme="majorHAnsi"/>
                <w:color w:val="000000" w:themeColor="text1"/>
                <w:sz w:val="22"/>
                <w:szCs w:val="22"/>
                <w:lang w:eastAsia="en-IN"/>
              </w:rPr>
              <w:t>Proforma</w:t>
            </w:r>
            <w:proofErr w:type="spellEnd"/>
            <w:r w:rsidRPr="000554A7">
              <w:rPr>
                <w:rFonts w:ascii="Book Antiqua" w:eastAsia="Times New Roman" w:hAnsi="Book Antiqua" w:cstheme="majorHAnsi"/>
                <w:color w:val="000000" w:themeColor="text1"/>
                <w:sz w:val="22"/>
                <w:szCs w:val="22"/>
                <w:lang w:eastAsia="en-IN"/>
              </w:rPr>
              <w:t xml:space="preserve"> , then final invoice has been received</w:t>
            </w:r>
          </w:p>
        </w:tc>
      </w:tr>
      <w:tr w:rsidR="008B474C" w:rsidRPr="000554A7" w:rsidTr="00E772EF">
        <w:trPr>
          <w:trHeight w:val="286"/>
        </w:trPr>
        <w:tc>
          <w:tcPr>
            <w:tcW w:w="9664" w:type="dxa"/>
            <w:tcBorders>
              <w:top w:val="nil"/>
              <w:left w:val="nil"/>
              <w:bottom w:val="nil"/>
              <w:right w:val="nil"/>
            </w:tcBorders>
            <w:shd w:val="clear" w:color="auto" w:fill="auto"/>
            <w:noWrap/>
            <w:vAlign w:val="bottom"/>
          </w:tcPr>
          <w:p w:rsidR="00E772EF" w:rsidRPr="000554A7" w:rsidRDefault="00C6498D" w:rsidP="008B474C">
            <w:pPr>
              <w:pStyle w:val="ListParagraph"/>
              <w:numPr>
                <w:ilvl w:val="0"/>
                <w:numId w:val="13"/>
              </w:numPr>
              <w:spacing w:before="0" w:after="0" w:line="240" w:lineRule="auto"/>
              <w:rPr>
                <w:rFonts w:ascii="Book Antiqua" w:eastAsia="Times New Roman" w:hAnsi="Book Antiqua" w:cstheme="majorHAnsi"/>
                <w:color w:val="000000" w:themeColor="text1"/>
                <w:sz w:val="22"/>
                <w:szCs w:val="22"/>
                <w:lang w:eastAsia="en-IN"/>
              </w:rPr>
            </w:pPr>
            <w:r w:rsidRPr="000554A7">
              <w:rPr>
                <w:rFonts w:ascii="Book Antiqua" w:eastAsia="Times New Roman" w:hAnsi="Book Antiqua" w:cstheme="majorHAnsi"/>
                <w:color w:val="000000" w:themeColor="text1"/>
                <w:sz w:val="22"/>
                <w:szCs w:val="22"/>
                <w:lang w:eastAsia="en-IN"/>
              </w:rPr>
              <w:t>If final invoice has not been received and time has elapsed, physical verification needs to be done</w:t>
            </w:r>
          </w:p>
        </w:tc>
      </w:tr>
      <w:tr w:rsidR="008B474C" w:rsidRPr="000554A7" w:rsidTr="00E772EF">
        <w:trPr>
          <w:trHeight w:val="286"/>
        </w:trPr>
        <w:tc>
          <w:tcPr>
            <w:tcW w:w="9664" w:type="dxa"/>
            <w:tcBorders>
              <w:top w:val="nil"/>
              <w:left w:val="nil"/>
              <w:bottom w:val="nil"/>
              <w:right w:val="nil"/>
            </w:tcBorders>
            <w:shd w:val="clear" w:color="auto" w:fill="auto"/>
            <w:noWrap/>
            <w:vAlign w:val="bottom"/>
          </w:tcPr>
          <w:p w:rsidR="00E772EF" w:rsidRPr="000554A7" w:rsidRDefault="00C6498D" w:rsidP="008B474C">
            <w:pPr>
              <w:pStyle w:val="ListParagraph"/>
              <w:numPr>
                <w:ilvl w:val="0"/>
                <w:numId w:val="13"/>
              </w:numPr>
              <w:spacing w:before="0" w:after="0" w:line="240" w:lineRule="auto"/>
              <w:rPr>
                <w:rFonts w:ascii="Book Antiqua" w:eastAsia="Times New Roman" w:hAnsi="Book Antiqua" w:cstheme="majorHAnsi"/>
                <w:color w:val="000000" w:themeColor="text1"/>
                <w:sz w:val="22"/>
                <w:szCs w:val="22"/>
                <w:lang w:eastAsia="en-IN"/>
              </w:rPr>
            </w:pPr>
            <w:r w:rsidRPr="000554A7">
              <w:rPr>
                <w:rFonts w:ascii="Book Antiqua" w:eastAsia="Times New Roman" w:hAnsi="Book Antiqua" w:cstheme="majorHAnsi"/>
                <w:color w:val="000000" w:themeColor="text1"/>
                <w:sz w:val="22"/>
                <w:szCs w:val="22"/>
                <w:lang w:eastAsia="en-IN"/>
              </w:rPr>
              <w:t xml:space="preserve">In final invoice and </w:t>
            </w:r>
            <w:proofErr w:type="spellStart"/>
            <w:r w:rsidRPr="000554A7">
              <w:rPr>
                <w:rFonts w:ascii="Book Antiqua" w:eastAsia="Times New Roman" w:hAnsi="Book Antiqua" w:cstheme="majorHAnsi"/>
                <w:color w:val="000000" w:themeColor="text1"/>
                <w:sz w:val="22"/>
                <w:szCs w:val="22"/>
                <w:lang w:eastAsia="en-IN"/>
              </w:rPr>
              <w:t>proforma</w:t>
            </w:r>
            <w:proofErr w:type="spellEnd"/>
            <w:r w:rsidRPr="000554A7">
              <w:rPr>
                <w:rFonts w:ascii="Book Antiqua" w:eastAsia="Times New Roman" w:hAnsi="Book Antiqua" w:cstheme="majorHAnsi"/>
                <w:color w:val="000000" w:themeColor="text1"/>
                <w:sz w:val="22"/>
                <w:szCs w:val="22"/>
                <w:lang w:eastAsia="en-IN"/>
              </w:rPr>
              <w:t xml:space="preserve"> check for parameters such as TIN number, supplier particulars etc</w:t>
            </w:r>
          </w:p>
        </w:tc>
      </w:tr>
      <w:tr w:rsidR="008B474C" w:rsidRPr="000554A7" w:rsidTr="00E772EF">
        <w:trPr>
          <w:trHeight w:val="286"/>
        </w:trPr>
        <w:tc>
          <w:tcPr>
            <w:tcW w:w="9664" w:type="dxa"/>
            <w:tcBorders>
              <w:top w:val="nil"/>
              <w:left w:val="nil"/>
              <w:bottom w:val="nil"/>
              <w:right w:val="nil"/>
            </w:tcBorders>
            <w:shd w:val="clear" w:color="auto" w:fill="auto"/>
            <w:noWrap/>
            <w:vAlign w:val="bottom"/>
          </w:tcPr>
          <w:p w:rsidR="00E772EF" w:rsidRPr="000554A7" w:rsidRDefault="00C6498D" w:rsidP="00C6498D">
            <w:pPr>
              <w:pStyle w:val="ListParagraph"/>
              <w:numPr>
                <w:ilvl w:val="0"/>
                <w:numId w:val="13"/>
              </w:numPr>
              <w:spacing w:before="0" w:after="0" w:line="240" w:lineRule="auto"/>
              <w:rPr>
                <w:rFonts w:ascii="Book Antiqua" w:eastAsia="Times New Roman" w:hAnsi="Book Antiqua" w:cstheme="majorHAnsi"/>
                <w:color w:val="000000" w:themeColor="text1"/>
                <w:sz w:val="22"/>
                <w:szCs w:val="22"/>
                <w:lang w:eastAsia="en-IN"/>
              </w:rPr>
            </w:pPr>
            <w:r w:rsidRPr="000554A7">
              <w:rPr>
                <w:rFonts w:ascii="Book Antiqua" w:eastAsia="Times New Roman" w:hAnsi="Book Antiqua" w:cstheme="majorHAnsi"/>
                <w:color w:val="000000" w:themeColor="text1"/>
                <w:sz w:val="22"/>
                <w:szCs w:val="22"/>
                <w:lang w:eastAsia="en-IN"/>
              </w:rPr>
              <w:t xml:space="preserve">Obtain installation certificate , if loan is for machinery </w:t>
            </w:r>
          </w:p>
        </w:tc>
      </w:tr>
      <w:tr w:rsidR="008B474C" w:rsidRPr="000554A7" w:rsidTr="00E772EF">
        <w:trPr>
          <w:trHeight w:val="286"/>
        </w:trPr>
        <w:tc>
          <w:tcPr>
            <w:tcW w:w="9664" w:type="dxa"/>
            <w:tcBorders>
              <w:top w:val="nil"/>
              <w:left w:val="nil"/>
              <w:bottom w:val="nil"/>
              <w:right w:val="nil"/>
            </w:tcBorders>
            <w:shd w:val="clear" w:color="auto" w:fill="auto"/>
            <w:noWrap/>
            <w:vAlign w:val="bottom"/>
          </w:tcPr>
          <w:p w:rsidR="00E772EF" w:rsidRPr="000554A7" w:rsidRDefault="00C6498D" w:rsidP="008B474C">
            <w:pPr>
              <w:pStyle w:val="ListParagraph"/>
              <w:numPr>
                <w:ilvl w:val="0"/>
                <w:numId w:val="13"/>
              </w:numPr>
              <w:spacing w:before="0" w:after="0" w:line="240" w:lineRule="auto"/>
              <w:rPr>
                <w:rFonts w:ascii="Book Antiqua" w:eastAsia="Times New Roman" w:hAnsi="Book Antiqua" w:cstheme="majorHAnsi"/>
                <w:color w:val="000000" w:themeColor="text1"/>
                <w:sz w:val="22"/>
                <w:szCs w:val="22"/>
                <w:lang w:eastAsia="en-IN"/>
              </w:rPr>
            </w:pPr>
            <w:r w:rsidRPr="000554A7">
              <w:rPr>
                <w:rFonts w:ascii="Book Antiqua" w:eastAsia="Times New Roman" w:hAnsi="Book Antiqua" w:cstheme="majorHAnsi"/>
                <w:color w:val="000000" w:themeColor="text1"/>
                <w:sz w:val="22"/>
                <w:szCs w:val="22"/>
                <w:lang w:eastAsia="en-IN"/>
              </w:rPr>
              <w:t xml:space="preserve">If for any other purpose, check proof of end use </w:t>
            </w:r>
          </w:p>
        </w:tc>
      </w:tr>
      <w:tr w:rsidR="008B474C" w:rsidRPr="000554A7" w:rsidTr="00E772EF">
        <w:trPr>
          <w:trHeight w:val="286"/>
        </w:trPr>
        <w:tc>
          <w:tcPr>
            <w:tcW w:w="9664" w:type="dxa"/>
            <w:tcBorders>
              <w:top w:val="nil"/>
              <w:left w:val="nil"/>
              <w:bottom w:val="nil"/>
              <w:right w:val="nil"/>
            </w:tcBorders>
            <w:shd w:val="clear" w:color="auto" w:fill="auto"/>
            <w:noWrap/>
            <w:vAlign w:val="bottom"/>
          </w:tcPr>
          <w:p w:rsidR="00E772EF" w:rsidRPr="000554A7" w:rsidRDefault="00FE670A" w:rsidP="008B474C">
            <w:pPr>
              <w:pStyle w:val="ListParagraph"/>
              <w:numPr>
                <w:ilvl w:val="0"/>
                <w:numId w:val="13"/>
              </w:numPr>
              <w:spacing w:before="0" w:after="0" w:line="240" w:lineRule="auto"/>
              <w:rPr>
                <w:rFonts w:ascii="Book Antiqua" w:eastAsia="Times New Roman" w:hAnsi="Book Antiqua" w:cstheme="majorHAnsi"/>
                <w:color w:val="000000" w:themeColor="text1"/>
                <w:sz w:val="22"/>
                <w:szCs w:val="22"/>
                <w:lang w:eastAsia="en-IN"/>
              </w:rPr>
            </w:pPr>
            <w:r w:rsidRPr="000554A7">
              <w:rPr>
                <w:rFonts w:ascii="Book Antiqua" w:eastAsia="Times New Roman" w:hAnsi="Book Antiqua" w:cstheme="majorHAnsi"/>
                <w:color w:val="000000" w:themeColor="text1"/>
                <w:sz w:val="22"/>
                <w:szCs w:val="22"/>
                <w:lang w:eastAsia="en-IN"/>
              </w:rPr>
              <w:t xml:space="preserve">Latest audited financials as per norms </w:t>
            </w:r>
          </w:p>
        </w:tc>
      </w:tr>
      <w:tr w:rsidR="008B474C" w:rsidRPr="000554A7" w:rsidTr="00E772EF">
        <w:trPr>
          <w:trHeight w:val="286"/>
        </w:trPr>
        <w:tc>
          <w:tcPr>
            <w:tcW w:w="9664" w:type="dxa"/>
            <w:tcBorders>
              <w:top w:val="nil"/>
              <w:left w:val="nil"/>
              <w:bottom w:val="nil"/>
              <w:right w:val="nil"/>
            </w:tcBorders>
            <w:shd w:val="clear" w:color="auto" w:fill="auto"/>
            <w:noWrap/>
            <w:vAlign w:val="bottom"/>
          </w:tcPr>
          <w:p w:rsidR="00E772EF" w:rsidRPr="000554A7" w:rsidRDefault="00331B26" w:rsidP="008B474C">
            <w:pPr>
              <w:pStyle w:val="ListParagraph"/>
              <w:numPr>
                <w:ilvl w:val="0"/>
                <w:numId w:val="13"/>
              </w:numPr>
              <w:spacing w:before="0" w:after="0" w:line="240" w:lineRule="auto"/>
              <w:rPr>
                <w:rFonts w:ascii="Book Antiqua" w:eastAsia="Times New Roman" w:hAnsi="Book Antiqua" w:cstheme="majorHAnsi"/>
                <w:color w:val="000000" w:themeColor="text1"/>
                <w:sz w:val="22"/>
                <w:szCs w:val="22"/>
                <w:lang w:eastAsia="en-IN"/>
              </w:rPr>
            </w:pPr>
            <w:r w:rsidRPr="000554A7">
              <w:rPr>
                <w:rFonts w:ascii="Book Antiqua" w:eastAsia="Times New Roman" w:hAnsi="Book Antiqua" w:cstheme="majorHAnsi"/>
                <w:color w:val="000000" w:themeColor="text1"/>
                <w:sz w:val="22"/>
                <w:szCs w:val="22"/>
                <w:lang w:eastAsia="en-IN"/>
              </w:rPr>
              <w:t xml:space="preserve">In case of restructuring, check for the same </w:t>
            </w:r>
          </w:p>
        </w:tc>
      </w:tr>
      <w:tr w:rsidR="008B474C" w:rsidRPr="000554A7" w:rsidTr="008B474C">
        <w:trPr>
          <w:trHeight w:val="286"/>
        </w:trPr>
        <w:tc>
          <w:tcPr>
            <w:tcW w:w="9664" w:type="dxa"/>
            <w:tcBorders>
              <w:top w:val="nil"/>
              <w:left w:val="nil"/>
              <w:bottom w:val="nil"/>
              <w:right w:val="nil"/>
            </w:tcBorders>
            <w:shd w:val="clear" w:color="auto" w:fill="auto"/>
            <w:noWrap/>
            <w:vAlign w:val="bottom"/>
          </w:tcPr>
          <w:p w:rsidR="00E772EF" w:rsidRPr="000554A7" w:rsidRDefault="00E772EF" w:rsidP="008B474C">
            <w:pPr>
              <w:pStyle w:val="ListParagraph"/>
              <w:numPr>
                <w:ilvl w:val="0"/>
                <w:numId w:val="13"/>
              </w:numPr>
              <w:spacing w:before="0" w:after="0" w:line="240" w:lineRule="auto"/>
              <w:rPr>
                <w:rFonts w:ascii="Book Antiqua" w:eastAsia="Times New Roman" w:hAnsi="Book Antiqua" w:cstheme="majorHAnsi"/>
                <w:b/>
                <w:color w:val="000000" w:themeColor="text1"/>
                <w:sz w:val="22"/>
                <w:szCs w:val="22"/>
                <w:lang w:eastAsia="en-IN"/>
              </w:rPr>
            </w:pPr>
            <w:r w:rsidRPr="000554A7">
              <w:rPr>
                <w:rFonts w:ascii="Book Antiqua" w:eastAsia="Times New Roman" w:hAnsi="Book Antiqua" w:cstheme="majorHAnsi"/>
                <w:b/>
                <w:color w:val="000000" w:themeColor="text1"/>
                <w:sz w:val="22"/>
                <w:szCs w:val="22"/>
                <w:lang w:eastAsia="en-IN"/>
              </w:rPr>
              <w:t>Loan details recorded correctly in CBS</w:t>
            </w:r>
          </w:p>
        </w:tc>
      </w:tr>
      <w:tr w:rsidR="008B474C" w:rsidRPr="000554A7" w:rsidTr="008B474C">
        <w:trPr>
          <w:trHeight w:val="286"/>
        </w:trPr>
        <w:tc>
          <w:tcPr>
            <w:tcW w:w="9664" w:type="dxa"/>
            <w:tcBorders>
              <w:top w:val="nil"/>
              <w:left w:val="nil"/>
              <w:bottom w:val="nil"/>
              <w:right w:val="nil"/>
            </w:tcBorders>
            <w:shd w:val="clear" w:color="auto" w:fill="auto"/>
            <w:noWrap/>
            <w:vAlign w:val="bottom"/>
          </w:tcPr>
          <w:p w:rsidR="00E772EF" w:rsidRPr="000554A7" w:rsidRDefault="00E772EF" w:rsidP="008B474C">
            <w:pPr>
              <w:pStyle w:val="ListParagraph"/>
              <w:numPr>
                <w:ilvl w:val="0"/>
                <w:numId w:val="13"/>
              </w:numPr>
              <w:spacing w:before="0" w:after="0" w:line="240" w:lineRule="auto"/>
              <w:rPr>
                <w:rFonts w:ascii="Book Antiqua" w:eastAsia="Times New Roman" w:hAnsi="Book Antiqua" w:cstheme="majorHAnsi"/>
                <w:color w:val="000000" w:themeColor="text1"/>
                <w:sz w:val="22"/>
                <w:szCs w:val="22"/>
                <w:lang w:eastAsia="en-IN"/>
              </w:rPr>
            </w:pPr>
            <w:r w:rsidRPr="000554A7">
              <w:rPr>
                <w:rFonts w:ascii="Book Antiqua" w:eastAsia="Times New Roman" w:hAnsi="Book Antiqua" w:cstheme="majorHAnsi"/>
                <w:color w:val="000000" w:themeColor="text1"/>
                <w:sz w:val="22"/>
                <w:szCs w:val="22"/>
                <w:lang w:eastAsia="en-IN"/>
              </w:rPr>
              <w:t>Test of repayments done</w:t>
            </w:r>
          </w:p>
        </w:tc>
      </w:tr>
      <w:tr w:rsidR="008B474C" w:rsidRPr="000554A7" w:rsidTr="008B474C">
        <w:trPr>
          <w:trHeight w:val="286"/>
        </w:trPr>
        <w:tc>
          <w:tcPr>
            <w:tcW w:w="9664" w:type="dxa"/>
            <w:tcBorders>
              <w:top w:val="nil"/>
              <w:left w:val="nil"/>
              <w:bottom w:val="nil"/>
              <w:right w:val="nil"/>
            </w:tcBorders>
            <w:shd w:val="clear" w:color="auto" w:fill="auto"/>
            <w:noWrap/>
            <w:vAlign w:val="bottom"/>
          </w:tcPr>
          <w:p w:rsidR="00E772EF" w:rsidRPr="000554A7" w:rsidRDefault="00E772EF" w:rsidP="008B474C">
            <w:pPr>
              <w:pStyle w:val="ListParagraph"/>
              <w:numPr>
                <w:ilvl w:val="0"/>
                <w:numId w:val="13"/>
              </w:numPr>
              <w:spacing w:before="0" w:after="0" w:line="240" w:lineRule="auto"/>
              <w:rPr>
                <w:rFonts w:ascii="Book Antiqua" w:eastAsia="Times New Roman" w:hAnsi="Book Antiqua" w:cstheme="majorHAnsi"/>
                <w:color w:val="000000" w:themeColor="text1"/>
                <w:sz w:val="22"/>
                <w:szCs w:val="22"/>
                <w:lang w:eastAsia="en-IN"/>
              </w:rPr>
            </w:pPr>
            <w:r w:rsidRPr="000554A7">
              <w:rPr>
                <w:rFonts w:ascii="Book Antiqua" w:eastAsia="Times New Roman" w:hAnsi="Book Antiqua" w:cstheme="majorHAnsi"/>
                <w:color w:val="000000" w:themeColor="text1"/>
                <w:sz w:val="22"/>
                <w:szCs w:val="22"/>
                <w:lang w:eastAsia="en-IN"/>
              </w:rPr>
              <w:t>Test of interest accrual done</w:t>
            </w:r>
          </w:p>
        </w:tc>
      </w:tr>
    </w:tbl>
    <w:p w:rsidR="00E772EF" w:rsidRPr="000554A7" w:rsidRDefault="00E772EF" w:rsidP="0079542E">
      <w:pPr>
        <w:ind w:left="720"/>
        <w:rPr>
          <w:rFonts w:ascii="Book Antiqua" w:hAnsi="Book Antiqua" w:cstheme="majorHAnsi"/>
          <w:b/>
          <w:color w:val="000000" w:themeColor="text1"/>
          <w:sz w:val="22"/>
          <w:szCs w:val="22"/>
        </w:rPr>
      </w:pPr>
    </w:p>
    <w:p w:rsidR="00151C95" w:rsidRPr="000554A7" w:rsidRDefault="00151C95" w:rsidP="0079542E">
      <w:pPr>
        <w:ind w:left="720"/>
        <w:rPr>
          <w:rFonts w:ascii="Book Antiqua" w:hAnsi="Book Antiqua" w:cstheme="majorHAnsi"/>
          <w:b/>
          <w:color w:val="000000" w:themeColor="text1"/>
          <w:sz w:val="22"/>
          <w:szCs w:val="22"/>
        </w:rPr>
      </w:pPr>
    </w:p>
    <w:p w:rsidR="00151C95" w:rsidRPr="000554A7" w:rsidRDefault="00151C95" w:rsidP="0079542E">
      <w:pPr>
        <w:ind w:left="720"/>
        <w:rPr>
          <w:rFonts w:ascii="Book Antiqua" w:hAnsi="Book Antiqua" w:cstheme="majorHAnsi"/>
          <w:b/>
          <w:color w:val="000000" w:themeColor="text1"/>
          <w:sz w:val="22"/>
          <w:szCs w:val="22"/>
        </w:rPr>
      </w:pPr>
    </w:p>
    <w:p w:rsidR="00151C95" w:rsidRPr="000554A7" w:rsidRDefault="00151C95" w:rsidP="0079542E">
      <w:pPr>
        <w:ind w:left="720"/>
        <w:rPr>
          <w:rFonts w:ascii="Book Antiqua" w:hAnsi="Book Antiqua" w:cstheme="majorHAnsi"/>
          <w:b/>
          <w:color w:val="000000" w:themeColor="text1"/>
          <w:sz w:val="22"/>
          <w:szCs w:val="22"/>
        </w:rPr>
      </w:pPr>
    </w:p>
    <w:p w:rsidR="00151C95" w:rsidRPr="000554A7" w:rsidRDefault="00151C95" w:rsidP="0079542E">
      <w:pPr>
        <w:ind w:left="720"/>
        <w:rPr>
          <w:rFonts w:ascii="Book Antiqua" w:hAnsi="Book Antiqua" w:cstheme="majorHAnsi"/>
          <w:b/>
          <w:color w:val="000000" w:themeColor="text1"/>
          <w:sz w:val="22"/>
          <w:szCs w:val="22"/>
        </w:rPr>
      </w:pPr>
    </w:p>
    <w:p w:rsidR="00151C95" w:rsidRPr="000554A7" w:rsidRDefault="00151C95" w:rsidP="0079542E">
      <w:pPr>
        <w:ind w:left="720"/>
        <w:rPr>
          <w:rFonts w:ascii="Book Antiqua" w:hAnsi="Book Antiqua" w:cstheme="majorHAnsi"/>
          <w:b/>
          <w:color w:val="000000" w:themeColor="text1"/>
          <w:sz w:val="22"/>
          <w:szCs w:val="22"/>
        </w:rPr>
      </w:pPr>
    </w:p>
    <w:p w:rsidR="00151C95" w:rsidRPr="000554A7" w:rsidRDefault="00151C95" w:rsidP="0079542E">
      <w:pPr>
        <w:ind w:left="720"/>
        <w:rPr>
          <w:rFonts w:ascii="Book Antiqua" w:hAnsi="Book Antiqua" w:cstheme="majorHAnsi"/>
          <w:b/>
          <w:color w:val="000000" w:themeColor="text1"/>
          <w:sz w:val="22"/>
          <w:szCs w:val="22"/>
        </w:rPr>
      </w:pPr>
    </w:p>
    <w:p w:rsidR="00151C95" w:rsidRPr="000554A7" w:rsidRDefault="00151C95" w:rsidP="0079542E">
      <w:pPr>
        <w:ind w:left="720"/>
        <w:rPr>
          <w:rFonts w:ascii="Book Antiqua" w:hAnsi="Book Antiqua" w:cstheme="majorHAnsi"/>
          <w:b/>
          <w:color w:val="000000" w:themeColor="text1"/>
          <w:sz w:val="22"/>
          <w:szCs w:val="22"/>
        </w:rPr>
      </w:pPr>
    </w:p>
    <w:p w:rsidR="00151C95" w:rsidRPr="000554A7" w:rsidRDefault="00151C95" w:rsidP="0079542E">
      <w:pPr>
        <w:ind w:left="720"/>
        <w:rPr>
          <w:rFonts w:ascii="Book Antiqua" w:hAnsi="Book Antiqua" w:cstheme="majorHAnsi"/>
          <w:b/>
          <w:color w:val="000000" w:themeColor="text1"/>
          <w:sz w:val="22"/>
          <w:szCs w:val="22"/>
        </w:rPr>
      </w:pPr>
    </w:p>
    <w:p w:rsidR="00151C95" w:rsidRPr="000554A7" w:rsidRDefault="00151C95" w:rsidP="0079542E">
      <w:pPr>
        <w:ind w:left="720"/>
        <w:rPr>
          <w:rFonts w:ascii="Book Antiqua" w:hAnsi="Book Antiqua" w:cstheme="majorHAnsi"/>
          <w:b/>
          <w:color w:val="000000" w:themeColor="text1"/>
          <w:sz w:val="22"/>
          <w:szCs w:val="22"/>
        </w:rPr>
      </w:pPr>
    </w:p>
    <w:p w:rsidR="00151C95" w:rsidRPr="000554A7" w:rsidRDefault="00151C95" w:rsidP="0079542E">
      <w:pPr>
        <w:ind w:left="720"/>
        <w:rPr>
          <w:rFonts w:ascii="Book Antiqua" w:hAnsi="Book Antiqua" w:cstheme="majorHAnsi"/>
          <w:b/>
          <w:color w:val="000000" w:themeColor="text1"/>
          <w:sz w:val="22"/>
          <w:szCs w:val="22"/>
        </w:rPr>
      </w:pPr>
    </w:p>
    <w:p w:rsidR="00151C95" w:rsidRPr="000554A7" w:rsidRDefault="00151C95" w:rsidP="0079542E">
      <w:pPr>
        <w:ind w:left="720"/>
        <w:rPr>
          <w:rFonts w:ascii="Book Antiqua" w:hAnsi="Book Antiqua" w:cstheme="majorHAnsi"/>
          <w:b/>
          <w:color w:val="000000" w:themeColor="text1"/>
          <w:sz w:val="22"/>
          <w:szCs w:val="22"/>
        </w:rPr>
      </w:pPr>
    </w:p>
    <w:p w:rsidR="00151C95" w:rsidRPr="000554A7" w:rsidRDefault="00151C95" w:rsidP="0079542E">
      <w:pPr>
        <w:ind w:left="720"/>
        <w:rPr>
          <w:rFonts w:ascii="Book Antiqua" w:hAnsi="Book Antiqua" w:cstheme="majorHAnsi"/>
          <w:b/>
          <w:color w:val="000000" w:themeColor="text1"/>
          <w:sz w:val="22"/>
          <w:szCs w:val="22"/>
        </w:rPr>
      </w:pPr>
    </w:p>
    <w:p w:rsidR="00151C95" w:rsidRPr="000554A7" w:rsidRDefault="00151C95" w:rsidP="0079542E">
      <w:pPr>
        <w:ind w:left="720"/>
        <w:rPr>
          <w:rFonts w:ascii="Book Antiqua" w:hAnsi="Book Antiqua" w:cstheme="majorHAnsi"/>
          <w:b/>
          <w:color w:val="000000" w:themeColor="text1"/>
          <w:sz w:val="22"/>
          <w:szCs w:val="22"/>
        </w:rPr>
      </w:pPr>
    </w:p>
    <w:p w:rsidR="00151C95" w:rsidRPr="000554A7" w:rsidRDefault="00151C95" w:rsidP="0079542E">
      <w:pPr>
        <w:ind w:left="720"/>
        <w:rPr>
          <w:rFonts w:ascii="Book Antiqua" w:hAnsi="Book Antiqua" w:cstheme="majorHAnsi"/>
          <w:b/>
          <w:color w:val="000000" w:themeColor="text1"/>
          <w:sz w:val="22"/>
          <w:szCs w:val="22"/>
        </w:rPr>
      </w:pPr>
    </w:p>
    <w:p w:rsidR="00151C95" w:rsidRPr="000554A7" w:rsidRDefault="00151C95" w:rsidP="0079542E">
      <w:pPr>
        <w:ind w:left="720"/>
        <w:rPr>
          <w:rFonts w:ascii="Book Antiqua" w:hAnsi="Book Antiqua" w:cstheme="majorHAnsi"/>
          <w:b/>
          <w:color w:val="000000" w:themeColor="text1"/>
          <w:sz w:val="22"/>
          <w:szCs w:val="22"/>
        </w:rPr>
      </w:pPr>
    </w:p>
    <w:p w:rsidR="0079542E" w:rsidRPr="000554A7" w:rsidRDefault="0079542E" w:rsidP="00575833">
      <w:pPr>
        <w:pStyle w:val="ListParagraph"/>
        <w:numPr>
          <w:ilvl w:val="0"/>
          <w:numId w:val="33"/>
        </w:numPr>
        <w:tabs>
          <w:tab w:val="left" w:pos="2417"/>
        </w:tabs>
        <w:rPr>
          <w:rFonts w:ascii="Book Antiqua" w:hAnsi="Book Antiqua" w:cstheme="majorHAnsi"/>
          <w:b/>
          <w:color w:val="000000" w:themeColor="text1"/>
          <w:sz w:val="22"/>
          <w:szCs w:val="22"/>
        </w:rPr>
      </w:pPr>
      <w:bookmarkStart w:id="49" w:name="_Toc444781814"/>
      <w:r w:rsidRPr="000554A7">
        <w:rPr>
          <w:rFonts w:ascii="Book Antiqua" w:hAnsi="Book Antiqua" w:cstheme="majorHAnsi"/>
          <w:b/>
          <w:color w:val="000000" w:themeColor="text1"/>
          <w:sz w:val="22"/>
          <w:szCs w:val="22"/>
        </w:rPr>
        <w:t>Advances Verification – Educational loans</w:t>
      </w:r>
      <w:bookmarkEnd w:id="49"/>
    </w:p>
    <w:p w:rsidR="0079542E" w:rsidRPr="000554A7" w:rsidRDefault="0079542E" w:rsidP="0079542E">
      <w:pPr>
        <w:pStyle w:val="ListParagraph"/>
        <w:ind w:left="360"/>
        <w:rPr>
          <w:rFonts w:ascii="Book Antiqua" w:hAnsi="Book Antiqua" w:cstheme="majorHAnsi"/>
          <w:b/>
          <w:color w:val="000000" w:themeColor="text1"/>
          <w:sz w:val="22"/>
          <w:szCs w:val="22"/>
        </w:rPr>
      </w:pPr>
    </w:p>
    <w:tbl>
      <w:tblPr>
        <w:tblW w:w="9362" w:type="dxa"/>
        <w:tblInd w:w="93" w:type="dxa"/>
        <w:tblLook w:val="04A0"/>
      </w:tblPr>
      <w:tblGrid>
        <w:gridCol w:w="9362"/>
      </w:tblGrid>
      <w:tr w:rsidR="008B474C" w:rsidRPr="000554A7" w:rsidTr="0079542E">
        <w:trPr>
          <w:trHeight w:val="285"/>
        </w:trPr>
        <w:tc>
          <w:tcPr>
            <w:tcW w:w="9362" w:type="dxa"/>
            <w:tcBorders>
              <w:top w:val="nil"/>
              <w:left w:val="nil"/>
              <w:bottom w:val="nil"/>
              <w:right w:val="nil"/>
            </w:tcBorders>
            <w:shd w:val="clear" w:color="auto" w:fill="auto"/>
            <w:noWrap/>
            <w:vAlign w:val="bottom"/>
            <w:hideMark/>
          </w:tcPr>
          <w:p w:rsidR="002C58C5" w:rsidRPr="000554A7" w:rsidRDefault="002C58C5" w:rsidP="002C58C5">
            <w:pPr>
              <w:pStyle w:val="ListParagraph"/>
              <w:numPr>
                <w:ilvl w:val="0"/>
                <w:numId w:val="14"/>
              </w:numPr>
              <w:spacing w:before="0" w:after="0" w:line="240" w:lineRule="auto"/>
              <w:rPr>
                <w:rFonts w:ascii="Book Antiqua" w:eastAsia="Times New Roman" w:hAnsi="Book Antiqua" w:cstheme="majorHAnsi"/>
                <w:color w:val="000000" w:themeColor="text1"/>
                <w:sz w:val="22"/>
                <w:szCs w:val="22"/>
                <w:lang w:eastAsia="en-IN"/>
              </w:rPr>
            </w:pPr>
            <w:r w:rsidRPr="000554A7">
              <w:rPr>
                <w:rFonts w:ascii="Book Antiqua" w:eastAsia="Times New Roman" w:hAnsi="Book Antiqua" w:cstheme="majorHAnsi"/>
                <w:color w:val="000000" w:themeColor="text1"/>
                <w:sz w:val="22"/>
                <w:szCs w:val="22"/>
                <w:lang w:eastAsia="en-IN"/>
              </w:rPr>
              <w:t xml:space="preserve">Obtain the sample of loans as selected by you </w:t>
            </w:r>
          </w:p>
          <w:p w:rsidR="002C58C5" w:rsidRPr="000554A7" w:rsidRDefault="002C58C5" w:rsidP="002C58C5">
            <w:pPr>
              <w:pStyle w:val="ListParagraph"/>
              <w:numPr>
                <w:ilvl w:val="0"/>
                <w:numId w:val="14"/>
              </w:numPr>
              <w:spacing w:before="0" w:after="0" w:line="240" w:lineRule="auto"/>
              <w:rPr>
                <w:rFonts w:ascii="Book Antiqua" w:eastAsia="Times New Roman" w:hAnsi="Book Antiqua" w:cstheme="majorHAnsi"/>
                <w:color w:val="000000" w:themeColor="text1"/>
                <w:sz w:val="22"/>
                <w:szCs w:val="22"/>
                <w:lang w:eastAsia="en-IN"/>
              </w:rPr>
            </w:pPr>
            <w:r w:rsidRPr="000554A7">
              <w:rPr>
                <w:rFonts w:ascii="Book Antiqua" w:eastAsia="Times New Roman" w:hAnsi="Book Antiqua" w:cstheme="majorHAnsi"/>
                <w:color w:val="000000" w:themeColor="text1"/>
                <w:sz w:val="22"/>
                <w:szCs w:val="22"/>
                <w:lang w:eastAsia="en-IN"/>
              </w:rPr>
              <w:t xml:space="preserve">If samples are not provided report to the partner under Scope Limitation segment </w:t>
            </w:r>
          </w:p>
          <w:p w:rsidR="0079542E" w:rsidRPr="000554A7" w:rsidRDefault="0079542E" w:rsidP="002C58C5">
            <w:pPr>
              <w:pStyle w:val="ListParagraph"/>
              <w:numPr>
                <w:ilvl w:val="0"/>
                <w:numId w:val="14"/>
              </w:numPr>
              <w:spacing w:before="0" w:after="0" w:line="240" w:lineRule="auto"/>
              <w:rPr>
                <w:rFonts w:ascii="Book Antiqua" w:eastAsia="Times New Roman" w:hAnsi="Book Antiqua" w:cstheme="majorHAnsi"/>
                <w:color w:val="000000" w:themeColor="text1"/>
                <w:sz w:val="22"/>
                <w:szCs w:val="22"/>
                <w:lang w:eastAsia="en-IN"/>
              </w:rPr>
            </w:pPr>
            <w:r w:rsidRPr="000554A7">
              <w:rPr>
                <w:rFonts w:ascii="Book Antiqua" w:eastAsia="Times New Roman" w:hAnsi="Book Antiqua" w:cstheme="majorHAnsi"/>
                <w:color w:val="000000" w:themeColor="text1"/>
                <w:sz w:val="22"/>
                <w:szCs w:val="22"/>
                <w:lang w:eastAsia="en-IN"/>
              </w:rPr>
              <w:t xml:space="preserve">Loan application is available </w:t>
            </w:r>
          </w:p>
        </w:tc>
      </w:tr>
      <w:tr w:rsidR="008B474C" w:rsidRPr="000554A7" w:rsidTr="0079542E">
        <w:trPr>
          <w:trHeight w:val="285"/>
        </w:trPr>
        <w:tc>
          <w:tcPr>
            <w:tcW w:w="9362" w:type="dxa"/>
            <w:tcBorders>
              <w:top w:val="nil"/>
              <w:left w:val="nil"/>
              <w:bottom w:val="nil"/>
              <w:right w:val="nil"/>
            </w:tcBorders>
            <w:shd w:val="clear" w:color="auto" w:fill="auto"/>
            <w:noWrap/>
            <w:vAlign w:val="bottom"/>
            <w:hideMark/>
          </w:tcPr>
          <w:p w:rsidR="0079542E" w:rsidRPr="000554A7" w:rsidRDefault="0079542E" w:rsidP="00FB4F57">
            <w:pPr>
              <w:pStyle w:val="ListParagraph"/>
              <w:numPr>
                <w:ilvl w:val="0"/>
                <w:numId w:val="14"/>
              </w:numPr>
              <w:spacing w:before="0" w:after="0" w:line="240" w:lineRule="auto"/>
              <w:rPr>
                <w:rFonts w:ascii="Book Antiqua" w:eastAsia="Times New Roman" w:hAnsi="Book Antiqua" w:cstheme="majorHAnsi"/>
                <w:color w:val="000000" w:themeColor="text1"/>
                <w:sz w:val="22"/>
                <w:szCs w:val="22"/>
                <w:lang w:eastAsia="en-IN"/>
              </w:rPr>
            </w:pPr>
            <w:r w:rsidRPr="000554A7">
              <w:rPr>
                <w:rFonts w:ascii="Book Antiqua" w:eastAsia="Times New Roman" w:hAnsi="Book Antiqua" w:cstheme="majorHAnsi"/>
                <w:color w:val="000000" w:themeColor="text1"/>
                <w:sz w:val="22"/>
                <w:szCs w:val="22"/>
                <w:lang w:eastAsia="en-IN"/>
              </w:rPr>
              <w:t xml:space="preserve">Loan </w:t>
            </w:r>
            <w:proofErr w:type="spellStart"/>
            <w:r w:rsidRPr="000554A7">
              <w:rPr>
                <w:rFonts w:ascii="Book Antiqua" w:eastAsia="Times New Roman" w:hAnsi="Book Antiqua" w:cstheme="majorHAnsi"/>
                <w:color w:val="000000" w:themeColor="text1"/>
                <w:sz w:val="22"/>
                <w:szCs w:val="22"/>
                <w:lang w:eastAsia="en-IN"/>
              </w:rPr>
              <w:t>appln</w:t>
            </w:r>
            <w:proofErr w:type="spellEnd"/>
            <w:r w:rsidRPr="000554A7">
              <w:rPr>
                <w:rFonts w:ascii="Book Antiqua" w:eastAsia="Times New Roman" w:hAnsi="Book Antiqua" w:cstheme="majorHAnsi"/>
                <w:color w:val="000000" w:themeColor="text1"/>
                <w:sz w:val="22"/>
                <w:szCs w:val="22"/>
                <w:lang w:eastAsia="en-IN"/>
              </w:rPr>
              <w:t xml:space="preserve"> is signed and properly executed</w:t>
            </w:r>
          </w:p>
        </w:tc>
      </w:tr>
      <w:tr w:rsidR="008B474C" w:rsidRPr="000554A7" w:rsidTr="0079542E">
        <w:trPr>
          <w:trHeight w:val="285"/>
        </w:trPr>
        <w:tc>
          <w:tcPr>
            <w:tcW w:w="9362" w:type="dxa"/>
            <w:tcBorders>
              <w:top w:val="nil"/>
              <w:left w:val="nil"/>
              <w:bottom w:val="nil"/>
              <w:right w:val="nil"/>
            </w:tcBorders>
            <w:shd w:val="clear" w:color="auto" w:fill="auto"/>
            <w:noWrap/>
            <w:vAlign w:val="bottom"/>
            <w:hideMark/>
          </w:tcPr>
          <w:p w:rsidR="0079542E" w:rsidRPr="000554A7" w:rsidRDefault="0079542E" w:rsidP="00FB4F57">
            <w:pPr>
              <w:pStyle w:val="ListParagraph"/>
              <w:numPr>
                <w:ilvl w:val="0"/>
                <w:numId w:val="14"/>
              </w:numPr>
              <w:spacing w:before="0" w:after="0" w:line="240" w:lineRule="auto"/>
              <w:rPr>
                <w:rFonts w:ascii="Book Antiqua" w:eastAsia="Times New Roman" w:hAnsi="Book Antiqua" w:cstheme="majorHAnsi"/>
                <w:color w:val="000000" w:themeColor="text1"/>
                <w:sz w:val="22"/>
                <w:szCs w:val="22"/>
                <w:lang w:eastAsia="en-IN"/>
              </w:rPr>
            </w:pPr>
            <w:r w:rsidRPr="000554A7">
              <w:rPr>
                <w:rFonts w:ascii="Book Antiqua" w:eastAsia="Times New Roman" w:hAnsi="Book Antiqua" w:cstheme="majorHAnsi"/>
                <w:color w:val="000000" w:themeColor="text1"/>
                <w:sz w:val="22"/>
                <w:szCs w:val="22"/>
                <w:lang w:eastAsia="en-IN"/>
              </w:rPr>
              <w:t xml:space="preserve">Sanction letter is available </w:t>
            </w:r>
          </w:p>
        </w:tc>
      </w:tr>
      <w:tr w:rsidR="008B474C" w:rsidRPr="000554A7" w:rsidTr="0079542E">
        <w:trPr>
          <w:trHeight w:val="285"/>
        </w:trPr>
        <w:tc>
          <w:tcPr>
            <w:tcW w:w="9362" w:type="dxa"/>
            <w:tcBorders>
              <w:top w:val="nil"/>
              <w:left w:val="nil"/>
              <w:bottom w:val="nil"/>
              <w:right w:val="nil"/>
            </w:tcBorders>
            <w:shd w:val="clear" w:color="auto" w:fill="auto"/>
            <w:noWrap/>
            <w:vAlign w:val="bottom"/>
            <w:hideMark/>
          </w:tcPr>
          <w:p w:rsidR="0079542E" w:rsidRPr="000554A7" w:rsidRDefault="0079542E" w:rsidP="00FB4F57">
            <w:pPr>
              <w:pStyle w:val="ListParagraph"/>
              <w:numPr>
                <w:ilvl w:val="0"/>
                <w:numId w:val="14"/>
              </w:numPr>
              <w:spacing w:before="0" w:after="0" w:line="240" w:lineRule="auto"/>
              <w:rPr>
                <w:rFonts w:ascii="Book Antiqua" w:eastAsia="Times New Roman" w:hAnsi="Book Antiqua" w:cstheme="majorHAnsi"/>
                <w:color w:val="000000" w:themeColor="text1"/>
                <w:sz w:val="22"/>
                <w:szCs w:val="22"/>
                <w:lang w:eastAsia="en-IN"/>
              </w:rPr>
            </w:pPr>
            <w:r w:rsidRPr="000554A7">
              <w:rPr>
                <w:rFonts w:ascii="Book Antiqua" w:eastAsia="Times New Roman" w:hAnsi="Book Antiqua" w:cstheme="majorHAnsi"/>
                <w:color w:val="000000" w:themeColor="text1"/>
                <w:sz w:val="22"/>
                <w:szCs w:val="22"/>
                <w:lang w:eastAsia="en-IN"/>
              </w:rPr>
              <w:t xml:space="preserve">Loan for Grad / PG </w:t>
            </w:r>
          </w:p>
        </w:tc>
      </w:tr>
      <w:tr w:rsidR="008B474C" w:rsidRPr="000554A7" w:rsidTr="0079542E">
        <w:trPr>
          <w:trHeight w:val="285"/>
        </w:trPr>
        <w:tc>
          <w:tcPr>
            <w:tcW w:w="9362" w:type="dxa"/>
            <w:tcBorders>
              <w:top w:val="nil"/>
              <w:left w:val="nil"/>
              <w:bottom w:val="nil"/>
              <w:right w:val="nil"/>
            </w:tcBorders>
            <w:shd w:val="clear" w:color="auto" w:fill="auto"/>
            <w:noWrap/>
            <w:vAlign w:val="bottom"/>
            <w:hideMark/>
          </w:tcPr>
          <w:p w:rsidR="0079542E" w:rsidRPr="000554A7" w:rsidRDefault="0079542E" w:rsidP="00FB4F57">
            <w:pPr>
              <w:pStyle w:val="ListParagraph"/>
              <w:numPr>
                <w:ilvl w:val="0"/>
                <w:numId w:val="14"/>
              </w:numPr>
              <w:spacing w:before="0" w:after="0" w:line="240" w:lineRule="auto"/>
              <w:rPr>
                <w:rFonts w:ascii="Book Antiqua" w:eastAsia="Times New Roman" w:hAnsi="Book Antiqua" w:cstheme="majorHAnsi"/>
                <w:color w:val="000000" w:themeColor="text1"/>
                <w:sz w:val="22"/>
                <w:szCs w:val="22"/>
                <w:lang w:eastAsia="en-IN"/>
              </w:rPr>
            </w:pPr>
            <w:r w:rsidRPr="000554A7">
              <w:rPr>
                <w:rFonts w:ascii="Book Antiqua" w:eastAsia="Times New Roman" w:hAnsi="Book Antiqua" w:cstheme="majorHAnsi"/>
                <w:color w:val="000000" w:themeColor="text1"/>
                <w:sz w:val="22"/>
                <w:szCs w:val="22"/>
                <w:lang w:eastAsia="en-IN"/>
              </w:rPr>
              <w:t xml:space="preserve">Loan - Inland </w:t>
            </w:r>
            <w:r w:rsidR="00250C0E" w:rsidRPr="000554A7">
              <w:rPr>
                <w:rFonts w:ascii="Book Antiqua" w:eastAsia="Times New Roman" w:hAnsi="Book Antiqua" w:cstheme="majorHAnsi"/>
                <w:color w:val="000000" w:themeColor="text1"/>
                <w:sz w:val="22"/>
                <w:szCs w:val="22"/>
                <w:lang w:eastAsia="en-IN"/>
              </w:rPr>
              <w:t>–</w:t>
            </w:r>
            <w:r w:rsidRPr="000554A7">
              <w:rPr>
                <w:rFonts w:ascii="Book Antiqua" w:eastAsia="Times New Roman" w:hAnsi="Book Antiqua" w:cstheme="majorHAnsi"/>
                <w:color w:val="000000" w:themeColor="text1"/>
                <w:sz w:val="22"/>
                <w:szCs w:val="22"/>
                <w:lang w:eastAsia="en-IN"/>
              </w:rPr>
              <w:t xml:space="preserve"> </w:t>
            </w:r>
            <w:proofErr w:type="spellStart"/>
            <w:r w:rsidRPr="000554A7">
              <w:rPr>
                <w:rFonts w:ascii="Book Antiqua" w:eastAsia="Times New Roman" w:hAnsi="Book Antiqua" w:cstheme="majorHAnsi"/>
                <w:color w:val="000000" w:themeColor="text1"/>
                <w:sz w:val="22"/>
                <w:szCs w:val="22"/>
                <w:lang w:eastAsia="en-IN"/>
              </w:rPr>
              <w:t>Foregin</w:t>
            </w:r>
            <w:proofErr w:type="spellEnd"/>
          </w:p>
        </w:tc>
      </w:tr>
      <w:tr w:rsidR="008B474C" w:rsidRPr="000554A7" w:rsidTr="0079542E">
        <w:trPr>
          <w:trHeight w:val="285"/>
        </w:trPr>
        <w:tc>
          <w:tcPr>
            <w:tcW w:w="9362" w:type="dxa"/>
            <w:tcBorders>
              <w:top w:val="nil"/>
              <w:left w:val="nil"/>
              <w:bottom w:val="nil"/>
              <w:right w:val="nil"/>
            </w:tcBorders>
            <w:shd w:val="clear" w:color="auto" w:fill="auto"/>
            <w:noWrap/>
            <w:vAlign w:val="bottom"/>
            <w:hideMark/>
          </w:tcPr>
          <w:p w:rsidR="0079542E" w:rsidRPr="000554A7" w:rsidRDefault="0079542E" w:rsidP="00FB4F57">
            <w:pPr>
              <w:pStyle w:val="ListParagraph"/>
              <w:numPr>
                <w:ilvl w:val="0"/>
                <w:numId w:val="14"/>
              </w:numPr>
              <w:spacing w:before="0" w:after="0" w:line="240" w:lineRule="auto"/>
              <w:rPr>
                <w:rFonts w:ascii="Book Antiqua" w:eastAsia="Times New Roman" w:hAnsi="Book Antiqua" w:cstheme="majorHAnsi"/>
                <w:color w:val="000000" w:themeColor="text1"/>
                <w:sz w:val="22"/>
                <w:szCs w:val="22"/>
                <w:lang w:eastAsia="en-IN"/>
              </w:rPr>
            </w:pPr>
            <w:r w:rsidRPr="000554A7">
              <w:rPr>
                <w:rFonts w:ascii="Book Antiqua" w:eastAsia="Times New Roman" w:hAnsi="Book Antiqua" w:cstheme="majorHAnsi"/>
                <w:color w:val="000000" w:themeColor="text1"/>
                <w:sz w:val="22"/>
                <w:szCs w:val="22"/>
                <w:lang w:eastAsia="en-IN"/>
              </w:rPr>
              <w:t>Plus 2 pass proof</w:t>
            </w:r>
          </w:p>
        </w:tc>
      </w:tr>
      <w:tr w:rsidR="008B474C" w:rsidRPr="000554A7" w:rsidTr="0079542E">
        <w:trPr>
          <w:trHeight w:val="285"/>
        </w:trPr>
        <w:tc>
          <w:tcPr>
            <w:tcW w:w="9362" w:type="dxa"/>
            <w:tcBorders>
              <w:top w:val="nil"/>
              <w:left w:val="nil"/>
              <w:bottom w:val="nil"/>
              <w:right w:val="nil"/>
            </w:tcBorders>
            <w:shd w:val="clear" w:color="auto" w:fill="auto"/>
            <w:noWrap/>
            <w:vAlign w:val="bottom"/>
            <w:hideMark/>
          </w:tcPr>
          <w:p w:rsidR="0079542E" w:rsidRPr="000554A7" w:rsidRDefault="0079542E" w:rsidP="00FB4F57">
            <w:pPr>
              <w:pStyle w:val="ListParagraph"/>
              <w:numPr>
                <w:ilvl w:val="0"/>
                <w:numId w:val="14"/>
              </w:numPr>
              <w:spacing w:before="0" w:after="0" w:line="240" w:lineRule="auto"/>
              <w:rPr>
                <w:rFonts w:ascii="Book Antiqua" w:eastAsia="Times New Roman" w:hAnsi="Book Antiqua" w:cstheme="majorHAnsi"/>
                <w:color w:val="000000" w:themeColor="text1"/>
                <w:sz w:val="22"/>
                <w:szCs w:val="22"/>
                <w:lang w:eastAsia="en-IN"/>
              </w:rPr>
            </w:pPr>
            <w:r w:rsidRPr="000554A7">
              <w:rPr>
                <w:rFonts w:ascii="Book Antiqua" w:eastAsia="Times New Roman" w:hAnsi="Book Antiqua" w:cstheme="majorHAnsi"/>
                <w:color w:val="000000" w:themeColor="text1"/>
                <w:sz w:val="22"/>
                <w:szCs w:val="22"/>
                <w:lang w:eastAsia="en-IN"/>
              </w:rPr>
              <w:t xml:space="preserve">Asst of repayment of parent </w:t>
            </w:r>
          </w:p>
        </w:tc>
      </w:tr>
      <w:tr w:rsidR="008B474C" w:rsidRPr="000554A7" w:rsidTr="0079542E">
        <w:trPr>
          <w:trHeight w:val="285"/>
        </w:trPr>
        <w:tc>
          <w:tcPr>
            <w:tcW w:w="9362" w:type="dxa"/>
            <w:tcBorders>
              <w:top w:val="nil"/>
              <w:left w:val="nil"/>
              <w:bottom w:val="nil"/>
              <w:right w:val="nil"/>
            </w:tcBorders>
            <w:shd w:val="clear" w:color="auto" w:fill="auto"/>
            <w:noWrap/>
            <w:vAlign w:val="bottom"/>
            <w:hideMark/>
          </w:tcPr>
          <w:p w:rsidR="0079542E" w:rsidRPr="000554A7" w:rsidRDefault="0079542E" w:rsidP="00FB4F57">
            <w:pPr>
              <w:pStyle w:val="ListParagraph"/>
              <w:numPr>
                <w:ilvl w:val="0"/>
                <w:numId w:val="14"/>
              </w:numPr>
              <w:spacing w:before="0" w:after="0" w:line="240" w:lineRule="auto"/>
              <w:rPr>
                <w:rFonts w:ascii="Book Antiqua" w:eastAsia="Times New Roman" w:hAnsi="Book Antiqua" w:cstheme="majorHAnsi"/>
                <w:color w:val="000000" w:themeColor="text1"/>
                <w:sz w:val="22"/>
                <w:szCs w:val="22"/>
                <w:lang w:eastAsia="en-IN"/>
              </w:rPr>
            </w:pPr>
            <w:r w:rsidRPr="000554A7">
              <w:rPr>
                <w:rFonts w:ascii="Book Antiqua" w:eastAsia="Times New Roman" w:hAnsi="Book Antiqua" w:cstheme="majorHAnsi"/>
                <w:color w:val="000000" w:themeColor="text1"/>
                <w:sz w:val="22"/>
                <w:szCs w:val="22"/>
                <w:lang w:eastAsia="en-IN"/>
              </w:rPr>
              <w:t xml:space="preserve">For loan to minor , parent should sign the application and all documents for self and on behalf of </w:t>
            </w:r>
          </w:p>
        </w:tc>
      </w:tr>
      <w:tr w:rsidR="008B474C" w:rsidRPr="000554A7" w:rsidTr="0079542E">
        <w:trPr>
          <w:trHeight w:val="285"/>
        </w:trPr>
        <w:tc>
          <w:tcPr>
            <w:tcW w:w="9362" w:type="dxa"/>
            <w:tcBorders>
              <w:top w:val="nil"/>
              <w:left w:val="nil"/>
              <w:bottom w:val="nil"/>
              <w:right w:val="nil"/>
            </w:tcBorders>
            <w:shd w:val="clear" w:color="auto" w:fill="auto"/>
            <w:noWrap/>
            <w:vAlign w:val="bottom"/>
            <w:hideMark/>
          </w:tcPr>
          <w:p w:rsidR="0079542E" w:rsidRPr="000554A7" w:rsidRDefault="0079542E" w:rsidP="00FB4F57">
            <w:pPr>
              <w:pStyle w:val="ListParagraph"/>
              <w:numPr>
                <w:ilvl w:val="0"/>
                <w:numId w:val="14"/>
              </w:numPr>
              <w:spacing w:before="0" w:after="0" w:line="240" w:lineRule="auto"/>
              <w:rPr>
                <w:rFonts w:ascii="Book Antiqua" w:eastAsia="Times New Roman" w:hAnsi="Book Antiqua" w:cstheme="majorHAnsi"/>
                <w:color w:val="000000" w:themeColor="text1"/>
                <w:sz w:val="22"/>
                <w:szCs w:val="22"/>
                <w:lang w:eastAsia="en-IN"/>
              </w:rPr>
            </w:pPr>
            <w:r w:rsidRPr="000554A7">
              <w:rPr>
                <w:rFonts w:ascii="Book Antiqua" w:eastAsia="Times New Roman" w:hAnsi="Book Antiqua" w:cstheme="majorHAnsi"/>
                <w:color w:val="000000" w:themeColor="text1"/>
                <w:sz w:val="22"/>
                <w:szCs w:val="22"/>
                <w:lang w:eastAsia="en-IN"/>
              </w:rPr>
              <w:t>Where minor &gt; 18 yrs after disbursement,  AOD and LOU counter signed by parent</w:t>
            </w:r>
          </w:p>
        </w:tc>
      </w:tr>
      <w:tr w:rsidR="008B474C" w:rsidRPr="000554A7" w:rsidTr="0079542E">
        <w:trPr>
          <w:trHeight w:val="285"/>
        </w:trPr>
        <w:tc>
          <w:tcPr>
            <w:tcW w:w="9362" w:type="dxa"/>
            <w:tcBorders>
              <w:top w:val="nil"/>
              <w:left w:val="nil"/>
              <w:bottom w:val="nil"/>
              <w:right w:val="nil"/>
            </w:tcBorders>
            <w:shd w:val="clear" w:color="auto" w:fill="auto"/>
            <w:noWrap/>
            <w:vAlign w:val="bottom"/>
            <w:hideMark/>
          </w:tcPr>
          <w:p w:rsidR="0079542E" w:rsidRPr="000554A7" w:rsidRDefault="0079542E" w:rsidP="00FB4F57">
            <w:pPr>
              <w:pStyle w:val="ListParagraph"/>
              <w:numPr>
                <w:ilvl w:val="0"/>
                <w:numId w:val="14"/>
              </w:numPr>
              <w:spacing w:before="0" w:after="0" w:line="240" w:lineRule="auto"/>
              <w:rPr>
                <w:rFonts w:ascii="Book Antiqua" w:eastAsia="Times New Roman" w:hAnsi="Book Antiqua" w:cstheme="majorHAnsi"/>
                <w:color w:val="000000" w:themeColor="text1"/>
                <w:sz w:val="22"/>
                <w:szCs w:val="22"/>
                <w:lang w:eastAsia="en-IN"/>
              </w:rPr>
            </w:pPr>
            <w:r w:rsidRPr="000554A7">
              <w:rPr>
                <w:rFonts w:ascii="Book Antiqua" w:eastAsia="Times New Roman" w:hAnsi="Book Antiqua" w:cstheme="majorHAnsi"/>
                <w:color w:val="000000" w:themeColor="text1"/>
                <w:sz w:val="22"/>
                <w:szCs w:val="22"/>
                <w:lang w:eastAsia="en-IN"/>
              </w:rPr>
              <w:t>Parent IT return</w:t>
            </w:r>
          </w:p>
        </w:tc>
      </w:tr>
      <w:tr w:rsidR="008B474C" w:rsidRPr="000554A7" w:rsidTr="0079542E">
        <w:trPr>
          <w:trHeight w:val="285"/>
        </w:trPr>
        <w:tc>
          <w:tcPr>
            <w:tcW w:w="9362" w:type="dxa"/>
            <w:tcBorders>
              <w:top w:val="nil"/>
              <w:left w:val="nil"/>
              <w:bottom w:val="nil"/>
              <w:right w:val="nil"/>
            </w:tcBorders>
            <w:shd w:val="clear" w:color="auto" w:fill="auto"/>
            <w:noWrap/>
            <w:vAlign w:val="bottom"/>
            <w:hideMark/>
          </w:tcPr>
          <w:p w:rsidR="0079542E" w:rsidRPr="000554A7" w:rsidRDefault="0079542E" w:rsidP="00FB4F57">
            <w:pPr>
              <w:pStyle w:val="ListParagraph"/>
              <w:numPr>
                <w:ilvl w:val="0"/>
                <w:numId w:val="14"/>
              </w:numPr>
              <w:spacing w:before="0" w:after="0" w:line="240" w:lineRule="auto"/>
              <w:rPr>
                <w:rFonts w:ascii="Book Antiqua" w:eastAsia="Times New Roman" w:hAnsi="Book Antiqua" w:cstheme="majorHAnsi"/>
                <w:color w:val="000000" w:themeColor="text1"/>
                <w:sz w:val="22"/>
                <w:szCs w:val="22"/>
                <w:lang w:eastAsia="en-IN"/>
              </w:rPr>
            </w:pPr>
            <w:r w:rsidRPr="000554A7">
              <w:rPr>
                <w:rFonts w:ascii="Book Antiqua" w:eastAsia="Times New Roman" w:hAnsi="Book Antiqua" w:cstheme="majorHAnsi"/>
                <w:color w:val="000000" w:themeColor="text1"/>
                <w:sz w:val="22"/>
                <w:szCs w:val="22"/>
                <w:lang w:eastAsia="en-IN"/>
              </w:rPr>
              <w:t xml:space="preserve">Parent Salary certificate / PL acct profit </w:t>
            </w:r>
          </w:p>
        </w:tc>
      </w:tr>
      <w:tr w:rsidR="008B474C" w:rsidRPr="000554A7" w:rsidTr="0079542E">
        <w:trPr>
          <w:trHeight w:val="285"/>
        </w:trPr>
        <w:tc>
          <w:tcPr>
            <w:tcW w:w="9362" w:type="dxa"/>
            <w:tcBorders>
              <w:top w:val="nil"/>
              <w:left w:val="nil"/>
              <w:bottom w:val="nil"/>
              <w:right w:val="nil"/>
            </w:tcBorders>
            <w:shd w:val="clear" w:color="auto" w:fill="auto"/>
            <w:noWrap/>
            <w:vAlign w:val="bottom"/>
            <w:hideMark/>
          </w:tcPr>
          <w:p w:rsidR="0079542E" w:rsidRPr="000554A7" w:rsidRDefault="0079542E" w:rsidP="00FB4F57">
            <w:pPr>
              <w:pStyle w:val="ListParagraph"/>
              <w:numPr>
                <w:ilvl w:val="0"/>
                <w:numId w:val="14"/>
              </w:numPr>
              <w:spacing w:before="0" w:after="0" w:line="240" w:lineRule="auto"/>
              <w:rPr>
                <w:rFonts w:ascii="Book Antiqua" w:eastAsia="Times New Roman" w:hAnsi="Book Antiqua" w:cstheme="majorHAnsi"/>
                <w:color w:val="000000" w:themeColor="text1"/>
                <w:sz w:val="22"/>
                <w:szCs w:val="22"/>
                <w:lang w:eastAsia="en-IN"/>
              </w:rPr>
            </w:pPr>
            <w:r w:rsidRPr="000554A7">
              <w:rPr>
                <w:rFonts w:ascii="Book Antiqua" w:eastAsia="Times New Roman" w:hAnsi="Book Antiqua" w:cstheme="majorHAnsi"/>
                <w:color w:val="000000" w:themeColor="text1"/>
                <w:sz w:val="22"/>
                <w:szCs w:val="22"/>
                <w:lang w:eastAsia="en-IN"/>
              </w:rPr>
              <w:t>Ceiling based on course</w:t>
            </w:r>
          </w:p>
        </w:tc>
      </w:tr>
      <w:tr w:rsidR="008B474C" w:rsidRPr="000554A7" w:rsidTr="0079542E">
        <w:trPr>
          <w:trHeight w:val="285"/>
        </w:trPr>
        <w:tc>
          <w:tcPr>
            <w:tcW w:w="9362" w:type="dxa"/>
            <w:tcBorders>
              <w:top w:val="nil"/>
              <w:left w:val="nil"/>
              <w:bottom w:val="nil"/>
              <w:right w:val="nil"/>
            </w:tcBorders>
            <w:shd w:val="clear" w:color="auto" w:fill="auto"/>
            <w:noWrap/>
            <w:vAlign w:val="bottom"/>
            <w:hideMark/>
          </w:tcPr>
          <w:p w:rsidR="0079542E" w:rsidRPr="000554A7" w:rsidRDefault="0079542E" w:rsidP="00FB4F57">
            <w:pPr>
              <w:pStyle w:val="ListParagraph"/>
              <w:numPr>
                <w:ilvl w:val="0"/>
                <w:numId w:val="14"/>
              </w:numPr>
              <w:spacing w:before="0" w:after="0" w:line="240" w:lineRule="auto"/>
              <w:rPr>
                <w:rFonts w:ascii="Book Antiqua" w:eastAsia="Times New Roman" w:hAnsi="Book Antiqua" w:cstheme="majorHAnsi"/>
                <w:color w:val="000000" w:themeColor="text1"/>
                <w:sz w:val="22"/>
                <w:szCs w:val="22"/>
                <w:lang w:eastAsia="en-IN"/>
              </w:rPr>
            </w:pPr>
            <w:r w:rsidRPr="000554A7">
              <w:rPr>
                <w:rFonts w:ascii="Book Antiqua" w:eastAsia="Times New Roman" w:hAnsi="Book Antiqua" w:cstheme="majorHAnsi"/>
                <w:color w:val="000000" w:themeColor="text1"/>
                <w:sz w:val="22"/>
                <w:szCs w:val="22"/>
                <w:lang w:eastAsia="en-IN"/>
              </w:rPr>
              <w:t>Not given for capitation fee</w:t>
            </w:r>
          </w:p>
        </w:tc>
      </w:tr>
      <w:tr w:rsidR="008B474C" w:rsidRPr="000554A7" w:rsidTr="0079542E">
        <w:trPr>
          <w:trHeight w:val="285"/>
        </w:trPr>
        <w:tc>
          <w:tcPr>
            <w:tcW w:w="9362" w:type="dxa"/>
            <w:tcBorders>
              <w:top w:val="nil"/>
              <w:left w:val="nil"/>
              <w:bottom w:val="nil"/>
              <w:right w:val="nil"/>
            </w:tcBorders>
            <w:shd w:val="clear" w:color="auto" w:fill="auto"/>
            <w:noWrap/>
            <w:vAlign w:val="bottom"/>
            <w:hideMark/>
          </w:tcPr>
          <w:p w:rsidR="0079542E" w:rsidRPr="000554A7" w:rsidRDefault="0079542E" w:rsidP="00FB4F57">
            <w:pPr>
              <w:pStyle w:val="ListParagraph"/>
              <w:numPr>
                <w:ilvl w:val="0"/>
                <w:numId w:val="14"/>
              </w:numPr>
              <w:spacing w:before="0" w:after="0" w:line="240" w:lineRule="auto"/>
              <w:rPr>
                <w:rFonts w:ascii="Book Antiqua" w:eastAsia="Times New Roman" w:hAnsi="Book Antiqua" w:cstheme="majorHAnsi"/>
                <w:color w:val="000000" w:themeColor="text1"/>
                <w:sz w:val="22"/>
                <w:szCs w:val="22"/>
                <w:lang w:eastAsia="en-IN"/>
              </w:rPr>
            </w:pPr>
            <w:r w:rsidRPr="000554A7">
              <w:rPr>
                <w:rFonts w:ascii="Book Antiqua" w:eastAsia="Times New Roman" w:hAnsi="Book Antiqua" w:cstheme="majorHAnsi"/>
                <w:color w:val="000000" w:themeColor="text1"/>
                <w:sz w:val="22"/>
                <w:szCs w:val="22"/>
                <w:lang w:eastAsia="en-IN"/>
              </w:rPr>
              <w:t>Margin maintained at X%</w:t>
            </w:r>
          </w:p>
        </w:tc>
      </w:tr>
      <w:tr w:rsidR="008B474C" w:rsidRPr="000554A7" w:rsidTr="0079542E">
        <w:trPr>
          <w:trHeight w:val="285"/>
        </w:trPr>
        <w:tc>
          <w:tcPr>
            <w:tcW w:w="9362" w:type="dxa"/>
            <w:tcBorders>
              <w:top w:val="nil"/>
              <w:left w:val="nil"/>
              <w:bottom w:val="nil"/>
              <w:right w:val="nil"/>
            </w:tcBorders>
            <w:shd w:val="clear" w:color="auto" w:fill="auto"/>
            <w:noWrap/>
            <w:vAlign w:val="bottom"/>
            <w:hideMark/>
          </w:tcPr>
          <w:p w:rsidR="0079542E" w:rsidRPr="000554A7" w:rsidRDefault="0079542E" w:rsidP="00FB4F57">
            <w:pPr>
              <w:pStyle w:val="ListParagraph"/>
              <w:numPr>
                <w:ilvl w:val="0"/>
                <w:numId w:val="14"/>
              </w:numPr>
              <w:spacing w:before="0" w:after="0" w:line="240" w:lineRule="auto"/>
              <w:rPr>
                <w:rFonts w:ascii="Book Antiqua" w:eastAsia="Times New Roman" w:hAnsi="Book Antiqua" w:cstheme="majorHAnsi"/>
                <w:color w:val="000000" w:themeColor="text1"/>
                <w:sz w:val="22"/>
                <w:szCs w:val="22"/>
                <w:lang w:eastAsia="en-IN"/>
              </w:rPr>
            </w:pPr>
            <w:r w:rsidRPr="000554A7">
              <w:rPr>
                <w:rFonts w:ascii="Book Antiqua" w:eastAsia="Times New Roman" w:hAnsi="Book Antiqua" w:cstheme="majorHAnsi"/>
                <w:color w:val="000000" w:themeColor="text1"/>
                <w:sz w:val="22"/>
                <w:szCs w:val="22"/>
                <w:lang w:eastAsia="en-IN"/>
              </w:rPr>
              <w:t>Less than max ceiling</w:t>
            </w:r>
          </w:p>
        </w:tc>
      </w:tr>
      <w:tr w:rsidR="008B474C" w:rsidRPr="000554A7" w:rsidTr="0079542E">
        <w:trPr>
          <w:trHeight w:val="285"/>
        </w:trPr>
        <w:tc>
          <w:tcPr>
            <w:tcW w:w="9362" w:type="dxa"/>
            <w:tcBorders>
              <w:top w:val="nil"/>
              <w:left w:val="nil"/>
              <w:bottom w:val="nil"/>
              <w:right w:val="nil"/>
            </w:tcBorders>
            <w:shd w:val="clear" w:color="auto" w:fill="auto"/>
            <w:noWrap/>
            <w:vAlign w:val="bottom"/>
            <w:hideMark/>
          </w:tcPr>
          <w:p w:rsidR="0079542E" w:rsidRPr="000554A7" w:rsidRDefault="0079542E" w:rsidP="00FB4F57">
            <w:pPr>
              <w:pStyle w:val="ListParagraph"/>
              <w:numPr>
                <w:ilvl w:val="0"/>
                <w:numId w:val="14"/>
              </w:numPr>
              <w:spacing w:before="0" w:after="0" w:line="240" w:lineRule="auto"/>
              <w:rPr>
                <w:rFonts w:ascii="Book Antiqua" w:eastAsia="Times New Roman" w:hAnsi="Book Antiqua" w:cstheme="majorHAnsi"/>
                <w:color w:val="000000" w:themeColor="text1"/>
                <w:sz w:val="22"/>
                <w:szCs w:val="22"/>
                <w:lang w:eastAsia="en-IN"/>
              </w:rPr>
            </w:pPr>
            <w:r w:rsidRPr="000554A7">
              <w:rPr>
                <w:rFonts w:ascii="Book Antiqua" w:eastAsia="Times New Roman" w:hAnsi="Book Antiqua" w:cstheme="majorHAnsi"/>
                <w:color w:val="000000" w:themeColor="text1"/>
                <w:sz w:val="22"/>
                <w:szCs w:val="22"/>
                <w:lang w:eastAsia="en-IN"/>
              </w:rPr>
              <w:t>, Rs 25K no sec</w:t>
            </w:r>
          </w:p>
        </w:tc>
      </w:tr>
      <w:tr w:rsidR="008B474C" w:rsidRPr="000554A7" w:rsidTr="0079542E">
        <w:trPr>
          <w:trHeight w:val="285"/>
        </w:trPr>
        <w:tc>
          <w:tcPr>
            <w:tcW w:w="9362" w:type="dxa"/>
            <w:tcBorders>
              <w:top w:val="nil"/>
              <w:left w:val="nil"/>
              <w:bottom w:val="nil"/>
              <w:right w:val="nil"/>
            </w:tcBorders>
            <w:shd w:val="clear" w:color="auto" w:fill="auto"/>
            <w:noWrap/>
            <w:vAlign w:val="bottom"/>
            <w:hideMark/>
          </w:tcPr>
          <w:p w:rsidR="0079542E" w:rsidRPr="000554A7" w:rsidRDefault="0079542E" w:rsidP="00FB4F57">
            <w:pPr>
              <w:pStyle w:val="ListParagraph"/>
              <w:numPr>
                <w:ilvl w:val="0"/>
                <w:numId w:val="14"/>
              </w:numPr>
              <w:spacing w:before="0" w:after="0" w:line="240" w:lineRule="auto"/>
              <w:rPr>
                <w:rFonts w:ascii="Book Antiqua" w:eastAsia="Times New Roman" w:hAnsi="Book Antiqua" w:cstheme="majorHAnsi"/>
                <w:color w:val="000000" w:themeColor="text1"/>
                <w:sz w:val="22"/>
                <w:szCs w:val="22"/>
                <w:lang w:eastAsia="en-IN"/>
              </w:rPr>
            </w:pPr>
            <w:r w:rsidRPr="000554A7">
              <w:rPr>
                <w:rFonts w:ascii="Book Antiqua" w:eastAsia="Times New Roman" w:hAnsi="Book Antiqua" w:cstheme="majorHAnsi"/>
                <w:color w:val="000000" w:themeColor="text1"/>
                <w:sz w:val="22"/>
                <w:szCs w:val="22"/>
                <w:lang w:eastAsia="en-IN"/>
              </w:rPr>
              <w:t>Rs 25 - 50K - surety apart from parent</w:t>
            </w:r>
          </w:p>
        </w:tc>
      </w:tr>
      <w:tr w:rsidR="008B474C" w:rsidRPr="000554A7" w:rsidTr="0079542E">
        <w:trPr>
          <w:trHeight w:val="285"/>
        </w:trPr>
        <w:tc>
          <w:tcPr>
            <w:tcW w:w="9362" w:type="dxa"/>
            <w:tcBorders>
              <w:top w:val="nil"/>
              <w:left w:val="nil"/>
              <w:bottom w:val="nil"/>
              <w:right w:val="nil"/>
            </w:tcBorders>
            <w:shd w:val="clear" w:color="auto" w:fill="auto"/>
            <w:noWrap/>
            <w:vAlign w:val="bottom"/>
            <w:hideMark/>
          </w:tcPr>
          <w:p w:rsidR="0079542E" w:rsidRPr="000554A7" w:rsidRDefault="0079542E" w:rsidP="00FB4F57">
            <w:pPr>
              <w:pStyle w:val="ListParagraph"/>
              <w:numPr>
                <w:ilvl w:val="0"/>
                <w:numId w:val="14"/>
              </w:numPr>
              <w:spacing w:before="0" w:after="0" w:line="240" w:lineRule="auto"/>
              <w:rPr>
                <w:rFonts w:ascii="Book Antiqua" w:eastAsia="Times New Roman" w:hAnsi="Book Antiqua" w:cstheme="majorHAnsi"/>
                <w:color w:val="000000" w:themeColor="text1"/>
                <w:sz w:val="22"/>
                <w:szCs w:val="22"/>
                <w:lang w:eastAsia="en-IN"/>
              </w:rPr>
            </w:pPr>
            <w:r w:rsidRPr="000554A7">
              <w:rPr>
                <w:rFonts w:ascii="Book Antiqua" w:eastAsia="Times New Roman" w:hAnsi="Book Antiqua" w:cstheme="majorHAnsi"/>
                <w:color w:val="000000" w:themeColor="text1"/>
                <w:sz w:val="22"/>
                <w:szCs w:val="22"/>
                <w:lang w:eastAsia="en-IN"/>
              </w:rPr>
              <w:t>&gt; Rs 100 K – collateral</w:t>
            </w:r>
          </w:p>
        </w:tc>
      </w:tr>
      <w:tr w:rsidR="008B474C" w:rsidRPr="000554A7" w:rsidTr="0079542E">
        <w:trPr>
          <w:trHeight w:val="285"/>
        </w:trPr>
        <w:tc>
          <w:tcPr>
            <w:tcW w:w="9362" w:type="dxa"/>
            <w:tcBorders>
              <w:top w:val="nil"/>
              <w:left w:val="nil"/>
              <w:bottom w:val="nil"/>
              <w:right w:val="nil"/>
            </w:tcBorders>
            <w:shd w:val="clear" w:color="auto" w:fill="auto"/>
            <w:noWrap/>
            <w:vAlign w:val="bottom"/>
            <w:hideMark/>
          </w:tcPr>
          <w:p w:rsidR="0079542E" w:rsidRPr="000554A7" w:rsidRDefault="0079542E" w:rsidP="00FB4F57">
            <w:pPr>
              <w:pStyle w:val="ListParagraph"/>
              <w:numPr>
                <w:ilvl w:val="0"/>
                <w:numId w:val="14"/>
              </w:numPr>
              <w:spacing w:before="0" w:after="0" w:line="240" w:lineRule="auto"/>
              <w:rPr>
                <w:rFonts w:ascii="Book Antiqua" w:eastAsia="Times New Roman" w:hAnsi="Book Antiqua" w:cstheme="majorHAnsi"/>
                <w:color w:val="000000" w:themeColor="text1"/>
                <w:sz w:val="22"/>
                <w:szCs w:val="22"/>
                <w:lang w:eastAsia="en-IN"/>
              </w:rPr>
            </w:pPr>
            <w:r w:rsidRPr="000554A7">
              <w:rPr>
                <w:rFonts w:ascii="Book Antiqua" w:eastAsia="Times New Roman" w:hAnsi="Book Antiqua" w:cstheme="majorHAnsi"/>
                <w:color w:val="000000" w:themeColor="text1"/>
                <w:sz w:val="22"/>
                <w:szCs w:val="22"/>
                <w:lang w:eastAsia="en-IN"/>
              </w:rPr>
              <w:t xml:space="preserve">EM creation by deposit of title deeds </w:t>
            </w:r>
          </w:p>
        </w:tc>
      </w:tr>
      <w:tr w:rsidR="008B474C" w:rsidRPr="000554A7" w:rsidTr="0079542E">
        <w:trPr>
          <w:trHeight w:val="285"/>
        </w:trPr>
        <w:tc>
          <w:tcPr>
            <w:tcW w:w="9362" w:type="dxa"/>
            <w:tcBorders>
              <w:top w:val="nil"/>
              <w:left w:val="nil"/>
              <w:bottom w:val="nil"/>
              <w:right w:val="nil"/>
            </w:tcBorders>
            <w:shd w:val="clear" w:color="auto" w:fill="auto"/>
            <w:noWrap/>
            <w:vAlign w:val="bottom"/>
            <w:hideMark/>
          </w:tcPr>
          <w:p w:rsidR="0079542E" w:rsidRPr="000554A7" w:rsidRDefault="0079542E" w:rsidP="00FB4F57">
            <w:pPr>
              <w:pStyle w:val="ListParagraph"/>
              <w:numPr>
                <w:ilvl w:val="0"/>
                <w:numId w:val="14"/>
              </w:numPr>
              <w:spacing w:before="0" w:after="0" w:line="240" w:lineRule="auto"/>
              <w:rPr>
                <w:rFonts w:ascii="Book Antiqua" w:eastAsia="Times New Roman" w:hAnsi="Book Antiqua" w:cstheme="majorHAnsi"/>
                <w:color w:val="000000" w:themeColor="text1"/>
                <w:sz w:val="22"/>
                <w:szCs w:val="22"/>
                <w:lang w:eastAsia="en-IN"/>
              </w:rPr>
            </w:pPr>
            <w:r w:rsidRPr="000554A7">
              <w:rPr>
                <w:rFonts w:ascii="Book Antiqua" w:eastAsia="Times New Roman" w:hAnsi="Book Antiqua" w:cstheme="majorHAnsi"/>
                <w:color w:val="000000" w:themeColor="text1"/>
                <w:sz w:val="22"/>
                <w:szCs w:val="22"/>
                <w:lang w:eastAsia="en-IN"/>
              </w:rPr>
              <w:t xml:space="preserve">EM registered </w:t>
            </w:r>
            <w:proofErr w:type="gramStart"/>
            <w:r w:rsidRPr="000554A7">
              <w:rPr>
                <w:rFonts w:ascii="Book Antiqua" w:eastAsia="Times New Roman" w:hAnsi="Book Antiqua" w:cstheme="majorHAnsi"/>
                <w:color w:val="000000" w:themeColor="text1"/>
                <w:sz w:val="22"/>
                <w:szCs w:val="22"/>
                <w:lang w:eastAsia="en-IN"/>
              </w:rPr>
              <w:t>for .</w:t>
            </w:r>
            <w:proofErr w:type="gramEnd"/>
            <w:r w:rsidRPr="000554A7">
              <w:rPr>
                <w:rFonts w:ascii="Book Antiqua" w:eastAsia="Times New Roman" w:hAnsi="Book Antiqua" w:cstheme="majorHAnsi"/>
                <w:color w:val="000000" w:themeColor="text1"/>
                <w:sz w:val="22"/>
                <w:szCs w:val="22"/>
                <w:lang w:eastAsia="en-IN"/>
              </w:rPr>
              <w:t xml:space="preserve"> Rs 25 </w:t>
            </w:r>
            <w:proofErr w:type="spellStart"/>
            <w:r w:rsidRPr="000554A7">
              <w:rPr>
                <w:rFonts w:ascii="Book Antiqua" w:eastAsia="Times New Roman" w:hAnsi="Book Antiqua" w:cstheme="majorHAnsi"/>
                <w:color w:val="000000" w:themeColor="text1"/>
                <w:sz w:val="22"/>
                <w:szCs w:val="22"/>
                <w:lang w:eastAsia="en-IN"/>
              </w:rPr>
              <w:t>lakhs</w:t>
            </w:r>
            <w:proofErr w:type="spellEnd"/>
            <w:r w:rsidRPr="000554A7">
              <w:rPr>
                <w:rFonts w:ascii="Book Antiqua" w:eastAsia="Times New Roman" w:hAnsi="Book Antiqua" w:cstheme="majorHAnsi"/>
                <w:color w:val="000000" w:themeColor="text1"/>
                <w:sz w:val="22"/>
                <w:szCs w:val="22"/>
                <w:lang w:eastAsia="en-IN"/>
              </w:rPr>
              <w:t xml:space="preserve"> </w:t>
            </w:r>
          </w:p>
        </w:tc>
      </w:tr>
      <w:tr w:rsidR="008B474C" w:rsidRPr="000554A7" w:rsidTr="0079542E">
        <w:trPr>
          <w:trHeight w:val="285"/>
        </w:trPr>
        <w:tc>
          <w:tcPr>
            <w:tcW w:w="9362" w:type="dxa"/>
            <w:tcBorders>
              <w:top w:val="nil"/>
              <w:left w:val="nil"/>
              <w:bottom w:val="nil"/>
              <w:right w:val="nil"/>
            </w:tcBorders>
            <w:shd w:val="clear" w:color="auto" w:fill="auto"/>
            <w:noWrap/>
            <w:vAlign w:val="bottom"/>
            <w:hideMark/>
          </w:tcPr>
          <w:p w:rsidR="0079542E" w:rsidRPr="000554A7" w:rsidRDefault="0079542E" w:rsidP="00FB4F57">
            <w:pPr>
              <w:pStyle w:val="ListParagraph"/>
              <w:numPr>
                <w:ilvl w:val="0"/>
                <w:numId w:val="14"/>
              </w:numPr>
              <w:spacing w:before="0" w:after="0" w:line="240" w:lineRule="auto"/>
              <w:rPr>
                <w:rFonts w:ascii="Book Antiqua" w:eastAsia="Times New Roman" w:hAnsi="Book Antiqua" w:cstheme="majorHAnsi"/>
                <w:color w:val="000000" w:themeColor="text1"/>
                <w:sz w:val="22"/>
                <w:szCs w:val="22"/>
                <w:lang w:eastAsia="en-IN"/>
              </w:rPr>
            </w:pPr>
            <w:r w:rsidRPr="000554A7">
              <w:rPr>
                <w:rFonts w:ascii="Book Antiqua" w:eastAsia="Times New Roman" w:hAnsi="Book Antiqua" w:cstheme="majorHAnsi"/>
                <w:color w:val="000000" w:themeColor="text1"/>
                <w:sz w:val="22"/>
                <w:szCs w:val="22"/>
                <w:lang w:eastAsia="en-IN"/>
              </w:rPr>
              <w:t xml:space="preserve">All documents refer to the same </w:t>
            </w:r>
            <w:proofErr w:type="spellStart"/>
            <w:r w:rsidRPr="000554A7">
              <w:rPr>
                <w:rFonts w:ascii="Book Antiqua" w:eastAsia="Times New Roman" w:hAnsi="Book Antiqua" w:cstheme="majorHAnsi"/>
                <w:color w:val="000000" w:themeColor="text1"/>
                <w:sz w:val="22"/>
                <w:szCs w:val="22"/>
                <w:lang w:eastAsia="en-IN"/>
              </w:rPr>
              <w:t>survery</w:t>
            </w:r>
            <w:proofErr w:type="spellEnd"/>
            <w:r w:rsidRPr="000554A7">
              <w:rPr>
                <w:rFonts w:ascii="Book Antiqua" w:eastAsia="Times New Roman" w:hAnsi="Book Antiqua" w:cstheme="majorHAnsi"/>
                <w:color w:val="000000" w:themeColor="text1"/>
                <w:sz w:val="22"/>
                <w:szCs w:val="22"/>
                <w:lang w:eastAsia="en-IN"/>
              </w:rPr>
              <w:t xml:space="preserve"> number</w:t>
            </w:r>
          </w:p>
        </w:tc>
      </w:tr>
      <w:tr w:rsidR="008B474C" w:rsidRPr="000554A7" w:rsidTr="0079542E">
        <w:trPr>
          <w:trHeight w:val="285"/>
        </w:trPr>
        <w:tc>
          <w:tcPr>
            <w:tcW w:w="9362" w:type="dxa"/>
            <w:tcBorders>
              <w:top w:val="nil"/>
              <w:left w:val="nil"/>
              <w:bottom w:val="nil"/>
              <w:right w:val="nil"/>
            </w:tcBorders>
            <w:shd w:val="clear" w:color="auto" w:fill="auto"/>
            <w:noWrap/>
            <w:vAlign w:val="bottom"/>
            <w:hideMark/>
          </w:tcPr>
          <w:p w:rsidR="0079542E" w:rsidRPr="000554A7" w:rsidRDefault="0079542E" w:rsidP="00FB4F57">
            <w:pPr>
              <w:pStyle w:val="ListParagraph"/>
              <w:numPr>
                <w:ilvl w:val="0"/>
                <w:numId w:val="14"/>
              </w:numPr>
              <w:spacing w:before="0" w:after="0" w:line="240" w:lineRule="auto"/>
              <w:rPr>
                <w:rFonts w:ascii="Book Antiqua" w:eastAsia="Times New Roman" w:hAnsi="Book Antiqua" w:cstheme="majorHAnsi"/>
                <w:color w:val="000000" w:themeColor="text1"/>
                <w:sz w:val="22"/>
                <w:szCs w:val="22"/>
                <w:lang w:eastAsia="en-IN"/>
              </w:rPr>
            </w:pPr>
            <w:r w:rsidRPr="000554A7">
              <w:rPr>
                <w:rFonts w:ascii="Book Antiqua" w:eastAsia="Times New Roman" w:hAnsi="Book Antiqua" w:cstheme="majorHAnsi"/>
                <w:color w:val="000000" w:themeColor="text1"/>
                <w:sz w:val="22"/>
                <w:szCs w:val="22"/>
                <w:lang w:eastAsia="en-IN"/>
              </w:rPr>
              <w:t>Valuation report is less than three years - available from expert</w:t>
            </w:r>
          </w:p>
        </w:tc>
      </w:tr>
      <w:tr w:rsidR="008B474C" w:rsidRPr="000554A7" w:rsidTr="0079542E">
        <w:trPr>
          <w:trHeight w:val="285"/>
        </w:trPr>
        <w:tc>
          <w:tcPr>
            <w:tcW w:w="9362" w:type="dxa"/>
            <w:tcBorders>
              <w:top w:val="nil"/>
              <w:left w:val="nil"/>
              <w:bottom w:val="nil"/>
              <w:right w:val="nil"/>
            </w:tcBorders>
            <w:shd w:val="clear" w:color="auto" w:fill="auto"/>
            <w:noWrap/>
            <w:vAlign w:val="bottom"/>
            <w:hideMark/>
          </w:tcPr>
          <w:p w:rsidR="0079542E" w:rsidRPr="000554A7" w:rsidRDefault="0079542E" w:rsidP="00FB4F57">
            <w:pPr>
              <w:pStyle w:val="ListParagraph"/>
              <w:numPr>
                <w:ilvl w:val="0"/>
                <w:numId w:val="14"/>
              </w:numPr>
              <w:spacing w:before="0" w:after="0" w:line="240" w:lineRule="auto"/>
              <w:rPr>
                <w:rFonts w:ascii="Book Antiqua" w:eastAsia="Times New Roman" w:hAnsi="Book Antiqua" w:cstheme="majorHAnsi"/>
                <w:color w:val="000000" w:themeColor="text1"/>
                <w:sz w:val="22"/>
                <w:szCs w:val="22"/>
                <w:lang w:eastAsia="en-IN"/>
              </w:rPr>
            </w:pPr>
            <w:r w:rsidRPr="000554A7">
              <w:rPr>
                <w:rFonts w:ascii="Book Antiqua" w:eastAsia="Times New Roman" w:hAnsi="Book Antiqua" w:cstheme="majorHAnsi"/>
                <w:color w:val="000000" w:themeColor="text1"/>
                <w:sz w:val="22"/>
                <w:szCs w:val="22"/>
                <w:lang w:eastAsia="en-IN"/>
              </w:rPr>
              <w:t>Approved plan</w:t>
            </w:r>
          </w:p>
        </w:tc>
      </w:tr>
      <w:tr w:rsidR="008B474C" w:rsidRPr="000554A7" w:rsidTr="0079542E">
        <w:trPr>
          <w:trHeight w:val="285"/>
        </w:trPr>
        <w:tc>
          <w:tcPr>
            <w:tcW w:w="9362" w:type="dxa"/>
            <w:tcBorders>
              <w:top w:val="nil"/>
              <w:left w:val="nil"/>
              <w:bottom w:val="nil"/>
              <w:right w:val="nil"/>
            </w:tcBorders>
            <w:shd w:val="clear" w:color="auto" w:fill="auto"/>
            <w:noWrap/>
            <w:vAlign w:val="bottom"/>
            <w:hideMark/>
          </w:tcPr>
          <w:p w:rsidR="0079542E" w:rsidRPr="000554A7" w:rsidRDefault="0079542E" w:rsidP="00FB4F57">
            <w:pPr>
              <w:pStyle w:val="ListParagraph"/>
              <w:numPr>
                <w:ilvl w:val="0"/>
                <w:numId w:val="14"/>
              </w:numPr>
              <w:spacing w:before="0" w:after="0" w:line="240" w:lineRule="auto"/>
              <w:rPr>
                <w:rFonts w:ascii="Book Antiqua" w:eastAsia="Times New Roman" w:hAnsi="Book Antiqua" w:cstheme="majorHAnsi"/>
                <w:color w:val="000000" w:themeColor="text1"/>
                <w:sz w:val="22"/>
                <w:szCs w:val="22"/>
                <w:lang w:eastAsia="en-IN"/>
              </w:rPr>
            </w:pPr>
            <w:r w:rsidRPr="000554A7">
              <w:rPr>
                <w:rFonts w:ascii="Book Antiqua" w:eastAsia="Times New Roman" w:hAnsi="Book Antiqua" w:cstheme="majorHAnsi"/>
                <w:color w:val="000000" w:themeColor="text1"/>
                <w:sz w:val="22"/>
                <w:szCs w:val="22"/>
                <w:lang w:eastAsia="en-IN"/>
              </w:rPr>
              <w:t xml:space="preserve">Inspection of property by bank, if </w:t>
            </w:r>
            <w:proofErr w:type="spellStart"/>
            <w:r w:rsidRPr="000554A7">
              <w:rPr>
                <w:rFonts w:ascii="Book Antiqua" w:eastAsia="Times New Roman" w:hAnsi="Book Antiqua" w:cstheme="majorHAnsi"/>
                <w:color w:val="000000" w:themeColor="text1"/>
                <w:sz w:val="22"/>
                <w:szCs w:val="22"/>
                <w:lang w:eastAsia="en-IN"/>
              </w:rPr>
              <w:t>collaterial</w:t>
            </w:r>
            <w:proofErr w:type="spellEnd"/>
            <w:r w:rsidRPr="000554A7">
              <w:rPr>
                <w:rFonts w:ascii="Book Antiqua" w:eastAsia="Times New Roman" w:hAnsi="Book Antiqua" w:cstheme="majorHAnsi"/>
                <w:color w:val="000000" w:themeColor="text1"/>
                <w:sz w:val="22"/>
                <w:szCs w:val="22"/>
                <w:lang w:eastAsia="en-IN"/>
              </w:rPr>
              <w:t xml:space="preserve"> </w:t>
            </w:r>
          </w:p>
        </w:tc>
      </w:tr>
      <w:tr w:rsidR="008B474C" w:rsidRPr="000554A7" w:rsidTr="0079542E">
        <w:trPr>
          <w:trHeight w:val="285"/>
        </w:trPr>
        <w:tc>
          <w:tcPr>
            <w:tcW w:w="9362" w:type="dxa"/>
            <w:tcBorders>
              <w:top w:val="nil"/>
              <w:left w:val="nil"/>
              <w:bottom w:val="nil"/>
              <w:right w:val="nil"/>
            </w:tcBorders>
            <w:shd w:val="clear" w:color="auto" w:fill="auto"/>
            <w:noWrap/>
            <w:vAlign w:val="bottom"/>
            <w:hideMark/>
          </w:tcPr>
          <w:p w:rsidR="0079542E" w:rsidRPr="000554A7" w:rsidRDefault="0079542E" w:rsidP="00FB4F57">
            <w:pPr>
              <w:pStyle w:val="ListParagraph"/>
              <w:numPr>
                <w:ilvl w:val="0"/>
                <w:numId w:val="14"/>
              </w:numPr>
              <w:spacing w:before="0" w:after="0" w:line="240" w:lineRule="auto"/>
              <w:rPr>
                <w:rFonts w:ascii="Book Antiqua" w:eastAsia="Times New Roman" w:hAnsi="Book Antiqua" w:cstheme="majorHAnsi"/>
                <w:color w:val="000000" w:themeColor="text1"/>
                <w:sz w:val="22"/>
                <w:szCs w:val="22"/>
                <w:lang w:eastAsia="en-IN"/>
              </w:rPr>
            </w:pPr>
            <w:r w:rsidRPr="000554A7">
              <w:rPr>
                <w:rFonts w:ascii="Book Antiqua" w:eastAsia="Times New Roman" w:hAnsi="Book Antiqua" w:cstheme="majorHAnsi"/>
                <w:color w:val="000000" w:themeColor="text1"/>
                <w:sz w:val="22"/>
                <w:szCs w:val="22"/>
                <w:lang w:eastAsia="en-IN"/>
              </w:rPr>
              <w:t>Interest to be serviced before completion of course for loans to employed Persons</w:t>
            </w:r>
          </w:p>
        </w:tc>
      </w:tr>
      <w:tr w:rsidR="008B474C" w:rsidRPr="000554A7" w:rsidTr="0079542E">
        <w:trPr>
          <w:trHeight w:val="285"/>
        </w:trPr>
        <w:tc>
          <w:tcPr>
            <w:tcW w:w="9362" w:type="dxa"/>
            <w:tcBorders>
              <w:top w:val="nil"/>
              <w:left w:val="nil"/>
              <w:bottom w:val="nil"/>
              <w:right w:val="nil"/>
            </w:tcBorders>
            <w:shd w:val="clear" w:color="auto" w:fill="auto"/>
            <w:noWrap/>
            <w:vAlign w:val="bottom"/>
            <w:hideMark/>
          </w:tcPr>
          <w:p w:rsidR="0079542E" w:rsidRPr="000554A7" w:rsidRDefault="0079542E" w:rsidP="00FB4F57">
            <w:pPr>
              <w:pStyle w:val="ListParagraph"/>
              <w:numPr>
                <w:ilvl w:val="0"/>
                <w:numId w:val="14"/>
              </w:numPr>
              <w:spacing w:before="0" w:after="0" w:line="240" w:lineRule="auto"/>
              <w:rPr>
                <w:rFonts w:ascii="Book Antiqua" w:eastAsia="Times New Roman" w:hAnsi="Book Antiqua" w:cstheme="majorHAnsi"/>
                <w:color w:val="000000" w:themeColor="text1"/>
                <w:sz w:val="22"/>
                <w:szCs w:val="22"/>
                <w:lang w:eastAsia="en-IN"/>
              </w:rPr>
            </w:pPr>
            <w:r w:rsidRPr="000554A7">
              <w:rPr>
                <w:rFonts w:ascii="Book Antiqua" w:eastAsia="Times New Roman" w:hAnsi="Book Antiqua" w:cstheme="majorHAnsi"/>
                <w:color w:val="000000" w:themeColor="text1"/>
                <w:sz w:val="22"/>
                <w:szCs w:val="22"/>
                <w:lang w:eastAsia="en-IN"/>
              </w:rPr>
              <w:t>Valuation report is less than three years - available from expert</w:t>
            </w:r>
          </w:p>
        </w:tc>
      </w:tr>
      <w:tr w:rsidR="008B474C" w:rsidRPr="000554A7" w:rsidTr="0079542E">
        <w:trPr>
          <w:trHeight w:val="285"/>
        </w:trPr>
        <w:tc>
          <w:tcPr>
            <w:tcW w:w="9362" w:type="dxa"/>
            <w:tcBorders>
              <w:top w:val="nil"/>
              <w:left w:val="nil"/>
              <w:bottom w:val="nil"/>
              <w:right w:val="nil"/>
            </w:tcBorders>
            <w:shd w:val="clear" w:color="auto" w:fill="auto"/>
            <w:noWrap/>
            <w:vAlign w:val="bottom"/>
          </w:tcPr>
          <w:p w:rsidR="0079542E" w:rsidRPr="000554A7" w:rsidRDefault="0079542E" w:rsidP="00FB4F57">
            <w:pPr>
              <w:pStyle w:val="ListParagraph"/>
              <w:numPr>
                <w:ilvl w:val="0"/>
                <w:numId w:val="13"/>
              </w:numPr>
              <w:spacing w:before="0" w:after="0" w:line="240" w:lineRule="auto"/>
              <w:rPr>
                <w:rFonts w:ascii="Book Antiqua" w:eastAsia="Times New Roman" w:hAnsi="Book Antiqua" w:cstheme="majorHAnsi"/>
                <w:color w:val="000000" w:themeColor="text1"/>
                <w:sz w:val="22"/>
                <w:szCs w:val="22"/>
                <w:lang w:eastAsia="en-IN"/>
              </w:rPr>
            </w:pPr>
            <w:r w:rsidRPr="000554A7">
              <w:rPr>
                <w:rFonts w:ascii="Book Antiqua" w:eastAsia="Times New Roman" w:hAnsi="Book Antiqua" w:cstheme="majorHAnsi"/>
                <w:color w:val="000000" w:themeColor="text1"/>
                <w:sz w:val="22"/>
                <w:szCs w:val="22"/>
                <w:lang w:eastAsia="en-IN"/>
              </w:rPr>
              <w:t>Loan details recorded correctly in CBS</w:t>
            </w:r>
          </w:p>
        </w:tc>
      </w:tr>
      <w:tr w:rsidR="008B474C" w:rsidRPr="000554A7" w:rsidTr="0079542E">
        <w:trPr>
          <w:trHeight w:val="285"/>
        </w:trPr>
        <w:tc>
          <w:tcPr>
            <w:tcW w:w="9362" w:type="dxa"/>
            <w:tcBorders>
              <w:top w:val="nil"/>
              <w:left w:val="nil"/>
              <w:bottom w:val="nil"/>
              <w:right w:val="nil"/>
            </w:tcBorders>
            <w:shd w:val="clear" w:color="auto" w:fill="auto"/>
            <w:noWrap/>
            <w:vAlign w:val="bottom"/>
          </w:tcPr>
          <w:p w:rsidR="0079542E" w:rsidRPr="000554A7" w:rsidRDefault="0079542E" w:rsidP="00FB4F57">
            <w:pPr>
              <w:pStyle w:val="ListParagraph"/>
              <w:numPr>
                <w:ilvl w:val="0"/>
                <w:numId w:val="13"/>
              </w:numPr>
              <w:spacing w:before="0" w:after="0" w:line="240" w:lineRule="auto"/>
              <w:rPr>
                <w:rFonts w:ascii="Book Antiqua" w:eastAsia="Times New Roman" w:hAnsi="Book Antiqua" w:cstheme="majorHAnsi"/>
                <w:color w:val="000000" w:themeColor="text1"/>
                <w:sz w:val="22"/>
                <w:szCs w:val="22"/>
                <w:lang w:eastAsia="en-IN"/>
              </w:rPr>
            </w:pPr>
            <w:r w:rsidRPr="000554A7">
              <w:rPr>
                <w:rFonts w:ascii="Book Antiqua" w:eastAsia="Times New Roman" w:hAnsi="Book Antiqua" w:cstheme="majorHAnsi"/>
                <w:color w:val="000000" w:themeColor="text1"/>
                <w:sz w:val="22"/>
                <w:szCs w:val="22"/>
                <w:lang w:eastAsia="en-IN"/>
              </w:rPr>
              <w:t>Test of repayments done</w:t>
            </w:r>
          </w:p>
        </w:tc>
      </w:tr>
      <w:tr w:rsidR="008B474C" w:rsidRPr="000554A7" w:rsidTr="0079542E">
        <w:trPr>
          <w:trHeight w:val="285"/>
        </w:trPr>
        <w:tc>
          <w:tcPr>
            <w:tcW w:w="9362" w:type="dxa"/>
            <w:tcBorders>
              <w:top w:val="nil"/>
              <w:left w:val="nil"/>
              <w:bottom w:val="nil"/>
              <w:right w:val="nil"/>
            </w:tcBorders>
            <w:shd w:val="clear" w:color="auto" w:fill="auto"/>
            <w:noWrap/>
            <w:vAlign w:val="bottom"/>
          </w:tcPr>
          <w:p w:rsidR="0079542E" w:rsidRPr="000554A7" w:rsidRDefault="0079542E" w:rsidP="00FB4F57">
            <w:pPr>
              <w:pStyle w:val="ListParagraph"/>
              <w:numPr>
                <w:ilvl w:val="0"/>
                <w:numId w:val="13"/>
              </w:numPr>
              <w:spacing w:before="0" w:after="0" w:line="240" w:lineRule="auto"/>
              <w:rPr>
                <w:rFonts w:ascii="Book Antiqua" w:eastAsia="Times New Roman" w:hAnsi="Book Antiqua" w:cstheme="majorHAnsi"/>
                <w:color w:val="000000" w:themeColor="text1"/>
                <w:sz w:val="22"/>
                <w:szCs w:val="22"/>
                <w:lang w:eastAsia="en-IN"/>
              </w:rPr>
            </w:pPr>
            <w:r w:rsidRPr="000554A7">
              <w:rPr>
                <w:rFonts w:ascii="Book Antiqua" w:eastAsia="Times New Roman" w:hAnsi="Book Antiqua" w:cstheme="majorHAnsi"/>
                <w:color w:val="000000" w:themeColor="text1"/>
                <w:sz w:val="22"/>
                <w:szCs w:val="22"/>
                <w:lang w:eastAsia="en-IN"/>
              </w:rPr>
              <w:t>Test of interest accrual done</w:t>
            </w:r>
          </w:p>
        </w:tc>
      </w:tr>
      <w:tr w:rsidR="008B474C" w:rsidRPr="000554A7" w:rsidTr="0079542E">
        <w:trPr>
          <w:trHeight w:val="285"/>
        </w:trPr>
        <w:tc>
          <w:tcPr>
            <w:tcW w:w="9362" w:type="dxa"/>
            <w:tcBorders>
              <w:top w:val="nil"/>
              <w:left w:val="nil"/>
              <w:bottom w:val="nil"/>
              <w:right w:val="nil"/>
            </w:tcBorders>
            <w:shd w:val="clear" w:color="auto" w:fill="auto"/>
            <w:noWrap/>
            <w:vAlign w:val="bottom"/>
          </w:tcPr>
          <w:p w:rsidR="0079542E" w:rsidRPr="000554A7" w:rsidRDefault="0079542E" w:rsidP="0079542E">
            <w:pPr>
              <w:spacing w:after="0" w:line="240" w:lineRule="auto"/>
              <w:rPr>
                <w:rFonts w:ascii="Book Antiqua" w:eastAsia="Times New Roman" w:hAnsi="Book Antiqua" w:cstheme="majorHAnsi"/>
                <w:color w:val="000000" w:themeColor="text1"/>
                <w:sz w:val="22"/>
                <w:szCs w:val="22"/>
                <w:lang w:eastAsia="en-IN"/>
              </w:rPr>
            </w:pPr>
          </w:p>
          <w:p w:rsidR="00682BB4" w:rsidRPr="000554A7" w:rsidRDefault="00682BB4" w:rsidP="0079542E">
            <w:pPr>
              <w:spacing w:after="0" w:line="240" w:lineRule="auto"/>
              <w:rPr>
                <w:rFonts w:ascii="Book Antiqua" w:eastAsia="Times New Roman" w:hAnsi="Book Antiqua" w:cstheme="majorHAnsi"/>
                <w:color w:val="000000" w:themeColor="text1"/>
                <w:sz w:val="22"/>
                <w:szCs w:val="22"/>
                <w:lang w:eastAsia="en-IN"/>
              </w:rPr>
            </w:pPr>
          </w:p>
          <w:p w:rsidR="00151C95" w:rsidRPr="000554A7" w:rsidRDefault="00151C95" w:rsidP="0079542E">
            <w:pPr>
              <w:spacing w:after="0" w:line="240" w:lineRule="auto"/>
              <w:rPr>
                <w:rFonts w:ascii="Book Antiqua" w:eastAsia="Times New Roman" w:hAnsi="Book Antiqua" w:cstheme="majorHAnsi"/>
                <w:color w:val="000000" w:themeColor="text1"/>
                <w:sz w:val="22"/>
                <w:szCs w:val="22"/>
                <w:lang w:eastAsia="en-IN"/>
              </w:rPr>
            </w:pPr>
          </w:p>
          <w:p w:rsidR="00151C95" w:rsidRPr="000554A7" w:rsidRDefault="00151C95" w:rsidP="0079542E">
            <w:pPr>
              <w:spacing w:after="0" w:line="240" w:lineRule="auto"/>
              <w:rPr>
                <w:rFonts w:ascii="Book Antiqua" w:eastAsia="Times New Roman" w:hAnsi="Book Antiqua" w:cstheme="majorHAnsi"/>
                <w:color w:val="000000" w:themeColor="text1"/>
                <w:sz w:val="22"/>
                <w:szCs w:val="22"/>
                <w:lang w:eastAsia="en-IN"/>
              </w:rPr>
            </w:pPr>
          </w:p>
          <w:p w:rsidR="00151C95" w:rsidRPr="000554A7" w:rsidRDefault="00151C95" w:rsidP="0079542E">
            <w:pPr>
              <w:spacing w:after="0" w:line="240" w:lineRule="auto"/>
              <w:rPr>
                <w:rFonts w:ascii="Book Antiqua" w:eastAsia="Times New Roman" w:hAnsi="Book Antiqua" w:cstheme="majorHAnsi"/>
                <w:color w:val="000000" w:themeColor="text1"/>
                <w:sz w:val="22"/>
                <w:szCs w:val="22"/>
                <w:lang w:eastAsia="en-IN"/>
              </w:rPr>
            </w:pPr>
          </w:p>
          <w:p w:rsidR="00151C95" w:rsidRPr="000554A7" w:rsidRDefault="00151C95" w:rsidP="0079542E">
            <w:pPr>
              <w:spacing w:after="0" w:line="240" w:lineRule="auto"/>
              <w:rPr>
                <w:rFonts w:ascii="Book Antiqua" w:eastAsia="Times New Roman" w:hAnsi="Book Antiqua" w:cstheme="majorHAnsi"/>
                <w:color w:val="000000" w:themeColor="text1"/>
                <w:sz w:val="22"/>
                <w:szCs w:val="22"/>
                <w:lang w:eastAsia="en-IN"/>
              </w:rPr>
            </w:pPr>
          </w:p>
          <w:p w:rsidR="00151C95" w:rsidRPr="000554A7" w:rsidRDefault="00151C95" w:rsidP="0079542E">
            <w:pPr>
              <w:spacing w:after="0" w:line="240" w:lineRule="auto"/>
              <w:rPr>
                <w:rFonts w:ascii="Book Antiqua" w:eastAsia="Times New Roman" w:hAnsi="Book Antiqua" w:cstheme="majorHAnsi"/>
                <w:color w:val="000000" w:themeColor="text1"/>
                <w:sz w:val="22"/>
                <w:szCs w:val="22"/>
                <w:lang w:eastAsia="en-IN"/>
              </w:rPr>
            </w:pPr>
          </w:p>
          <w:p w:rsidR="00151C95" w:rsidRPr="000554A7" w:rsidRDefault="00151C95" w:rsidP="0079542E">
            <w:pPr>
              <w:spacing w:after="0" w:line="240" w:lineRule="auto"/>
              <w:rPr>
                <w:rFonts w:ascii="Book Antiqua" w:eastAsia="Times New Roman" w:hAnsi="Book Antiqua" w:cstheme="majorHAnsi"/>
                <w:color w:val="000000" w:themeColor="text1"/>
                <w:sz w:val="22"/>
                <w:szCs w:val="22"/>
                <w:lang w:eastAsia="en-IN"/>
              </w:rPr>
            </w:pPr>
          </w:p>
          <w:p w:rsidR="00151C95" w:rsidRPr="000554A7" w:rsidRDefault="00151C95" w:rsidP="0079542E">
            <w:pPr>
              <w:spacing w:after="0" w:line="240" w:lineRule="auto"/>
              <w:rPr>
                <w:rFonts w:ascii="Book Antiqua" w:eastAsia="Times New Roman" w:hAnsi="Book Antiqua" w:cstheme="majorHAnsi"/>
                <w:color w:val="000000" w:themeColor="text1"/>
                <w:sz w:val="22"/>
                <w:szCs w:val="22"/>
                <w:lang w:eastAsia="en-IN"/>
              </w:rPr>
            </w:pPr>
          </w:p>
          <w:p w:rsidR="00151C95" w:rsidRPr="000554A7" w:rsidRDefault="00151C95" w:rsidP="0079542E">
            <w:pPr>
              <w:spacing w:after="0" w:line="240" w:lineRule="auto"/>
              <w:rPr>
                <w:rFonts w:ascii="Book Antiqua" w:eastAsia="Times New Roman" w:hAnsi="Book Antiqua" w:cstheme="majorHAnsi"/>
                <w:color w:val="000000" w:themeColor="text1"/>
                <w:sz w:val="22"/>
                <w:szCs w:val="22"/>
                <w:lang w:eastAsia="en-IN"/>
              </w:rPr>
            </w:pPr>
          </w:p>
          <w:p w:rsidR="00151C95" w:rsidRPr="000554A7" w:rsidRDefault="00151C95" w:rsidP="0079542E">
            <w:pPr>
              <w:spacing w:after="0" w:line="240" w:lineRule="auto"/>
              <w:rPr>
                <w:rFonts w:ascii="Book Antiqua" w:eastAsia="Times New Roman" w:hAnsi="Book Antiqua" w:cstheme="majorHAnsi"/>
                <w:color w:val="000000" w:themeColor="text1"/>
                <w:sz w:val="22"/>
                <w:szCs w:val="22"/>
                <w:lang w:eastAsia="en-IN"/>
              </w:rPr>
            </w:pPr>
          </w:p>
          <w:p w:rsidR="00151C95" w:rsidRPr="000554A7" w:rsidRDefault="00151C95" w:rsidP="0079542E">
            <w:pPr>
              <w:spacing w:after="0" w:line="240" w:lineRule="auto"/>
              <w:rPr>
                <w:rFonts w:ascii="Book Antiqua" w:eastAsia="Times New Roman" w:hAnsi="Book Antiqua" w:cstheme="majorHAnsi"/>
                <w:color w:val="000000" w:themeColor="text1"/>
                <w:sz w:val="22"/>
                <w:szCs w:val="22"/>
                <w:lang w:eastAsia="en-IN"/>
              </w:rPr>
            </w:pPr>
          </w:p>
          <w:p w:rsidR="00151C95" w:rsidRPr="000554A7" w:rsidRDefault="00151C95" w:rsidP="0079542E">
            <w:pPr>
              <w:spacing w:after="0" w:line="240" w:lineRule="auto"/>
              <w:rPr>
                <w:rFonts w:ascii="Book Antiqua" w:eastAsia="Times New Roman" w:hAnsi="Book Antiqua" w:cstheme="majorHAnsi"/>
                <w:color w:val="000000" w:themeColor="text1"/>
                <w:sz w:val="22"/>
                <w:szCs w:val="22"/>
                <w:lang w:eastAsia="en-IN"/>
              </w:rPr>
            </w:pPr>
          </w:p>
          <w:p w:rsidR="00151C95" w:rsidRPr="000554A7" w:rsidRDefault="00151C95" w:rsidP="0079542E">
            <w:pPr>
              <w:spacing w:after="0" w:line="240" w:lineRule="auto"/>
              <w:rPr>
                <w:rFonts w:ascii="Book Antiqua" w:eastAsia="Times New Roman" w:hAnsi="Book Antiqua" w:cstheme="majorHAnsi"/>
                <w:color w:val="000000" w:themeColor="text1"/>
                <w:sz w:val="22"/>
                <w:szCs w:val="22"/>
                <w:lang w:eastAsia="en-IN"/>
              </w:rPr>
            </w:pPr>
          </w:p>
        </w:tc>
      </w:tr>
    </w:tbl>
    <w:p w:rsidR="0079542E" w:rsidRPr="000554A7" w:rsidRDefault="0079542E" w:rsidP="00575833">
      <w:pPr>
        <w:pStyle w:val="ListParagraph"/>
        <w:numPr>
          <w:ilvl w:val="0"/>
          <w:numId w:val="33"/>
        </w:numPr>
        <w:tabs>
          <w:tab w:val="left" w:pos="2417"/>
        </w:tabs>
        <w:rPr>
          <w:rFonts w:ascii="Book Antiqua" w:hAnsi="Book Antiqua" w:cstheme="majorHAnsi"/>
          <w:b/>
          <w:color w:val="000000" w:themeColor="text1"/>
          <w:sz w:val="22"/>
          <w:szCs w:val="22"/>
        </w:rPr>
      </w:pPr>
      <w:bookmarkStart w:id="50" w:name="_Toc444781815"/>
      <w:r w:rsidRPr="000554A7">
        <w:rPr>
          <w:rFonts w:ascii="Book Antiqua" w:hAnsi="Book Antiqua" w:cstheme="majorHAnsi"/>
          <w:b/>
          <w:color w:val="000000" w:themeColor="text1"/>
          <w:sz w:val="22"/>
          <w:szCs w:val="22"/>
        </w:rPr>
        <w:lastRenderedPageBreak/>
        <w:t>Advances Verification – Vehicle loans</w:t>
      </w:r>
      <w:bookmarkEnd w:id="50"/>
    </w:p>
    <w:p w:rsidR="0079542E" w:rsidRPr="000554A7" w:rsidRDefault="0079542E" w:rsidP="0079542E">
      <w:pPr>
        <w:pStyle w:val="ListParagraph"/>
        <w:ind w:left="1224"/>
        <w:rPr>
          <w:rFonts w:ascii="Book Antiqua" w:hAnsi="Book Antiqua" w:cstheme="majorHAnsi"/>
          <w:b/>
          <w:color w:val="000000" w:themeColor="text1"/>
          <w:sz w:val="22"/>
          <w:szCs w:val="22"/>
        </w:rPr>
      </w:pPr>
    </w:p>
    <w:p w:rsidR="002C58C5" w:rsidRPr="000554A7" w:rsidRDefault="002C58C5" w:rsidP="002C58C5">
      <w:pPr>
        <w:pStyle w:val="ListParagraph"/>
        <w:numPr>
          <w:ilvl w:val="0"/>
          <w:numId w:val="12"/>
        </w:numPr>
        <w:spacing w:before="0" w:after="0" w:line="240" w:lineRule="auto"/>
        <w:rPr>
          <w:rFonts w:ascii="Book Antiqua" w:eastAsia="Times New Roman" w:hAnsi="Book Antiqua" w:cstheme="majorHAnsi"/>
          <w:color w:val="000000" w:themeColor="text1"/>
          <w:sz w:val="22"/>
          <w:szCs w:val="22"/>
          <w:lang w:eastAsia="en-IN"/>
        </w:rPr>
      </w:pPr>
      <w:r w:rsidRPr="000554A7">
        <w:rPr>
          <w:rFonts w:ascii="Book Antiqua" w:eastAsia="Times New Roman" w:hAnsi="Book Antiqua" w:cstheme="majorHAnsi"/>
          <w:color w:val="000000" w:themeColor="text1"/>
          <w:sz w:val="22"/>
          <w:szCs w:val="22"/>
          <w:lang w:eastAsia="en-IN"/>
        </w:rPr>
        <w:t xml:space="preserve">Obtain the sample of loans as selected by you </w:t>
      </w:r>
    </w:p>
    <w:p w:rsidR="002C58C5" w:rsidRPr="000554A7" w:rsidRDefault="002C58C5" w:rsidP="002C58C5">
      <w:pPr>
        <w:pStyle w:val="ListParagraph"/>
        <w:numPr>
          <w:ilvl w:val="0"/>
          <w:numId w:val="12"/>
        </w:numPr>
        <w:spacing w:before="0" w:after="0" w:line="240" w:lineRule="auto"/>
        <w:rPr>
          <w:rFonts w:ascii="Book Antiqua" w:eastAsia="Times New Roman" w:hAnsi="Book Antiqua" w:cstheme="majorHAnsi"/>
          <w:color w:val="000000" w:themeColor="text1"/>
          <w:sz w:val="22"/>
          <w:szCs w:val="22"/>
          <w:lang w:eastAsia="en-IN"/>
        </w:rPr>
      </w:pPr>
      <w:r w:rsidRPr="000554A7">
        <w:rPr>
          <w:rFonts w:ascii="Book Antiqua" w:eastAsia="Times New Roman" w:hAnsi="Book Antiqua" w:cstheme="majorHAnsi"/>
          <w:color w:val="000000" w:themeColor="text1"/>
          <w:sz w:val="22"/>
          <w:szCs w:val="22"/>
          <w:lang w:eastAsia="en-IN"/>
        </w:rPr>
        <w:t xml:space="preserve">If samples are not provided report to the partner under Scope Limitation segment </w:t>
      </w:r>
    </w:p>
    <w:tbl>
      <w:tblPr>
        <w:tblW w:w="9320" w:type="dxa"/>
        <w:tblInd w:w="93" w:type="dxa"/>
        <w:tblLook w:val="04A0"/>
      </w:tblPr>
      <w:tblGrid>
        <w:gridCol w:w="9320"/>
      </w:tblGrid>
      <w:tr w:rsidR="008B474C" w:rsidRPr="000554A7" w:rsidTr="0079542E">
        <w:trPr>
          <w:trHeight w:val="283"/>
        </w:trPr>
        <w:tc>
          <w:tcPr>
            <w:tcW w:w="9320" w:type="dxa"/>
            <w:tcBorders>
              <w:top w:val="nil"/>
              <w:left w:val="nil"/>
              <w:bottom w:val="nil"/>
              <w:right w:val="nil"/>
            </w:tcBorders>
            <w:shd w:val="clear" w:color="auto" w:fill="auto"/>
            <w:noWrap/>
            <w:vAlign w:val="bottom"/>
            <w:hideMark/>
          </w:tcPr>
          <w:p w:rsidR="002C58C5" w:rsidRPr="000554A7" w:rsidRDefault="002C58C5" w:rsidP="002C58C5">
            <w:pPr>
              <w:pStyle w:val="ListParagraph"/>
              <w:spacing w:before="0" w:after="0" w:line="240" w:lineRule="auto"/>
              <w:rPr>
                <w:rFonts w:ascii="Book Antiqua" w:eastAsia="Times New Roman" w:hAnsi="Book Antiqua" w:cstheme="majorHAnsi"/>
                <w:color w:val="000000" w:themeColor="text1"/>
                <w:sz w:val="22"/>
                <w:szCs w:val="22"/>
                <w:lang w:eastAsia="en-IN"/>
              </w:rPr>
            </w:pPr>
          </w:p>
          <w:p w:rsidR="0079542E" w:rsidRPr="000554A7" w:rsidRDefault="0079542E" w:rsidP="00FB4F57">
            <w:pPr>
              <w:pStyle w:val="ListParagraph"/>
              <w:numPr>
                <w:ilvl w:val="0"/>
                <w:numId w:val="12"/>
              </w:numPr>
              <w:spacing w:before="0" w:after="0" w:line="240" w:lineRule="auto"/>
              <w:rPr>
                <w:rFonts w:ascii="Book Antiqua" w:eastAsia="Times New Roman" w:hAnsi="Book Antiqua" w:cstheme="majorHAnsi"/>
                <w:color w:val="000000" w:themeColor="text1"/>
                <w:sz w:val="22"/>
                <w:szCs w:val="22"/>
                <w:lang w:eastAsia="en-IN"/>
              </w:rPr>
            </w:pPr>
            <w:r w:rsidRPr="000554A7">
              <w:rPr>
                <w:rFonts w:ascii="Book Antiqua" w:eastAsia="Times New Roman" w:hAnsi="Book Antiqua" w:cstheme="majorHAnsi"/>
                <w:color w:val="000000" w:themeColor="text1"/>
                <w:sz w:val="22"/>
                <w:szCs w:val="22"/>
                <w:lang w:eastAsia="en-IN"/>
              </w:rPr>
              <w:t xml:space="preserve">Loan application is available </w:t>
            </w:r>
          </w:p>
        </w:tc>
      </w:tr>
      <w:tr w:rsidR="008B474C" w:rsidRPr="000554A7" w:rsidTr="0079542E">
        <w:trPr>
          <w:trHeight w:val="283"/>
        </w:trPr>
        <w:tc>
          <w:tcPr>
            <w:tcW w:w="9320" w:type="dxa"/>
            <w:tcBorders>
              <w:top w:val="nil"/>
              <w:left w:val="nil"/>
              <w:bottom w:val="nil"/>
              <w:right w:val="nil"/>
            </w:tcBorders>
            <w:shd w:val="clear" w:color="auto" w:fill="auto"/>
            <w:noWrap/>
            <w:vAlign w:val="bottom"/>
            <w:hideMark/>
          </w:tcPr>
          <w:p w:rsidR="0079542E" w:rsidRPr="000554A7" w:rsidRDefault="0079542E" w:rsidP="00FB4F57">
            <w:pPr>
              <w:pStyle w:val="ListParagraph"/>
              <w:numPr>
                <w:ilvl w:val="0"/>
                <w:numId w:val="12"/>
              </w:numPr>
              <w:spacing w:before="0" w:after="0" w:line="240" w:lineRule="auto"/>
              <w:rPr>
                <w:rFonts w:ascii="Book Antiqua" w:eastAsia="Times New Roman" w:hAnsi="Book Antiqua" w:cstheme="majorHAnsi"/>
                <w:color w:val="000000" w:themeColor="text1"/>
                <w:sz w:val="22"/>
                <w:szCs w:val="22"/>
                <w:lang w:eastAsia="en-IN"/>
              </w:rPr>
            </w:pPr>
            <w:r w:rsidRPr="000554A7">
              <w:rPr>
                <w:rFonts w:ascii="Book Antiqua" w:eastAsia="Times New Roman" w:hAnsi="Book Antiqua" w:cstheme="majorHAnsi"/>
                <w:color w:val="000000" w:themeColor="text1"/>
                <w:sz w:val="22"/>
                <w:szCs w:val="22"/>
                <w:lang w:eastAsia="en-IN"/>
              </w:rPr>
              <w:t xml:space="preserve">Loan </w:t>
            </w:r>
            <w:proofErr w:type="spellStart"/>
            <w:r w:rsidRPr="000554A7">
              <w:rPr>
                <w:rFonts w:ascii="Book Antiqua" w:eastAsia="Times New Roman" w:hAnsi="Book Antiqua" w:cstheme="majorHAnsi"/>
                <w:color w:val="000000" w:themeColor="text1"/>
                <w:sz w:val="22"/>
                <w:szCs w:val="22"/>
                <w:lang w:eastAsia="en-IN"/>
              </w:rPr>
              <w:t>appln</w:t>
            </w:r>
            <w:proofErr w:type="spellEnd"/>
            <w:r w:rsidRPr="000554A7">
              <w:rPr>
                <w:rFonts w:ascii="Book Antiqua" w:eastAsia="Times New Roman" w:hAnsi="Book Antiqua" w:cstheme="majorHAnsi"/>
                <w:color w:val="000000" w:themeColor="text1"/>
                <w:sz w:val="22"/>
                <w:szCs w:val="22"/>
                <w:lang w:eastAsia="en-IN"/>
              </w:rPr>
              <w:t xml:space="preserve"> is signed and properly executed</w:t>
            </w:r>
          </w:p>
        </w:tc>
      </w:tr>
      <w:tr w:rsidR="008B474C" w:rsidRPr="000554A7" w:rsidTr="0079542E">
        <w:trPr>
          <w:trHeight w:val="283"/>
        </w:trPr>
        <w:tc>
          <w:tcPr>
            <w:tcW w:w="9320" w:type="dxa"/>
            <w:tcBorders>
              <w:top w:val="nil"/>
              <w:left w:val="nil"/>
              <w:bottom w:val="nil"/>
              <w:right w:val="nil"/>
            </w:tcBorders>
            <w:shd w:val="clear" w:color="auto" w:fill="auto"/>
            <w:noWrap/>
            <w:vAlign w:val="bottom"/>
            <w:hideMark/>
          </w:tcPr>
          <w:p w:rsidR="0079542E" w:rsidRPr="000554A7" w:rsidRDefault="0079542E" w:rsidP="00FB4F57">
            <w:pPr>
              <w:pStyle w:val="ListParagraph"/>
              <w:numPr>
                <w:ilvl w:val="0"/>
                <w:numId w:val="12"/>
              </w:numPr>
              <w:spacing w:before="0" w:after="0" w:line="240" w:lineRule="auto"/>
              <w:rPr>
                <w:rFonts w:ascii="Book Antiqua" w:eastAsia="Times New Roman" w:hAnsi="Book Antiqua" w:cstheme="majorHAnsi"/>
                <w:color w:val="000000" w:themeColor="text1"/>
                <w:sz w:val="22"/>
                <w:szCs w:val="22"/>
                <w:lang w:eastAsia="en-IN"/>
              </w:rPr>
            </w:pPr>
            <w:r w:rsidRPr="000554A7">
              <w:rPr>
                <w:rFonts w:ascii="Book Antiqua" w:eastAsia="Times New Roman" w:hAnsi="Book Antiqua" w:cstheme="majorHAnsi"/>
                <w:color w:val="000000" w:themeColor="text1"/>
                <w:sz w:val="22"/>
                <w:szCs w:val="22"/>
                <w:lang w:eastAsia="en-IN"/>
              </w:rPr>
              <w:t xml:space="preserve">Sanction letter is available </w:t>
            </w:r>
          </w:p>
        </w:tc>
      </w:tr>
      <w:tr w:rsidR="008B474C" w:rsidRPr="000554A7" w:rsidTr="0079542E">
        <w:trPr>
          <w:trHeight w:val="283"/>
        </w:trPr>
        <w:tc>
          <w:tcPr>
            <w:tcW w:w="9320" w:type="dxa"/>
            <w:tcBorders>
              <w:top w:val="nil"/>
              <w:left w:val="nil"/>
              <w:bottom w:val="nil"/>
              <w:right w:val="nil"/>
            </w:tcBorders>
            <w:shd w:val="clear" w:color="auto" w:fill="auto"/>
            <w:noWrap/>
            <w:vAlign w:val="bottom"/>
            <w:hideMark/>
          </w:tcPr>
          <w:p w:rsidR="0079542E" w:rsidRPr="000554A7" w:rsidRDefault="0079542E" w:rsidP="00FB4F57">
            <w:pPr>
              <w:pStyle w:val="ListParagraph"/>
              <w:numPr>
                <w:ilvl w:val="0"/>
                <w:numId w:val="12"/>
              </w:numPr>
              <w:spacing w:before="0" w:after="0" w:line="240" w:lineRule="auto"/>
              <w:rPr>
                <w:rFonts w:ascii="Book Antiqua" w:eastAsia="Times New Roman" w:hAnsi="Book Antiqua" w:cstheme="majorHAnsi"/>
                <w:color w:val="000000" w:themeColor="text1"/>
                <w:sz w:val="22"/>
                <w:szCs w:val="22"/>
                <w:lang w:eastAsia="en-IN"/>
              </w:rPr>
            </w:pPr>
            <w:r w:rsidRPr="000554A7">
              <w:rPr>
                <w:rFonts w:ascii="Book Antiqua" w:eastAsia="Times New Roman" w:hAnsi="Book Antiqua" w:cstheme="majorHAnsi"/>
                <w:color w:val="000000" w:themeColor="text1"/>
                <w:sz w:val="22"/>
                <w:szCs w:val="22"/>
                <w:lang w:eastAsia="en-IN"/>
              </w:rPr>
              <w:t>DPN</w:t>
            </w:r>
          </w:p>
        </w:tc>
      </w:tr>
      <w:tr w:rsidR="008B474C" w:rsidRPr="000554A7" w:rsidTr="0079542E">
        <w:trPr>
          <w:trHeight w:val="283"/>
        </w:trPr>
        <w:tc>
          <w:tcPr>
            <w:tcW w:w="9320" w:type="dxa"/>
            <w:tcBorders>
              <w:top w:val="nil"/>
              <w:left w:val="nil"/>
              <w:bottom w:val="nil"/>
              <w:right w:val="nil"/>
            </w:tcBorders>
            <w:shd w:val="clear" w:color="auto" w:fill="auto"/>
            <w:noWrap/>
            <w:vAlign w:val="bottom"/>
            <w:hideMark/>
          </w:tcPr>
          <w:p w:rsidR="0079542E" w:rsidRPr="000554A7" w:rsidRDefault="0079542E" w:rsidP="00FB4F57">
            <w:pPr>
              <w:pStyle w:val="ListParagraph"/>
              <w:numPr>
                <w:ilvl w:val="0"/>
                <w:numId w:val="12"/>
              </w:numPr>
              <w:spacing w:before="0" w:after="0" w:line="240" w:lineRule="auto"/>
              <w:rPr>
                <w:rFonts w:ascii="Book Antiqua" w:eastAsia="Times New Roman" w:hAnsi="Book Antiqua" w:cstheme="majorHAnsi"/>
                <w:color w:val="000000" w:themeColor="text1"/>
                <w:sz w:val="22"/>
                <w:szCs w:val="22"/>
                <w:lang w:eastAsia="en-IN"/>
              </w:rPr>
            </w:pPr>
            <w:r w:rsidRPr="000554A7">
              <w:rPr>
                <w:rFonts w:ascii="Book Antiqua" w:eastAsia="Times New Roman" w:hAnsi="Book Antiqua" w:cstheme="majorHAnsi"/>
                <w:color w:val="000000" w:themeColor="text1"/>
                <w:sz w:val="22"/>
                <w:szCs w:val="22"/>
                <w:lang w:eastAsia="en-IN"/>
              </w:rPr>
              <w:t>Hypothecation agreement</w:t>
            </w:r>
          </w:p>
        </w:tc>
      </w:tr>
      <w:tr w:rsidR="008B474C" w:rsidRPr="000554A7" w:rsidTr="0079542E">
        <w:trPr>
          <w:trHeight w:val="283"/>
        </w:trPr>
        <w:tc>
          <w:tcPr>
            <w:tcW w:w="9320" w:type="dxa"/>
            <w:tcBorders>
              <w:top w:val="nil"/>
              <w:left w:val="nil"/>
              <w:bottom w:val="nil"/>
              <w:right w:val="nil"/>
            </w:tcBorders>
            <w:shd w:val="clear" w:color="auto" w:fill="auto"/>
            <w:noWrap/>
            <w:vAlign w:val="bottom"/>
            <w:hideMark/>
          </w:tcPr>
          <w:p w:rsidR="0079542E" w:rsidRPr="000554A7" w:rsidRDefault="0079542E" w:rsidP="00FB4F57">
            <w:pPr>
              <w:pStyle w:val="ListParagraph"/>
              <w:numPr>
                <w:ilvl w:val="0"/>
                <w:numId w:val="12"/>
              </w:numPr>
              <w:spacing w:before="0" w:after="0" w:line="240" w:lineRule="auto"/>
              <w:rPr>
                <w:rFonts w:ascii="Book Antiqua" w:eastAsia="Times New Roman" w:hAnsi="Book Antiqua" w:cstheme="majorHAnsi"/>
                <w:color w:val="000000" w:themeColor="text1"/>
                <w:sz w:val="22"/>
                <w:szCs w:val="22"/>
                <w:lang w:eastAsia="en-IN"/>
              </w:rPr>
            </w:pPr>
            <w:r w:rsidRPr="000554A7">
              <w:rPr>
                <w:rFonts w:ascii="Book Antiqua" w:eastAsia="Times New Roman" w:hAnsi="Book Antiqua" w:cstheme="majorHAnsi"/>
                <w:color w:val="000000" w:themeColor="text1"/>
                <w:sz w:val="22"/>
                <w:szCs w:val="22"/>
                <w:lang w:eastAsia="en-IN"/>
              </w:rPr>
              <w:t>Loan proposal indicating projections etc</w:t>
            </w:r>
          </w:p>
        </w:tc>
      </w:tr>
      <w:tr w:rsidR="008B474C" w:rsidRPr="000554A7" w:rsidTr="0079542E">
        <w:trPr>
          <w:trHeight w:val="283"/>
        </w:trPr>
        <w:tc>
          <w:tcPr>
            <w:tcW w:w="9320" w:type="dxa"/>
            <w:tcBorders>
              <w:top w:val="nil"/>
              <w:left w:val="nil"/>
              <w:bottom w:val="nil"/>
              <w:right w:val="nil"/>
            </w:tcBorders>
            <w:shd w:val="clear" w:color="auto" w:fill="auto"/>
            <w:noWrap/>
            <w:vAlign w:val="bottom"/>
            <w:hideMark/>
          </w:tcPr>
          <w:p w:rsidR="0079542E" w:rsidRPr="000554A7" w:rsidRDefault="0079542E" w:rsidP="00FB4F57">
            <w:pPr>
              <w:pStyle w:val="ListParagraph"/>
              <w:numPr>
                <w:ilvl w:val="0"/>
                <w:numId w:val="12"/>
              </w:numPr>
              <w:spacing w:before="0" w:after="0" w:line="240" w:lineRule="auto"/>
              <w:rPr>
                <w:rFonts w:ascii="Book Antiqua" w:eastAsia="Times New Roman" w:hAnsi="Book Antiqua" w:cstheme="majorHAnsi"/>
                <w:color w:val="000000" w:themeColor="text1"/>
                <w:sz w:val="22"/>
                <w:szCs w:val="22"/>
                <w:lang w:eastAsia="en-IN"/>
              </w:rPr>
            </w:pPr>
            <w:r w:rsidRPr="000554A7">
              <w:rPr>
                <w:rFonts w:ascii="Book Antiqua" w:eastAsia="Times New Roman" w:hAnsi="Book Antiqua" w:cstheme="majorHAnsi"/>
                <w:color w:val="000000" w:themeColor="text1"/>
                <w:sz w:val="22"/>
                <w:szCs w:val="22"/>
                <w:lang w:eastAsia="en-IN"/>
              </w:rPr>
              <w:t>Financials of the borrower prior to loan date</w:t>
            </w:r>
          </w:p>
        </w:tc>
      </w:tr>
      <w:tr w:rsidR="008B474C" w:rsidRPr="000554A7" w:rsidTr="0079542E">
        <w:trPr>
          <w:trHeight w:val="283"/>
        </w:trPr>
        <w:tc>
          <w:tcPr>
            <w:tcW w:w="9320" w:type="dxa"/>
            <w:tcBorders>
              <w:top w:val="nil"/>
              <w:left w:val="nil"/>
              <w:bottom w:val="nil"/>
              <w:right w:val="nil"/>
            </w:tcBorders>
            <w:shd w:val="clear" w:color="auto" w:fill="auto"/>
            <w:noWrap/>
            <w:vAlign w:val="bottom"/>
            <w:hideMark/>
          </w:tcPr>
          <w:p w:rsidR="0079542E" w:rsidRPr="000554A7" w:rsidRDefault="0079542E" w:rsidP="00FB4F57">
            <w:pPr>
              <w:pStyle w:val="ListParagraph"/>
              <w:numPr>
                <w:ilvl w:val="0"/>
                <w:numId w:val="12"/>
              </w:numPr>
              <w:spacing w:before="0" w:after="0" w:line="240" w:lineRule="auto"/>
              <w:rPr>
                <w:rFonts w:ascii="Book Antiqua" w:eastAsia="Times New Roman" w:hAnsi="Book Antiqua" w:cstheme="majorHAnsi"/>
                <w:color w:val="000000" w:themeColor="text1"/>
                <w:sz w:val="22"/>
                <w:szCs w:val="22"/>
                <w:lang w:eastAsia="en-IN"/>
              </w:rPr>
            </w:pPr>
            <w:r w:rsidRPr="000554A7">
              <w:rPr>
                <w:rFonts w:ascii="Book Antiqua" w:eastAsia="Times New Roman" w:hAnsi="Book Antiqua" w:cstheme="majorHAnsi"/>
                <w:color w:val="000000" w:themeColor="text1"/>
                <w:sz w:val="22"/>
                <w:szCs w:val="22"/>
                <w:lang w:eastAsia="en-IN"/>
              </w:rPr>
              <w:t xml:space="preserve">IT returns for period before loan </w:t>
            </w:r>
            <w:proofErr w:type="spellStart"/>
            <w:r w:rsidRPr="000554A7">
              <w:rPr>
                <w:rFonts w:ascii="Book Antiqua" w:eastAsia="Times New Roman" w:hAnsi="Book Antiqua" w:cstheme="majorHAnsi"/>
                <w:color w:val="000000" w:themeColor="text1"/>
                <w:sz w:val="22"/>
                <w:szCs w:val="22"/>
                <w:lang w:eastAsia="en-IN"/>
              </w:rPr>
              <w:t>sanc</w:t>
            </w:r>
            <w:proofErr w:type="spellEnd"/>
            <w:r w:rsidRPr="000554A7">
              <w:rPr>
                <w:rFonts w:ascii="Book Antiqua" w:eastAsia="Times New Roman" w:hAnsi="Book Antiqua" w:cstheme="majorHAnsi"/>
                <w:color w:val="000000" w:themeColor="text1"/>
                <w:sz w:val="22"/>
                <w:szCs w:val="22"/>
                <w:lang w:eastAsia="en-IN"/>
              </w:rPr>
              <w:t>. Date</w:t>
            </w:r>
          </w:p>
        </w:tc>
      </w:tr>
      <w:tr w:rsidR="008B474C" w:rsidRPr="000554A7" w:rsidTr="0079542E">
        <w:trPr>
          <w:trHeight w:val="283"/>
        </w:trPr>
        <w:tc>
          <w:tcPr>
            <w:tcW w:w="9320" w:type="dxa"/>
            <w:tcBorders>
              <w:top w:val="nil"/>
              <w:left w:val="nil"/>
              <w:bottom w:val="nil"/>
              <w:right w:val="nil"/>
            </w:tcBorders>
            <w:shd w:val="clear" w:color="auto" w:fill="auto"/>
            <w:noWrap/>
            <w:vAlign w:val="bottom"/>
            <w:hideMark/>
          </w:tcPr>
          <w:p w:rsidR="0079542E" w:rsidRPr="000554A7" w:rsidRDefault="0079542E" w:rsidP="00FB4F57">
            <w:pPr>
              <w:pStyle w:val="ListParagraph"/>
              <w:numPr>
                <w:ilvl w:val="0"/>
                <w:numId w:val="12"/>
              </w:numPr>
              <w:spacing w:before="0" w:after="0" w:line="240" w:lineRule="auto"/>
              <w:rPr>
                <w:rFonts w:ascii="Book Antiqua" w:eastAsia="Times New Roman" w:hAnsi="Book Antiqua" w:cstheme="majorHAnsi"/>
                <w:color w:val="000000" w:themeColor="text1"/>
                <w:sz w:val="22"/>
                <w:szCs w:val="22"/>
                <w:lang w:eastAsia="en-IN"/>
              </w:rPr>
            </w:pPr>
            <w:r w:rsidRPr="000554A7">
              <w:rPr>
                <w:rFonts w:ascii="Book Antiqua" w:eastAsia="Times New Roman" w:hAnsi="Book Antiqua" w:cstheme="majorHAnsi"/>
                <w:color w:val="000000" w:themeColor="text1"/>
                <w:sz w:val="22"/>
                <w:szCs w:val="22"/>
                <w:lang w:eastAsia="en-IN"/>
              </w:rPr>
              <w:t>RC book - certified true copy</w:t>
            </w:r>
          </w:p>
        </w:tc>
      </w:tr>
      <w:tr w:rsidR="008B474C" w:rsidRPr="000554A7" w:rsidTr="0079542E">
        <w:trPr>
          <w:trHeight w:val="283"/>
        </w:trPr>
        <w:tc>
          <w:tcPr>
            <w:tcW w:w="9320" w:type="dxa"/>
            <w:tcBorders>
              <w:top w:val="nil"/>
              <w:left w:val="nil"/>
              <w:bottom w:val="nil"/>
              <w:right w:val="nil"/>
            </w:tcBorders>
            <w:shd w:val="clear" w:color="auto" w:fill="auto"/>
            <w:noWrap/>
            <w:vAlign w:val="bottom"/>
            <w:hideMark/>
          </w:tcPr>
          <w:p w:rsidR="0079542E" w:rsidRPr="000554A7" w:rsidRDefault="0079542E" w:rsidP="00250C0E">
            <w:pPr>
              <w:pStyle w:val="ListParagraph"/>
              <w:numPr>
                <w:ilvl w:val="0"/>
                <w:numId w:val="12"/>
              </w:numPr>
              <w:spacing w:before="0" w:after="0" w:line="240" w:lineRule="auto"/>
              <w:rPr>
                <w:rFonts w:ascii="Book Antiqua" w:eastAsia="Times New Roman" w:hAnsi="Book Antiqua" w:cstheme="majorHAnsi"/>
                <w:color w:val="000000" w:themeColor="text1"/>
                <w:sz w:val="22"/>
                <w:szCs w:val="22"/>
                <w:lang w:eastAsia="en-IN"/>
              </w:rPr>
            </w:pPr>
            <w:r w:rsidRPr="000554A7">
              <w:rPr>
                <w:rFonts w:ascii="Book Antiqua" w:eastAsia="Times New Roman" w:hAnsi="Book Antiqua" w:cstheme="majorHAnsi"/>
                <w:color w:val="000000" w:themeColor="text1"/>
                <w:sz w:val="22"/>
                <w:szCs w:val="22"/>
                <w:lang w:eastAsia="en-IN"/>
              </w:rPr>
              <w:t xml:space="preserve">RC endorsed in </w:t>
            </w:r>
            <w:proofErr w:type="spellStart"/>
            <w:r w:rsidRPr="000554A7">
              <w:rPr>
                <w:rFonts w:ascii="Book Antiqua" w:eastAsia="Times New Roman" w:hAnsi="Book Antiqua" w:cstheme="majorHAnsi"/>
                <w:color w:val="000000" w:themeColor="text1"/>
                <w:sz w:val="22"/>
                <w:szCs w:val="22"/>
                <w:lang w:eastAsia="en-IN"/>
              </w:rPr>
              <w:t>favour</w:t>
            </w:r>
            <w:proofErr w:type="spellEnd"/>
            <w:r w:rsidRPr="000554A7">
              <w:rPr>
                <w:rFonts w:ascii="Book Antiqua" w:eastAsia="Times New Roman" w:hAnsi="Book Antiqua" w:cstheme="majorHAnsi"/>
                <w:color w:val="000000" w:themeColor="text1"/>
                <w:sz w:val="22"/>
                <w:szCs w:val="22"/>
                <w:lang w:eastAsia="en-IN"/>
              </w:rPr>
              <w:t xml:space="preserve"> of bank - Hypothecation endorsement</w:t>
            </w:r>
          </w:p>
        </w:tc>
      </w:tr>
      <w:tr w:rsidR="008B474C" w:rsidRPr="000554A7" w:rsidTr="0079542E">
        <w:trPr>
          <w:trHeight w:val="283"/>
        </w:trPr>
        <w:tc>
          <w:tcPr>
            <w:tcW w:w="9320" w:type="dxa"/>
            <w:tcBorders>
              <w:top w:val="nil"/>
              <w:left w:val="nil"/>
              <w:bottom w:val="nil"/>
              <w:right w:val="nil"/>
            </w:tcBorders>
            <w:shd w:val="clear" w:color="auto" w:fill="auto"/>
            <w:noWrap/>
            <w:vAlign w:val="bottom"/>
            <w:hideMark/>
          </w:tcPr>
          <w:p w:rsidR="0079542E" w:rsidRPr="000554A7" w:rsidRDefault="0079542E" w:rsidP="00FB4F57">
            <w:pPr>
              <w:pStyle w:val="ListParagraph"/>
              <w:numPr>
                <w:ilvl w:val="0"/>
                <w:numId w:val="12"/>
              </w:numPr>
              <w:spacing w:before="0" w:after="0" w:line="240" w:lineRule="auto"/>
              <w:rPr>
                <w:rFonts w:ascii="Book Antiqua" w:eastAsia="Times New Roman" w:hAnsi="Book Antiqua" w:cstheme="majorHAnsi"/>
                <w:color w:val="000000" w:themeColor="text1"/>
                <w:sz w:val="22"/>
                <w:szCs w:val="22"/>
                <w:lang w:eastAsia="en-IN"/>
              </w:rPr>
            </w:pPr>
            <w:r w:rsidRPr="000554A7">
              <w:rPr>
                <w:rFonts w:ascii="Book Antiqua" w:eastAsia="Times New Roman" w:hAnsi="Book Antiqua" w:cstheme="majorHAnsi"/>
                <w:color w:val="000000" w:themeColor="text1"/>
                <w:sz w:val="22"/>
                <w:szCs w:val="22"/>
                <w:lang w:eastAsia="en-IN"/>
              </w:rPr>
              <w:t>Loan is sanctioned net of margin for 'Cost and Accessories" not for charges</w:t>
            </w:r>
          </w:p>
        </w:tc>
      </w:tr>
      <w:tr w:rsidR="008B474C" w:rsidRPr="000554A7" w:rsidTr="0079542E">
        <w:trPr>
          <w:trHeight w:val="283"/>
        </w:trPr>
        <w:tc>
          <w:tcPr>
            <w:tcW w:w="9320" w:type="dxa"/>
            <w:tcBorders>
              <w:top w:val="nil"/>
              <w:left w:val="nil"/>
              <w:bottom w:val="nil"/>
              <w:right w:val="nil"/>
            </w:tcBorders>
            <w:shd w:val="clear" w:color="auto" w:fill="auto"/>
            <w:noWrap/>
            <w:vAlign w:val="bottom"/>
            <w:hideMark/>
          </w:tcPr>
          <w:p w:rsidR="0079542E" w:rsidRPr="000554A7" w:rsidRDefault="0079542E" w:rsidP="00FB4F57">
            <w:pPr>
              <w:pStyle w:val="ListParagraph"/>
              <w:numPr>
                <w:ilvl w:val="0"/>
                <w:numId w:val="12"/>
              </w:numPr>
              <w:spacing w:before="0" w:after="0" w:line="240" w:lineRule="auto"/>
              <w:rPr>
                <w:rFonts w:ascii="Book Antiqua" w:eastAsia="Times New Roman" w:hAnsi="Book Antiqua" w:cstheme="majorHAnsi"/>
                <w:color w:val="000000" w:themeColor="text1"/>
                <w:sz w:val="22"/>
                <w:szCs w:val="22"/>
                <w:lang w:eastAsia="en-IN"/>
              </w:rPr>
            </w:pPr>
            <w:r w:rsidRPr="000554A7">
              <w:rPr>
                <w:rFonts w:ascii="Book Antiqua" w:eastAsia="Times New Roman" w:hAnsi="Book Antiqua" w:cstheme="majorHAnsi"/>
                <w:color w:val="000000" w:themeColor="text1"/>
                <w:sz w:val="22"/>
                <w:szCs w:val="22"/>
                <w:lang w:eastAsia="en-IN"/>
              </w:rPr>
              <w:t>Disburs</w:t>
            </w:r>
            <w:r w:rsidR="005E2DC7" w:rsidRPr="000554A7">
              <w:rPr>
                <w:rFonts w:ascii="Book Antiqua" w:eastAsia="Times New Roman" w:hAnsi="Book Antiqua" w:cstheme="majorHAnsi"/>
                <w:color w:val="000000" w:themeColor="text1"/>
                <w:sz w:val="22"/>
                <w:szCs w:val="22"/>
                <w:lang w:eastAsia="en-IN"/>
              </w:rPr>
              <w:t>e</w:t>
            </w:r>
            <w:r w:rsidRPr="000554A7">
              <w:rPr>
                <w:rFonts w:ascii="Book Antiqua" w:eastAsia="Times New Roman" w:hAnsi="Book Antiqua" w:cstheme="majorHAnsi"/>
                <w:color w:val="000000" w:themeColor="text1"/>
                <w:sz w:val="22"/>
                <w:szCs w:val="22"/>
                <w:lang w:eastAsia="en-IN"/>
              </w:rPr>
              <w:t>ment amount , tenure and tenor as p</w:t>
            </w:r>
            <w:r w:rsidR="005E2DC7" w:rsidRPr="000554A7">
              <w:rPr>
                <w:rFonts w:ascii="Book Antiqua" w:eastAsia="Times New Roman" w:hAnsi="Book Antiqua" w:cstheme="majorHAnsi"/>
                <w:color w:val="000000" w:themeColor="text1"/>
                <w:sz w:val="22"/>
                <w:szCs w:val="22"/>
                <w:lang w:eastAsia="en-IN"/>
              </w:rPr>
              <w:t>e</w:t>
            </w:r>
            <w:r w:rsidRPr="000554A7">
              <w:rPr>
                <w:rFonts w:ascii="Book Antiqua" w:eastAsia="Times New Roman" w:hAnsi="Book Antiqua" w:cstheme="majorHAnsi"/>
                <w:color w:val="000000" w:themeColor="text1"/>
                <w:sz w:val="22"/>
                <w:szCs w:val="22"/>
                <w:lang w:eastAsia="en-IN"/>
              </w:rPr>
              <w:t>r sanction</w:t>
            </w:r>
          </w:p>
        </w:tc>
      </w:tr>
      <w:tr w:rsidR="008B474C" w:rsidRPr="000554A7" w:rsidTr="0079542E">
        <w:trPr>
          <w:trHeight w:val="283"/>
        </w:trPr>
        <w:tc>
          <w:tcPr>
            <w:tcW w:w="9320" w:type="dxa"/>
            <w:tcBorders>
              <w:top w:val="nil"/>
              <w:left w:val="nil"/>
              <w:bottom w:val="nil"/>
              <w:right w:val="nil"/>
            </w:tcBorders>
            <w:shd w:val="clear" w:color="auto" w:fill="auto"/>
            <w:noWrap/>
            <w:vAlign w:val="bottom"/>
            <w:hideMark/>
          </w:tcPr>
          <w:p w:rsidR="0079542E" w:rsidRPr="000554A7" w:rsidRDefault="0079542E" w:rsidP="00FB4F57">
            <w:pPr>
              <w:pStyle w:val="ListParagraph"/>
              <w:numPr>
                <w:ilvl w:val="0"/>
                <w:numId w:val="12"/>
              </w:numPr>
              <w:spacing w:before="0" w:after="0" w:line="240" w:lineRule="auto"/>
              <w:rPr>
                <w:rFonts w:ascii="Book Antiqua" w:eastAsia="Times New Roman" w:hAnsi="Book Antiqua" w:cstheme="majorHAnsi"/>
                <w:color w:val="000000" w:themeColor="text1"/>
                <w:sz w:val="22"/>
                <w:szCs w:val="22"/>
                <w:lang w:eastAsia="en-IN"/>
              </w:rPr>
            </w:pPr>
            <w:r w:rsidRPr="000554A7">
              <w:rPr>
                <w:rFonts w:ascii="Book Antiqua" w:eastAsia="Times New Roman" w:hAnsi="Book Antiqua" w:cstheme="majorHAnsi"/>
                <w:color w:val="000000" w:themeColor="text1"/>
                <w:sz w:val="22"/>
                <w:szCs w:val="22"/>
                <w:lang w:eastAsia="en-IN"/>
              </w:rPr>
              <w:t xml:space="preserve">Duplicate keys </w:t>
            </w:r>
          </w:p>
        </w:tc>
      </w:tr>
      <w:tr w:rsidR="008B474C" w:rsidRPr="000554A7" w:rsidTr="0079542E">
        <w:trPr>
          <w:trHeight w:val="283"/>
        </w:trPr>
        <w:tc>
          <w:tcPr>
            <w:tcW w:w="9320" w:type="dxa"/>
            <w:tcBorders>
              <w:top w:val="nil"/>
              <w:left w:val="nil"/>
              <w:bottom w:val="nil"/>
              <w:right w:val="nil"/>
            </w:tcBorders>
            <w:shd w:val="clear" w:color="auto" w:fill="auto"/>
            <w:noWrap/>
            <w:vAlign w:val="bottom"/>
            <w:hideMark/>
          </w:tcPr>
          <w:p w:rsidR="0079542E" w:rsidRPr="000554A7" w:rsidRDefault="0079542E" w:rsidP="00FB4F57">
            <w:pPr>
              <w:pStyle w:val="ListParagraph"/>
              <w:numPr>
                <w:ilvl w:val="0"/>
                <w:numId w:val="12"/>
              </w:numPr>
              <w:spacing w:before="0" w:after="0" w:line="240" w:lineRule="auto"/>
              <w:rPr>
                <w:rFonts w:ascii="Book Antiqua" w:eastAsia="Times New Roman" w:hAnsi="Book Antiqua" w:cstheme="majorHAnsi"/>
                <w:color w:val="000000" w:themeColor="text1"/>
                <w:sz w:val="22"/>
                <w:szCs w:val="22"/>
                <w:lang w:eastAsia="en-IN"/>
              </w:rPr>
            </w:pPr>
            <w:r w:rsidRPr="000554A7">
              <w:rPr>
                <w:rFonts w:ascii="Book Antiqua" w:eastAsia="Times New Roman" w:hAnsi="Book Antiqua" w:cstheme="majorHAnsi"/>
                <w:color w:val="000000" w:themeColor="text1"/>
                <w:sz w:val="22"/>
                <w:szCs w:val="22"/>
                <w:lang w:eastAsia="en-IN"/>
              </w:rPr>
              <w:t xml:space="preserve">Original invoice </w:t>
            </w:r>
          </w:p>
        </w:tc>
      </w:tr>
      <w:tr w:rsidR="008B474C" w:rsidRPr="000554A7" w:rsidTr="0079542E">
        <w:trPr>
          <w:trHeight w:val="283"/>
        </w:trPr>
        <w:tc>
          <w:tcPr>
            <w:tcW w:w="9320" w:type="dxa"/>
            <w:tcBorders>
              <w:top w:val="nil"/>
              <w:left w:val="nil"/>
              <w:bottom w:val="nil"/>
              <w:right w:val="nil"/>
            </w:tcBorders>
            <w:shd w:val="clear" w:color="auto" w:fill="auto"/>
            <w:noWrap/>
            <w:vAlign w:val="bottom"/>
            <w:hideMark/>
          </w:tcPr>
          <w:p w:rsidR="0079542E" w:rsidRPr="000554A7" w:rsidRDefault="0079542E" w:rsidP="00FB4F57">
            <w:pPr>
              <w:pStyle w:val="ListParagraph"/>
              <w:numPr>
                <w:ilvl w:val="0"/>
                <w:numId w:val="12"/>
              </w:numPr>
              <w:spacing w:before="0" w:after="0" w:line="240" w:lineRule="auto"/>
              <w:rPr>
                <w:rFonts w:ascii="Book Antiqua" w:eastAsia="Times New Roman" w:hAnsi="Book Antiqua" w:cstheme="majorHAnsi"/>
                <w:color w:val="000000" w:themeColor="text1"/>
                <w:sz w:val="22"/>
                <w:szCs w:val="22"/>
                <w:lang w:eastAsia="en-IN"/>
              </w:rPr>
            </w:pPr>
            <w:r w:rsidRPr="000554A7">
              <w:rPr>
                <w:rFonts w:ascii="Book Antiqua" w:eastAsia="Times New Roman" w:hAnsi="Book Antiqua" w:cstheme="majorHAnsi"/>
                <w:color w:val="000000" w:themeColor="text1"/>
                <w:sz w:val="22"/>
                <w:szCs w:val="22"/>
                <w:lang w:eastAsia="en-IN"/>
              </w:rPr>
              <w:t>Direct payment to dealer for vehicle</w:t>
            </w:r>
          </w:p>
        </w:tc>
      </w:tr>
      <w:tr w:rsidR="008B474C" w:rsidRPr="000554A7" w:rsidTr="0079542E">
        <w:trPr>
          <w:trHeight w:val="283"/>
        </w:trPr>
        <w:tc>
          <w:tcPr>
            <w:tcW w:w="9320" w:type="dxa"/>
            <w:tcBorders>
              <w:top w:val="nil"/>
              <w:left w:val="nil"/>
              <w:bottom w:val="nil"/>
              <w:right w:val="nil"/>
            </w:tcBorders>
            <w:shd w:val="clear" w:color="auto" w:fill="auto"/>
            <w:noWrap/>
            <w:vAlign w:val="bottom"/>
            <w:hideMark/>
          </w:tcPr>
          <w:p w:rsidR="0079542E" w:rsidRPr="000554A7" w:rsidRDefault="0079542E" w:rsidP="00FB4F57">
            <w:pPr>
              <w:pStyle w:val="ListParagraph"/>
              <w:numPr>
                <w:ilvl w:val="0"/>
                <w:numId w:val="12"/>
              </w:numPr>
              <w:spacing w:before="0" w:after="0" w:line="240" w:lineRule="auto"/>
              <w:rPr>
                <w:rFonts w:ascii="Book Antiqua" w:eastAsia="Times New Roman" w:hAnsi="Book Antiqua" w:cstheme="majorHAnsi"/>
                <w:color w:val="000000" w:themeColor="text1"/>
                <w:sz w:val="22"/>
                <w:szCs w:val="22"/>
                <w:lang w:eastAsia="en-IN"/>
              </w:rPr>
            </w:pPr>
            <w:r w:rsidRPr="000554A7">
              <w:rPr>
                <w:rFonts w:ascii="Book Antiqua" w:eastAsia="Times New Roman" w:hAnsi="Book Antiqua" w:cstheme="majorHAnsi"/>
                <w:color w:val="000000" w:themeColor="text1"/>
                <w:sz w:val="22"/>
                <w:szCs w:val="22"/>
                <w:lang w:eastAsia="en-IN"/>
              </w:rPr>
              <w:t xml:space="preserve">Guarantor signature </w:t>
            </w:r>
          </w:p>
        </w:tc>
      </w:tr>
      <w:tr w:rsidR="008B474C" w:rsidRPr="000554A7" w:rsidTr="0079542E">
        <w:trPr>
          <w:trHeight w:val="283"/>
        </w:trPr>
        <w:tc>
          <w:tcPr>
            <w:tcW w:w="9320" w:type="dxa"/>
            <w:tcBorders>
              <w:top w:val="nil"/>
              <w:left w:val="nil"/>
              <w:bottom w:val="nil"/>
              <w:right w:val="nil"/>
            </w:tcBorders>
            <w:shd w:val="clear" w:color="auto" w:fill="auto"/>
            <w:noWrap/>
            <w:vAlign w:val="bottom"/>
            <w:hideMark/>
          </w:tcPr>
          <w:p w:rsidR="0079542E" w:rsidRPr="000554A7" w:rsidRDefault="0079542E" w:rsidP="00FB4F57">
            <w:pPr>
              <w:pStyle w:val="ListParagraph"/>
              <w:numPr>
                <w:ilvl w:val="0"/>
                <w:numId w:val="12"/>
              </w:numPr>
              <w:spacing w:before="0" w:after="0" w:line="240" w:lineRule="auto"/>
              <w:rPr>
                <w:rFonts w:ascii="Book Antiqua" w:eastAsia="Times New Roman" w:hAnsi="Book Antiqua" w:cstheme="majorHAnsi"/>
                <w:color w:val="000000" w:themeColor="text1"/>
                <w:sz w:val="22"/>
                <w:szCs w:val="22"/>
                <w:lang w:eastAsia="en-IN"/>
              </w:rPr>
            </w:pPr>
            <w:r w:rsidRPr="000554A7">
              <w:rPr>
                <w:rFonts w:ascii="Book Antiqua" w:eastAsia="Times New Roman" w:hAnsi="Book Antiqua" w:cstheme="majorHAnsi"/>
                <w:color w:val="000000" w:themeColor="text1"/>
                <w:sz w:val="22"/>
                <w:szCs w:val="22"/>
                <w:lang w:eastAsia="en-IN"/>
              </w:rPr>
              <w:t xml:space="preserve">Comprehensive insurance - live now and bank clause in </w:t>
            </w:r>
            <w:proofErr w:type="spellStart"/>
            <w:r w:rsidRPr="000554A7">
              <w:rPr>
                <w:rFonts w:ascii="Book Antiqua" w:eastAsia="Times New Roman" w:hAnsi="Book Antiqua" w:cstheme="majorHAnsi"/>
                <w:color w:val="000000" w:themeColor="text1"/>
                <w:sz w:val="22"/>
                <w:szCs w:val="22"/>
                <w:lang w:eastAsia="en-IN"/>
              </w:rPr>
              <w:t>fav</w:t>
            </w:r>
            <w:proofErr w:type="spellEnd"/>
            <w:r w:rsidRPr="000554A7">
              <w:rPr>
                <w:rFonts w:ascii="Book Antiqua" w:eastAsia="Times New Roman" w:hAnsi="Book Antiqua" w:cstheme="majorHAnsi"/>
                <w:color w:val="000000" w:themeColor="text1"/>
                <w:sz w:val="22"/>
                <w:szCs w:val="22"/>
                <w:lang w:eastAsia="en-IN"/>
              </w:rPr>
              <w:t xml:space="preserve"> of </w:t>
            </w:r>
            <w:proofErr w:type="spellStart"/>
            <w:r w:rsidRPr="000554A7">
              <w:rPr>
                <w:rFonts w:ascii="Book Antiqua" w:eastAsia="Times New Roman" w:hAnsi="Book Antiqua" w:cstheme="majorHAnsi"/>
                <w:color w:val="000000" w:themeColor="text1"/>
                <w:sz w:val="22"/>
                <w:szCs w:val="22"/>
                <w:lang w:eastAsia="en-IN"/>
              </w:rPr>
              <w:t>Ind</w:t>
            </w:r>
            <w:proofErr w:type="spellEnd"/>
            <w:r w:rsidRPr="000554A7">
              <w:rPr>
                <w:rFonts w:ascii="Book Antiqua" w:eastAsia="Times New Roman" w:hAnsi="Book Antiqua" w:cstheme="majorHAnsi"/>
                <w:color w:val="000000" w:themeColor="text1"/>
                <w:sz w:val="22"/>
                <w:szCs w:val="22"/>
                <w:lang w:eastAsia="en-IN"/>
              </w:rPr>
              <w:t xml:space="preserve"> Bank</w:t>
            </w:r>
          </w:p>
        </w:tc>
      </w:tr>
      <w:tr w:rsidR="008B474C" w:rsidRPr="000554A7" w:rsidTr="0079542E">
        <w:trPr>
          <w:trHeight w:val="283"/>
        </w:trPr>
        <w:tc>
          <w:tcPr>
            <w:tcW w:w="9320" w:type="dxa"/>
            <w:tcBorders>
              <w:top w:val="nil"/>
              <w:left w:val="nil"/>
              <w:bottom w:val="nil"/>
              <w:right w:val="nil"/>
            </w:tcBorders>
            <w:shd w:val="clear" w:color="auto" w:fill="auto"/>
            <w:noWrap/>
            <w:vAlign w:val="bottom"/>
            <w:hideMark/>
          </w:tcPr>
          <w:p w:rsidR="0079542E" w:rsidRPr="000554A7" w:rsidRDefault="0079542E" w:rsidP="00FB4F57">
            <w:pPr>
              <w:pStyle w:val="ListParagraph"/>
              <w:numPr>
                <w:ilvl w:val="0"/>
                <w:numId w:val="12"/>
              </w:numPr>
              <w:spacing w:before="0" w:after="0" w:line="240" w:lineRule="auto"/>
              <w:rPr>
                <w:rFonts w:ascii="Book Antiqua" w:eastAsia="Times New Roman" w:hAnsi="Book Antiqua" w:cstheme="majorHAnsi"/>
                <w:color w:val="000000" w:themeColor="text1"/>
                <w:sz w:val="22"/>
                <w:szCs w:val="22"/>
                <w:lang w:eastAsia="en-IN"/>
              </w:rPr>
            </w:pPr>
            <w:r w:rsidRPr="000554A7">
              <w:rPr>
                <w:rFonts w:ascii="Book Antiqua" w:eastAsia="Times New Roman" w:hAnsi="Book Antiqua" w:cstheme="majorHAnsi"/>
                <w:color w:val="000000" w:themeColor="text1"/>
                <w:sz w:val="22"/>
                <w:szCs w:val="22"/>
                <w:lang w:eastAsia="en-IN"/>
              </w:rPr>
              <w:t xml:space="preserve">For second hand vehicle - </w:t>
            </w:r>
            <w:proofErr w:type="spellStart"/>
            <w:r w:rsidRPr="000554A7">
              <w:rPr>
                <w:rFonts w:ascii="Book Antiqua" w:eastAsia="Times New Roman" w:hAnsi="Book Antiqua" w:cstheme="majorHAnsi"/>
                <w:color w:val="000000" w:themeColor="text1"/>
                <w:sz w:val="22"/>
                <w:szCs w:val="22"/>
                <w:lang w:eastAsia="en-IN"/>
              </w:rPr>
              <w:t>valn</w:t>
            </w:r>
            <w:proofErr w:type="spellEnd"/>
            <w:r w:rsidRPr="000554A7">
              <w:rPr>
                <w:rFonts w:ascii="Book Antiqua" w:eastAsia="Times New Roman" w:hAnsi="Book Antiqua" w:cstheme="majorHAnsi"/>
                <w:color w:val="000000" w:themeColor="text1"/>
                <w:sz w:val="22"/>
                <w:szCs w:val="22"/>
                <w:lang w:eastAsia="en-IN"/>
              </w:rPr>
              <w:t xml:space="preserve"> report from approved </w:t>
            </w:r>
            <w:proofErr w:type="spellStart"/>
            <w:r w:rsidRPr="000554A7">
              <w:rPr>
                <w:rFonts w:ascii="Book Antiqua" w:eastAsia="Times New Roman" w:hAnsi="Book Antiqua" w:cstheme="majorHAnsi"/>
                <w:color w:val="000000" w:themeColor="text1"/>
                <w:sz w:val="22"/>
                <w:szCs w:val="22"/>
                <w:lang w:eastAsia="en-IN"/>
              </w:rPr>
              <w:t>valuer</w:t>
            </w:r>
            <w:proofErr w:type="spellEnd"/>
          </w:p>
        </w:tc>
      </w:tr>
      <w:tr w:rsidR="008B474C" w:rsidRPr="000554A7" w:rsidTr="0079542E">
        <w:trPr>
          <w:trHeight w:val="283"/>
        </w:trPr>
        <w:tc>
          <w:tcPr>
            <w:tcW w:w="9320" w:type="dxa"/>
            <w:tcBorders>
              <w:top w:val="nil"/>
              <w:left w:val="nil"/>
              <w:bottom w:val="nil"/>
              <w:right w:val="nil"/>
            </w:tcBorders>
            <w:shd w:val="clear" w:color="auto" w:fill="auto"/>
            <w:noWrap/>
            <w:vAlign w:val="bottom"/>
            <w:hideMark/>
          </w:tcPr>
          <w:p w:rsidR="0079542E" w:rsidRPr="000554A7" w:rsidRDefault="0079542E" w:rsidP="00FB4F57">
            <w:pPr>
              <w:pStyle w:val="ListParagraph"/>
              <w:numPr>
                <w:ilvl w:val="0"/>
                <w:numId w:val="12"/>
              </w:numPr>
              <w:spacing w:before="0" w:after="0" w:line="240" w:lineRule="auto"/>
              <w:rPr>
                <w:rFonts w:ascii="Book Antiqua" w:eastAsia="Times New Roman" w:hAnsi="Book Antiqua" w:cstheme="majorHAnsi"/>
                <w:color w:val="000000" w:themeColor="text1"/>
                <w:sz w:val="22"/>
                <w:szCs w:val="22"/>
                <w:lang w:eastAsia="en-IN"/>
              </w:rPr>
            </w:pPr>
            <w:r w:rsidRPr="000554A7">
              <w:rPr>
                <w:rFonts w:ascii="Book Antiqua" w:eastAsia="Times New Roman" w:hAnsi="Book Antiqua" w:cstheme="majorHAnsi"/>
                <w:color w:val="000000" w:themeColor="text1"/>
                <w:sz w:val="22"/>
                <w:szCs w:val="22"/>
                <w:lang w:eastAsia="en-IN"/>
              </w:rPr>
              <w:t>Higher margin requirement for second hand vehicle</w:t>
            </w:r>
          </w:p>
        </w:tc>
      </w:tr>
      <w:tr w:rsidR="008B474C" w:rsidRPr="000554A7" w:rsidTr="0079542E">
        <w:trPr>
          <w:trHeight w:val="283"/>
        </w:trPr>
        <w:tc>
          <w:tcPr>
            <w:tcW w:w="9320" w:type="dxa"/>
            <w:tcBorders>
              <w:top w:val="nil"/>
              <w:left w:val="nil"/>
              <w:bottom w:val="nil"/>
              <w:right w:val="nil"/>
            </w:tcBorders>
            <w:shd w:val="clear" w:color="auto" w:fill="auto"/>
            <w:noWrap/>
            <w:vAlign w:val="bottom"/>
          </w:tcPr>
          <w:p w:rsidR="0079542E" w:rsidRPr="000554A7" w:rsidRDefault="0079542E" w:rsidP="00FB4F57">
            <w:pPr>
              <w:pStyle w:val="ListParagraph"/>
              <w:numPr>
                <w:ilvl w:val="0"/>
                <w:numId w:val="13"/>
              </w:numPr>
              <w:spacing w:before="0" w:after="0" w:line="240" w:lineRule="auto"/>
              <w:rPr>
                <w:rFonts w:ascii="Book Antiqua" w:eastAsia="Times New Roman" w:hAnsi="Book Antiqua" w:cstheme="majorHAnsi"/>
                <w:color w:val="000000" w:themeColor="text1"/>
                <w:sz w:val="22"/>
                <w:szCs w:val="22"/>
                <w:lang w:eastAsia="en-IN"/>
              </w:rPr>
            </w:pPr>
            <w:r w:rsidRPr="000554A7">
              <w:rPr>
                <w:rFonts w:ascii="Book Antiqua" w:eastAsia="Times New Roman" w:hAnsi="Book Antiqua" w:cstheme="majorHAnsi"/>
                <w:color w:val="000000" w:themeColor="text1"/>
                <w:sz w:val="22"/>
                <w:szCs w:val="22"/>
                <w:lang w:eastAsia="en-IN"/>
              </w:rPr>
              <w:t>Loan details recorded correctly in CBS</w:t>
            </w:r>
          </w:p>
        </w:tc>
      </w:tr>
      <w:tr w:rsidR="008B474C" w:rsidRPr="000554A7" w:rsidTr="0079542E">
        <w:trPr>
          <w:trHeight w:val="283"/>
        </w:trPr>
        <w:tc>
          <w:tcPr>
            <w:tcW w:w="9320" w:type="dxa"/>
            <w:tcBorders>
              <w:top w:val="nil"/>
              <w:left w:val="nil"/>
              <w:bottom w:val="nil"/>
              <w:right w:val="nil"/>
            </w:tcBorders>
            <w:shd w:val="clear" w:color="auto" w:fill="auto"/>
            <w:noWrap/>
            <w:vAlign w:val="bottom"/>
          </w:tcPr>
          <w:p w:rsidR="0079542E" w:rsidRPr="000554A7" w:rsidRDefault="0079542E" w:rsidP="00FB4F57">
            <w:pPr>
              <w:pStyle w:val="ListParagraph"/>
              <w:numPr>
                <w:ilvl w:val="0"/>
                <w:numId w:val="13"/>
              </w:numPr>
              <w:spacing w:before="0" w:after="0" w:line="240" w:lineRule="auto"/>
              <w:rPr>
                <w:rFonts w:ascii="Book Antiqua" w:eastAsia="Times New Roman" w:hAnsi="Book Antiqua" w:cstheme="majorHAnsi"/>
                <w:color w:val="000000" w:themeColor="text1"/>
                <w:sz w:val="22"/>
                <w:szCs w:val="22"/>
                <w:lang w:eastAsia="en-IN"/>
              </w:rPr>
            </w:pPr>
            <w:r w:rsidRPr="000554A7">
              <w:rPr>
                <w:rFonts w:ascii="Book Antiqua" w:eastAsia="Times New Roman" w:hAnsi="Book Antiqua" w:cstheme="majorHAnsi"/>
                <w:color w:val="000000" w:themeColor="text1"/>
                <w:sz w:val="22"/>
                <w:szCs w:val="22"/>
                <w:lang w:eastAsia="en-IN"/>
              </w:rPr>
              <w:t>Test of repayments done</w:t>
            </w:r>
          </w:p>
        </w:tc>
      </w:tr>
      <w:tr w:rsidR="00692FFC" w:rsidRPr="000554A7" w:rsidTr="0079542E">
        <w:trPr>
          <w:trHeight w:val="283"/>
        </w:trPr>
        <w:tc>
          <w:tcPr>
            <w:tcW w:w="9320" w:type="dxa"/>
            <w:tcBorders>
              <w:top w:val="nil"/>
              <w:left w:val="nil"/>
              <w:bottom w:val="nil"/>
              <w:right w:val="nil"/>
            </w:tcBorders>
            <w:shd w:val="clear" w:color="auto" w:fill="auto"/>
            <w:noWrap/>
            <w:vAlign w:val="bottom"/>
          </w:tcPr>
          <w:p w:rsidR="0079542E" w:rsidRPr="000554A7" w:rsidRDefault="0079542E" w:rsidP="00FB4F57">
            <w:pPr>
              <w:pStyle w:val="ListParagraph"/>
              <w:numPr>
                <w:ilvl w:val="0"/>
                <w:numId w:val="13"/>
              </w:numPr>
              <w:spacing w:before="0" w:after="0" w:line="240" w:lineRule="auto"/>
              <w:rPr>
                <w:rFonts w:ascii="Book Antiqua" w:eastAsia="Times New Roman" w:hAnsi="Book Antiqua" w:cstheme="majorHAnsi"/>
                <w:color w:val="000000" w:themeColor="text1"/>
                <w:sz w:val="22"/>
                <w:szCs w:val="22"/>
                <w:lang w:eastAsia="en-IN"/>
              </w:rPr>
            </w:pPr>
            <w:r w:rsidRPr="000554A7">
              <w:rPr>
                <w:rFonts w:ascii="Book Antiqua" w:eastAsia="Times New Roman" w:hAnsi="Book Antiqua" w:cstheme="majorHAnsi"/>
                <w:color w:val="000000" w:themeColor="text1"/>
                <w:sz w:val="22"/>
                <w:szCs w:val="22"/>
                <w:lang w:eastAsia="en-IN"/>
              </w:rPr>
              <w:t>Test of interest accrual done</w:t>
            </w:r>
          </w:p>
        </w:tc>
      </w:tr>
    </w:tbl>
    <w:p w:rsidR="0079542E" w:rsidRPr="000554A7" w:rsidRDefault="0079542E" w:rsidP="0079542E">
      <w:pPr>
        <w:pStyle w:val="ListParagraph"/>
        <w:ind w:left="792"/>
        <w:rPr>
          <w:rFonts w:ascii="Book Antiqua" w:hAnsi="Book Antiqua" w:cstheme="majorHAnsi"/>
          <w:b/>
          <w:color w:val="000000" w:themeColor="text1"/>
          <w:sz w:val="22"/>
          <w:szCs w:val="22"/>
        </w:rPr>
      </w:pPr>
    </w:p>
    <w:p w:rsidR="0079542E" w:rsidRPr="000554A7" w:rsidRDefault="0079542E" w:rsidP="00575833">
      <w:pPr>
        <w:pStyle w:val="ListParagraph"/>
        <w:numPr>
          <w:ilvl w:val="0"/>
          <w:numId w:val="33"/>
        </w:numPr>
        <w:tabs>
          <w:tab w:val="left" w:pos="2417"/>
        </w:tabs>
        <w:rPr>
          <w:rFonts w:ascii="Book Antiqua" w:hAnsi="Book Antiqua" w:cstheme="majorHAnsi"/>
          <w:b/>
          <w:color w:val="000000" w:themeColor="text1"/>
          <w:sz w:val="22"/>
          <w:szCs w:val="22"/>
        </w:rPr>
      </w:pPr>
      <w:bookmarkStart w:id="51" w:name="_Toc444781816"/>
      <w:r w:rsidRPr="000554A7">
        <w:rPr>
          <w:rFonts w:ascii="Book Antiqua" w:hAnsi="Book Antiqua" w:cstheme="majorHAnsi"/>
          <w:b/>
          <w:color w:val="000000" w:themeColor="text1"/>
          <w:sz w:val="22"/>
          <w:szCs w:val="22"/>
        </w:rPr>
        <w:t>Advances Verification – Jewel Loans</w:t>
      </w:r>
      <w:bookmarkEnd w:id="51"/>
    </w:p>
    <w:p w:rsidR="0079542E" w:rsidRPr="000554A7" w:rsidRDefault="0079542E" w:rsidP="0079542E">
      <w:pPr>
        <w:pStyle w:val="ListParagraph"/>
        <w:ind w:left="1224"/>
        <w:rPr>
          <w:rFonts w:ascii="Book Antiqua" w:hAnsi="Book Antiqua" w:cstheme="majorHAnsi"/>
          <w:b/>
          <w:color w:val="000000" w:themeColor="text1"/>
          <w:sz w:val="22"/>
          <w:szCs w:val="22"/>
        </w:rPr>
      </w:pPr>
    </w:p>
    <w:p w:rsidR="002C58C5" w:rsidRPr="000554A7" w:rsidRDefault="002C58C5" w:rsidP="002C58C5">
      <w:pPr>
        <w:pStyle w:val="ListParagraph"/>
        <w:numPr>
          <w:ilvl w:val="0"/>
          <w:numId w:val="14"/>
        </w:numPr>
        <w:spacing w:before="0" w:after="0" w:line="240" w:lineRule="auto"/>
        <w:rPr>
          <w:rFonts w:ascii="Book Antiqua" w:eastAsia="Times New Roman" w:hAnsi="Book Antiqua" w:cstheme="majorHAnsi"/>
          <w:color w:val="000000" w:themeColor="text1"/>
          <w:sz w:val="22"/>
          <w:szCs w:val="22"/>
          <w:lang w:eastAsia="en-IN"/>
        </w:rPr>
      </w:pPr>
      <w:r w:rsidRPr="000554A7">
        <w:rPr>
          <w:rFonts w:ascii="Book Antiqua" w:eastAsia="Times New Roman" w:hAnsi="Book Antiqua" w:cstheme="majorHAnsi"/>
          <w:color w:val="000000" w:themeColor="text1"/>
          <w:sz w:val="22"/>
          <w:szCs w:val="22"/>
          <w:lang w:eastAsia="en-IN"/>
        </w:rPr>
        <w:t xml:space="preserve">Obtain the sample of loans as selected by you </w:t>
      </w:r>
    </w:p>
    <w:p w:rsidR="002C58C5" w:rsidRPr="000554A7" w:rsidRDefault="002C58C5" w:rsidP="002C58C5">
      <w:pPr>
        <w:pStyle w:val="ListParagraph"/>
        <w:numPr>
          <w:ilvl w:val="0"/>
          <w:numId w:val="14"/>
        </w:numPr>
        <w:spacing w:before="0" w:after="0" w:line="240" w:lineRule="auto"/>
        <w:rPr>
          <w:rFonts w:ascii="Book Antiqua" w:eastAsia="Times New Roman" w:hAnsi="Book Antiqua" w:cstheme="majorHAnsi"/>
          <w:color w:val="000000" w:themeColor="text1"/>
          <w:sz w:val="22"/>
          <w:szCs w:val="22"/>
          <w:lang w:eastAsia="en-IN"/>
        </w:rPr>
      </w:pPr>
      <w:r w:rsidRPr="000554A7">
        <w:rPr>
          <w:rFonts w:ascii="Book Antiqua" w:eastAsia="Times New Roman" w:hAnsi="Book Antiqua" w:cstheme="majorHAnsi"/>
          <w:color w:val="000000" w:themeColor="text1"/>
          <w:sz w:val="22"/>
          <w:szCs w:val="22"/>
          <w:lang w:eastAsia="en-IN"/>
        </w:rPr>
        <w:t xml:space="preserve">If samples are not provided report to the partner under Scope Limitation segment </w:t>
      </w:r>
    </w:p>
    <w:p w:rsidR="002C58C5" w:rsidRPr="000554A7" w:rsidRDefault="002C58C5" w:rsidP="0079542E">
      <w:pPr>
        <w:pStyle w:val="ListParagraph"/>
        <w:ind w:left="1224"/>
        <w:rPr>
          <w:rFonts w:ascii="Book Antiqua" w:hAnsi="Book Antiqua" w:cstheme="majorHAnsi"/>
          <w:b/>
          <w:color w:val="000000" w:themeColor="text1"/>
          <w:sz w:val="22"/>
          <w:szCs w:val="22"/>
        </w:rPr>
      </w:pPr>
    </w:p>
    <w:tbl>
      <w:tblPr>
        <w:tblW w:w="7745" w:type="dxa"/>
        <w:tblInd w:w="720" w:type="dxa"/>
        <w:tblLook w:val="04A0"/>
      </w:tblPr>
      <w:tblGrid>
        <w:gridCol w:w="7745"/>
      </w:tblGrid>
      <w:tr w:rsidR="008B474C" w:rsidRPr="000554A7" w:rsidTr="0079542E">
        <w:trPr>
          <w:trHeight w:val="290"/>
        </w:trPr>
        <w:tc>
          <w:tcPr>
            <w:tcW w:w="7745" w:type="dxa"/>
            <w:tcBorders>
              <w:top w:val="nil"/>
              <w:left w:val="nil"/>
              <w:bottom w:val="nil"/>
              <w:right w:val="nil"/>
            </w:tcBorders>
            <w:shd w:val="clear" w:color="auto" w:fill="auto"/>
            <w:noWrap/>
            <w:vAlign w:val="bottom"/>
            <w:hideMark/>
          </w:tcPr>
          <w:p w:rsidR="0079542E" w:rsidRPr="000554A7" w:rsidRDefault="0079542E" w:rsidP="00FB4F57">
            <w:pPr>
              <w:pStyle w:val="ListParagraph"/>
              <w:numPr>
                <w:ilvl w:val="0"/>
                <w:numId w:val="10"/>
              </w:numPr>
              <w:spacing w:before="0" w:after="0" w:line="240" w:lineRule="auto"/>
              <w:rPr>
                <w:rFonts w:ascii="Book Antiqua" w:eastAsia="Times New Roman" w:hAnsi="Book Antiqua" w:cstheme="majorHAnsi"/>
                <w:color w:val="000000" w:themeColor="text1"/>
                <w:sz w:val="22"/>
                <w:szCs w:val="22"/>
                <w:lang w:eastAsia="en-IN"/>
              </w:rPr>
            </w:pPr>
            <w:r w:rsidRPr="000554A7">
              <w:rPr>
                <w:rFonts w:ascii="Book Antiqua" w:eastAsia="Times New Roman" w:hAnsi="Book Antiqua" w:cstheme="majorHAnsi"/>
                <w:color w:val="000000" w:themeColor="text1"/>
                <w:sz w:val="22"/>
                <w:szCs w:val="22"/>
                <w:lang w:eastAsia="en-IN"/>
              </w:rPr>
              <w:t>Loan agreement is available and properly executed</w:t>
            </w:r>
          </w:p>
        </w:tc>
      </w:tr>
      <w:tr w:rsidR="008B474C" w:rsidRPr="000554A7" w:rsidTr="0079542E">
        <w:trPr>
          <w:trHeight w:val="290"/>
        </w:trPr>
        <w:tc>
          <w:tcPr>
            <w:tcW w:w="7745" w:type="dxa"/>
            <w:tcBorders>
              <w:top w:val="nil"/>
              <w:left w:val="nil"/>
              <w:bottom w:val="nil"/>
              <w:right w:val="nil"/>
            </w:tcBorders>
            <w:shd w:val="clear" w:color="auto" w:fill="auto"/>
            <w:noWrap/>
            <w:vAlign w:val="bottom"/>
            <w:hideMark/>
          </w:tcPr>
          <w:p w:rsidR="0079542E" w:rsidRPr="000554A7" w:rsidRDefault="0079542E" w:rsidP="00FB4F57">
            <w:pPr>
              <w:pStyle w:val="ListParagraph"/>
              <w:numPr>
                <w:ilvl w:val="0"/>
                <w:numId w:val="10"/>
              </w:numPr>
              <w:spacing w:before="0" w:after="0" w:line="240" w:lineRule="auto"/>
              <w:rPr>
                <w:rFonts w:ascii="Book Antiqua" w:eastAsia="Times New Roman" w:hAnsi="Book Antiqua" w:cstheme="majorHAnsi"/>
                <w:color w:val="000000" w:themeColor="text1"/>
                <w:sz w:val="22"/>
                <w:szCs w:val="22"/>
                <w:lang w:eastAsia="en-IN"/>
              </w:rPr>
            </w:pPr>
            <w:r w:rsidRPr="000554A7">
              <w:rPr>
                <w:rFonts w:ascii="Book Antiqua" w:eastAsia="Times New Roman" w:hAnsi="Book Antiqua" w:cstheme="majorHAnsi"/>
                <w:color w:val="000000" w:themeColor="text1"/>
                <w:sz w:val="22"/>
                <w:szCs w:val="22"/>
                <w:lang w:eastAsia="en-IN"/>
              </w:rPr>
              <w:t>Jewel packet verified  for weight and purity</w:t>
            </w:r>
          </w:p>
        </w:tc>
      </w:tr>
      <w:tr w:rsidR="008B474C" w:rsidRPr="000554A7" w:rsidTr="0079542E">
        <w:trPr>
          <w:trHeight w:val="290"/>
        </w:trPr>
        <w:tc>
          <w:tcPr>
            <w:tcW w:w="7745" w:type="dxa"/>
            <w:tcBorders>
              <w:top w:val="nil"/>
              <w:left w:val="nil"/>
              <w:bottom w:val="nil"/>
              <w:right w:val="nil"/>
            </w:tcBorders>
            <w:shd w:val="clear" w:color="auto" w:fill="auto"/>
            <w:noWrap/>
            <w:vAlign w:val="bottom"/>
          </w:tcPr>
          <w:p w:rsidR="0079542E" w:rsidRPr="000554A7" w:rsidRDefault="0079542E" w:rsidP="00FB4F57">
            <w:pPr>
              <w:pStyle w:val="ListParagraph"/>
              <w:numPr>
                <w:ilvl w:val="0"/>
                <w:numId w:val="10"/>
              </w:numPr>
              <w:spacing w:before="0" w:after="0" w:line="240" w:lineRule="auto"/>
              <w:rPr>
                <w:rFonts w:ascii="Book Antiqua" w:eastAsia="Times New Roman" w:hAnsi="Book Antiqua" w:cstheme="majorHAnsi"/>
                <w:color w:val="000000" w:themeColor="text1"/>
                <w:sz w:val="22"/>
                <w:szCs w:val="22"/>
                <w:lang w:eastAsia="en-IN"/>
              </w:rPr>
            </w:pPr>
            <w:r w:rsidRPr="000554A7">
              <w:rPr>
                <w:rFonts w:ascii="Book Antiqua" w:eastAsia="Times New Roman" w:hAnsi="Book Antiqua" w:cstheme="majorHAnsi"/>
                <w:color w:val="000000" w:themeColor="text1"/>
                <w:sz w:val="22"/>
                <w:szCs w:val="22"/>
                <w:lang w:eastAsia="en-IN"/>
              </w:rPr>
              <w:t>Letter of pledge is available</w:t>
            </w:r>
          </w:p>
        </w:tc>
      </w:tr>
      <w:tr w:rsidR="008B474C" w:rsidRPr="000554A7" w:rsidTr="0079542E">
        <w:trPr>
          <w:trHeight w:val="290"/>
        </w:trPr>
        <w:tc>
          <w:tcPr>
            <w:tcW w:w="7745" w:type="dxa"/>
            <w:tcBorders>
              <w:top w:val="nil"/>
              <w:left w:val="nil"/>
              <w:bottom w:val="nil"/>
              <w:right w:val="nil"/>
            </w:tcBorders>
            <w:shd w:val="clear" w:color="auto" w:fill="auto"/>
            <w:noWrap/>
            <w:vAlign w:val="bottom"/>
          </w:tcPr>
          <w:p w:rsidR="0079542E" w:rsidRPr="000554A7" w:rsidRDefault="0079542E" w:rsidP="00FB4F57">
            <w:pPr>
              <w:pStyle w:val="ListParagraph"/>
              <w:numPr>
                <w:ilvl w:val="0"/>
                <w:numId w:val="10"/>
              </w:numPr>
              <w:spacing w:before="0" w:after="0" w:line="240" w:lineRule="auto"/>
              <w:rPr>
                <w:rFonts w:ascii="Book Antiqua" w:eastAsia="Times New Roman" w:hAnsi="Book Antiqua" w:cstheme="majorHAnsi"/>
                <w:color w:val="000000" w:themeColor="text1"/>
                <w:sz w:val="22"/>
                <w:szCs w:val="22"/>
                <w:lang w:eastAsia="en-IN"/>
              </w:rPr>
            </w:pPr>
            <w:r w:rsidRPr="000554A7">
              <w:rPr>
                <w:rFonts w:ascii="Book Antiqua" w:eastAsia="Times New Roman" w:hAnsi="Book Antiqua" w:cstheme="majorHAnsi"/>
                <w:color w:val="000000" w:themeColor="text1"/>
                <w:sz w:val="22"/>
                <w:szCs w:val="22"/>
                <w:lang w:eastAsia="en-IN"/>
              </w:rPr>
              <w:t xml:space="preserve">Rate of interest updated properly </w:t>
            </w:r>
          </w:p>
        </w:tc>
      </w:tr>
      <w:tr w:rsidR="008B474C" w:rsidRPr="000554A7" w:rsidTr="0079542E">
        <w:trPr>
          <w:trHeight w:val="290"/>
        </w:trPr>
        <w:tc>
          <w:tcPr>
            <w:tcW w:w="7745" w:type="dxa"/>
            <w:tcBorders>
              <w:top w:val="nil"/>
              <w:left w:val="nil"/>
              <w:bottom w:val="nil"/>
              <w:right w:val="nil"/>
            </w:tcBorders>
            <w:shd w:val="clear" w:color="auto" w:fill="auto"/>
            <w:noWrap/>
            <w:vAlign w:val="bottom"/>
          </w:tcPr>
          <w:p w:rsidR="0079542E" w:rsidRPr="000554A7" w:rsidRDefault="0079542E" w:rsidP="00FB4F57">
            <w:pPr>
              <w:pStyle w:val="ListParagraph"/>
              <w:numPr>
                <w:ilvl w:val="0"/>
                <w:numId w:val="13"/>
              </w:numPr>
              <w:spacing w:before="0" w:after="0" w:line="240" w:lineRule="auto"/>
              <w:rPr>
                <w:rFonts w:ascii="Book Antiqua" w:eastAsia="Times New Roman" w:hAnsi="Book Antiqua" w:cstheme="majorHAnsi"/>
                <w:color w:val="000000" w:themeColor="text1"/>
                <w:sz w:val="22"/>
                <w:szCs w:val="22"/>
                <w:lang w:eastAsia="en-IN"/>
              </w:rPr>
            </w:pPr>
            <w:r w:rsidRPr="000554A7">
              <w:rPr>
                <w:rFonts w:ascii="Book Antiqua" w:eastAsia="Times New Roman" w:hAnsi="Book Antiqua" w:cstheme="majorHAnsi"/>
                <w:color w:val="000000" w:themeColor="text1"/>
                <w:sz w:val="22"/>
                <w:szCs w:val="22"/>
                <w:lang w:eastAsia="en-IN"/>
              </w:rPr>
              <w:t>Loan details recorded correctly in CBS</w:t>
            </w:r>
          </w:p>
        </w:tc>
      </w:tr>
      <w:tr w:rsidR="008B474C" w:rsidRPr="000554A7" w:rsidTr="0079542E">
        <w:trPr>
          <w:trHeight w:val="290"/>
        </w:trPr>
        <w:tc>
          <w:tcPr>
            <w:tcW w:w="7745" w:type="dxa"/>
            <w:tcBorders>
              <w:top w:val="nil"/>
              <w:left w:val="nil"/>
              <w:bottom w:val="nil"/>
              <w:right w:val="nil"/>
            </w:tcBorders>
            <w:shd w:val="clear" w:color="auto" w:fill="auto"/>
            <w:noWrap/>
            <w:vAlign w:val="bottom"/>
          </w:tcPr>
          <w:p w:rsidR="0079542E" w:rsidRPr="000554A7" w:rsidRDefault="0079542E" w:rsidP="00FB4F57">
            <w:pPr>
              <w:pStyle w:val="ListParagraph"/>
              <w:numPr>
                <w:ilvl w:val="0"/>
                <w:numId w:val="13"/>
              </w:numPr>
              <w:spacing w:before="0" w:after="0" w:line="240" w:lineRule="auto"/>
              <w:rPr>
                <w:rFonts w:ascii="Book Antiqua" w:eastAsia="Times New Roman" w:hAnsi="Book Antiqua" w:cstheme="majorHAnsi"/>
                <w:color w:val="000000" w:themeColor="text1"/>
                <w:sz w:val="22"/>
                <w:szCs w:val="22"/>
                <w:lang w:eastAsia="en-IN"/>
              </w:rPr>
            </w:pPr>
            <w:r w:rsidRPr="000554A7">
              <w:rPr>
                <w:rFonts w:ascii="Book Antiqua" w:eastAsia="Times New Roman" w:hAnsi="Book Antiqua" w:cstheme="majorHAnsi"/>
                <w:color w:val="000000" w:themeColor="text1"/>
                <w:sz w:val="22"/>
                <w:szCs w:val="22"/>
                <w:lang w:eastAsia="en-IN"/>
              </w:rPr>
              <w:t>Test of repayments done</w:t>
            </w:r>
          </w:p>
        </w:tc>
      </w:tr>
      <w:tr w:rsidR="008B474C" w:rsidRPr="000554A7" w:rsidTr="0079542E">
        <w:trPr>
          <w:trHeight w:val="290"/>
        </w:trPr>
        <w:tc>
          <w:tcPr>
            <w:tcW w:w="7745" w:type="dxa"/>
            <w:tcBorders>
              <w:top w:val="nil"/>
              <w:left w:val="nil"/>
              <w:bottom w:val="nil"/>
              <w:right w:val="nil"/>
            </w:tcBorders>
            <w:shd w:val="clear" w:color="auto" w:fill="auto"/>
            <w:noWrap/>
            <w:vAlign w:val="bottom"/>
          </w:tcPr>
          <w:p w:rsidR="0079542E" w:rsidRPr="000554A7" w:rsidRDefault="0079542E" w:rsidP="00FB4F57">
            <w:pPr>
              <w:pStyle w:val="ListParagraph"/>
              <w:numPr>
                <w:ilvl w:val="0"/>
                <w:numId w:val="13"/>
              </w:numPr>
              <w:spacing w:before="0" w:after="0" w:line="240" w:lineRule="auto"/>
              <w:rPr>
                <w:rFonts w:ascii="Book Antiqua" w:eastAsia="Times New Roman" w:hAnsi="Book Antiqua" w:cstheme="majorHAnsi"/>
                <w:color w:val="000000" w:themeColor="text1"/>
                <w:sz w:val="22"/>
                <w:szCs w:val="22"/>
                <w:lang w:eastAsia="en-IN"/>
              </w:rPr>
            </w:pPr>
            <w:r w:rsidRPr="000554A7">
              <w:rPr>
                <w:rFonts w:ascii="Book Antiqua" w:eastAsia="Times New Roman" w:hAnsi="Book Antiqua" w:cstheme="majorHAnsi"/>
                <w:color w:val="000000" w:themeColor="text1"/>
                <w:sz w:val="22"/>
                <w:szCs w:val="22"/>
                <w:lang w:eastAsia="en-IN"/>
              </w:rPr>
              <w:t>Test of interest accrual done</w:t>
            </w:r>
          </w:p>
        </w:tc>
      </w:tr>
    </w:tbl>
    <w:p w:rsidR="0079542E" w:rsidRPr="000554A7" w:rsidRDefault="0079542E" w:rsidP="0079542E">
      <w:pPr>
        <w:rPr>
          <w:rFonts w:ascii="Book Antiqua" w:hAnsi="Book Antiqua" w:cstheme="majorHAnsi"/>
          <w:b/>
          <w:color w:val="000000" w:themeColor="text1"/>
          <w:sz w:val="22"/>
          <w:szCs w:val="22"/>
        </w:rPr>
      </w:pPr>
      <w:r w:rsidRPr="000554A7">
        <w:rPr>
          <w:rFonts w:ascii="Book Antiqua" w:hAnsi="Book Antiqua" w:cstheme="majorHAnsi"/>
          <w:b/>
          <w:color w:val="000000" w:themeColor="text1"/>
          <w:sz w:val="22"/>
          <w:szCs w:val="22"/>
        </w:rPr>
        <w:br w:type="page"/>
      </w:r>
    </w:p>
    <w:p w:rsidR="0079542E" w:rsidRPr="000554A7" w:rsidRDefault="0079542E" w:rsidP="0079542E">
      <w:pPr>
        <w:pStyle w:val="ListParagraph"/>
        <w:ind w:left="792"/>
        <w:rPr>
          <w:rFonts w:ascii="Book Antiqua" w:hAnsi="Book Antiqua" w:cstheme="majorHAnsi"/>
          <w:b/>
          <w:color w:val="000000" w:themeColor="text1"/>
          <w:sz w:val="22"/>
          <w:szCs w:val="22"/>
        </w:rPr>
      </w:pPr>
    </w:p>
    <w:p w:rsidR="0079542E" w:rsidRPr="000554A7" w:rsidRDefault="0079542E" w:rsidP="00575833">
      <w:pPr>
        <w:pStyle w:val="ListParagraph"/>
        <w:numPr>
          <w:ilvl w:val="0"/>
          <w:numId w:val="33"/>
        </w:numPr>
        <w:tabs>
          <w:tab w:val="left" w:pos="2417"/>
        </w:tabs>
        <w:rPr>
          <w:rFonts w:ascii="Book Antiqua" w:hAnsi="Book Antiqua" w:cstheme="majorHAnsi"/>
          <w:b/>
          <w:color w:val="000000" w:themeColor="text1"/>
          <w:sz w:val="22"/>
          <w:szCs w:val="22"/>
        </w:rPr>
      </w:pPr>
      <w:bookmarkStart w:id="52" w:name="_Toc444781817"/>
      <w:r w:rsidRPr="000554A7">
        <w:rPr>
          <w:rFonts w:ascii="Book Antiqua" w:hAnsi="Book Antiqua" w:cstheme="majorHAnsi"/>
          <w:b/>
          <w:color w:val="000000" w:themeColor="text1"/>
          <w:sz w:val="22"/>
          <w:szCs w:val="22"/>
        </w:rPr>
        <w:t>Advances Verification – Loans against Own Deposits</w:t>
      </w:r>
      <w:bookmarkEnd w:id="52"/>
    </w:p>
    <w:p w:rsidR="0079542E" w:rsidRPr="000554A7" w:rsidRDefault="0079542E" w:rsidP="0079542E">
      <w:pPr>
        <w:pStyle w:val="ListParagraph"/>
        <w:ind w:left="1224"/>
        <w:rPr>
          <w:rFonts w:ascii="Book Antiqua" w:hAnsi="Book Antiqua" w:cstheme="majorHAnsi"/>
          <w:b/>
          <w:color w:val="000000" w:themeColor="text1"/>
          <w:sz w:val="22"/>
          <w:szCs w:val="22"/>
        </w:rPr>
      </w:pPr>
    </w:p>
    <w:p w:rsidR="002C58C5" w:rsidRPr="000554A7" w:rsidRDefault="002C58C5" w:rsidP="002C58C5">
      <w:pPr>
        <w:pStyle w:val="ListParagraph"/>
        <w:numPr>
          <w:ilvl w:val="0"/>
          <w:numId w:val="14"/>
        </w:numPr>
        <w:spacing w:before="0" w:after="0" w:line="240" w:lineRule="auto"/>
        <w:rPr>
          <w:rFonts w:ascii="Book Antiqua" w:eastAsia="Times New Roman" w:hAnsi="Book Antiqua" w:cstheme="majorHAnsi"/>
          <w:color w:val="000000" w:themeColor="text1"/>
          <w:sz w:val="22"/>
          <w:szCs w:val="22"/>
          <w:lang w:eastAsia="en-IN"/>
        </w:rPr>
      </w:pPr>
      <w:r w:rsidRPr="000554A7">
        <w:rPr>
          <w:rFonts w:ascii="Book Antiqua" w:eastAsia="Times New Roman" w:hAnsi="Book Antiqua" w:cstheme="majorHAnsi"/>
          <w:color w:val="000000" w:themeColor="text1"/>
          <w:sz w:val="22"/>
          <w:szCs w:val="22"/>
          <w:lang w:eastAsia="en-IN"/>
        </w:rPr>
        <w:t xml:space="preserve">Obtain the sample of loans as selected by you </w:t>
      </w:r>
    </w:p>
    <w:p w:rsidR="002C58C5" w:rsidRPr="000554A7" w:rsidRDefault="002C58C5" w:rsidP="002C58C5">
      <w:pPr>
        <w:pStyle w:val="ListParagraph"/>
        <w:numPr>
          <w:ilvl w:val="0"/>
          <w:numId w:val="14"/>
        </w:numPr>
        <w:spacing w:before="0" w:after="0" w:line="240" w:lineRule="auto"/>
        <w:rPr>
          <w:rFonts w:ascii="Book Antiqua" w:eastAsia="Times New Roman" w:hAnsi="Book Antiqua" w:cstheme="majorHAnsi"/>
          <w:color w:val="000000" w:themeColor="text1"/>
          <w:sz w:val="22"/>
          <w:szCs w:val="22"/>
          <w:lang w:eastAsia="en-IN"/>
        </w:rPr>
      </w:pPr>
      <w:r w:rsidRPr="000554A7">
        <w:rPr>
          <w:rFonts w:ascii="Book Antiqua" w:eastAsia="Times New Roman" w:hAnsi="Book Antiqua" w:cstheme="majorHAnsi"/>
          <w:color w:val="000000" w:themeColor="text1"/>
          <w:sz w:val="22"/>
          <w:szCs w:val="22"/>
          <w:lang w:eastAsia="en-IN"/>
        </w:rPr>
        <w:t xml:space="preserve">If samples are not provided report to the partner under Scope Limitation segment </w:t>
      </w:r>
    </w:p>
    <w:tbl>
      <w:tblPr>
        <w:tblW w:w="7745" w:type="dxa"/>
        <w:tblInd w:w="720" w:type="dxa"/>
        <w:tblLook w:val="04A0"/>
      </w:tblPr>
      <w:tblGrid>
        <w:gridCol w:w="7745"/>
      </w:tblGrid>
      <w:tr w:rsidR="008B474C" w:rsidRPr="000554A7" w:rsidTr="0079542E">
        <w:trPr>
          <w:trHeight w:val="290"/>
        </w:trPr>
        <w:tc>
          <w:tcPr>
            <w:tcW w:w="7745" w:type="dxa"/>
            <w:tcBorders>
              <w:top w:val="nil"/>
              <w:left w:val="nil"/>
              <w:bottom w:val="nil"/>
              <w:right w:val="nil"/>
            </w:tcBorders>
            <w:shd w:val="clear" w:color="auto" w:fill="auto"/>
            <w:noWrap/>
            <w:vAlign w:val="bottom"/>
            <w:hideMark/>
          </w:tcPr>
          <w:p w:rsidR="002C58C5" w:rsidRPr="000554A7" w:rsidRDefault="002C58C5" w:rsidP="002C58C5">
            <w:pPr>
              <w:pStyle w:val="ListParagraph"/>
              <w:spacing w:before="0" w:after="0" w:line="240" w:lineRule="auto"/>
              <w:rPr>
                <w:rFonts w:ascii="Book Antiqua" w:eastAsia="Times New Roman" w:hAnsi="Book Antiqua" w:cstheme="majorHAnsi"/>
                <w:color w:val="000000" w:themeColor="text1"/>
                <w:sz w:val="22"/>
                <w:szCs w:val="22"/>
                <w:lang w:eastAsia="en-IN"/>
              </w:rPr>
            </w:pPr>
          </w:p>
          <w:p w:rsidR="0079542E" w:rsidRPr="000554A7" w:rsidRDefault="0079542E" w:rsidP="00FB4F57">
            <w:pPr>
              <w:pStyle w:val="ListParagraph"/>
              <w:numPr>
                <w:ilvl w:val="0"/>
                <w:numId w:val="10"/>
              </w:numPr>
              <w:spacing w:before="0" w:after="0" w:line="240" w:lineRule="auto"/>
              <w:rPr>
                <w:rFonts w:ascii="Book Antiqua" w:eastAsia="Times New Roman" w:hAnsi="Book Antiqua" w:cstheme="majorHAnsi"/>
                <w:color w:val="000000" w:themeColor="text1"/>
                <w:sz w:val="22"/>
                <w:szCs w:val="22"/>
                <w:lang w:eastAsia="en-IN"/>
              </w:rPr>
            </w:pPr>
            <w:r w:rsidRPr="000554A7">
              <w:rPr>
                <w:rFonts w:ascii="Book Antiqua" w:eastAsia="Times New Roman" w:hAnsi="Book Antiqua" w:cstheme="majorHAnsi"/>
                <w:color w:val="000000" w:themeColor="text1"/>
                <w:sz w:val="22"/>
                <w:szCs w:val="22"/>
                <w:lang w:eastAsia="en-IN"/>
              </w:rPr>
              <w:t xml:space="preserve">Letter of pledge is available </w:t>
            </w:r>
          </w:p>
        </w:tc>
      </w:tr>
      <w:tr w:rsidR="008B474C" w:rsidRPr="000554A7" w:rsidTr="0079542E">
        <w:trPr>
          <w:trHeight w:val="290"/>
        </w:trPr>
        <w:tc>
          <w:tcPr>
            <w:tcW w:w="7745" w:type="dxa"/>
            <w:tcBorders>
              <w:top w:val="nil"/>
              <w:left w:val="nil"/>
              <w:bottom w:val="nil"/>
              <w:right w:val="nil"/>
            </w:tcBorders>
            <w:shd w:val="clear" w:color="auto" w:fill="auto"/>
            <w:noWrap/>
            <w:vAlign w:val="bottom"/>
            <w:hideMark/>
          </w:tcPr>
          <w:p w:rsidR="0079542E" w:rsidRPr="000554A7" w:rsidRDefault="0079542E" w:rsidP="00FB4F57">
            <w:pPr>
              <w:pStyle w:val="ListParagraph"/>
              <w:numPr>
                <w:ilvl w:val="0"/>
                <w:numId w:val="10"/>
              </w:numPr>
              <w:spacing w:before="0" w:after="0" w:line="240" w:lineRule="auto"/>
              <w:rPr>
                <w:rFonts w:ascii="Book Antiqua" w:eastAsia="Times New Roman" w:hAnsi="Book Antiqua" w:cstheme="majorHAnsi"/>
                <w:color w:val="000000" w:themeColor="text1"/>
                <w:sz w:val="22"/>
                <w:szCs w:val="22"/>
                <w:lang w:eastAsia="en-IN"/>
              </w:rPr>
            </w:pPr>
            <w:r w:rsidRPr="000554A7">
              <w:rPr>
                <w:rFonts w:ascii="Book Antiqua" w:eastAsia="Times New Roman" w:hAnsi="Book Antiqua" w:cstheme="majorHAnsi"/>
                <w:color w:val="000000" w:themeColor="text1"/>
                <w:sz w:val="22"/>
                <w:szCs w:val="22"/>
                <w:lang w:eastAsia="en-IN"/>
              </w:rPr>
              <w:t>Nature of security - RD / FD</w:t>
            </w:r>
          </w:p>
        </w:tc>
      </w:tr>
      <w:tr w:rsidR="008B474C" w:rsidRPr="000554A7" w:rsidTr="0079542E">
        <w:trPr>
          <w:trHeight w:val="290"/>
        </w:trPr>
        <w:tc>
          <w:tcPr>
            <w:tcW w:w="7745" w:type="dxa"/>
            <w:tcBorders>
              <w:top w:val="nil"/>
              <w:left w:val="nil"/>
              <w:bottom w:val="nil"/>
              <w:right w:val="nil"/>
            </w:tcBorders>
            <w:shd w:val="clear" w:color="auto" w:fill="auto"/>
            <w:noWrap/>
            <w:vAlign w:val="bottom"/>
            <w:hideMark/>
          </w:tcPr>
          <w:p w:rsidR="0079542E" w:rsidRPr="000554A7" w:rsidRDefault="0079542E" w:rsidP="00FB4F57">
            <w:pPr>
              <w:pStyle w:val="ListParagraph"/>
              <w:numPr>
                <w:ilvl w:val="0"/>
                <w:numId w:val="10"/>
              </w:numPr>
              <w:spacing w:before="0" w:after="0" w:line="240" w:lineRule="auto"/>
              <w:rPr>
                <w:rFonts w:ascii="Book Antiqua" w:eastAsia="Times New Roman" w:hAnsi="Book Antiqua" w:cstheme="majorHAnsi"/>
                <w:color w:val="000000" w:themeColor="text1"/>
                <w:sz w:val="22"/>
                <w:szCs w:val="22"/>
                <w:lang w:eastAsia="en-IN"/>
              </w:rPr>
            </w:pPr>
            <w:r w:rsidRPr="000554A7">
              <w:rPr>
                <w:rFonts w:ascii="Book Antiqua" w:eastAsia="Times New Roman" w:hAnsi="Book Antiqua" w:cstheme="majorHAnsi"/>
                <w:color w:val="000000" w:themeColor="text1"/>
                <w:sz w:val="22"/>
                <w:szCs w:val="22"/>
                <w:lang w:eastAsia="en-IN"/>
              </w:rPr>
              <w:t>Lien is marked in system against the FD</w:t>
            </w:r>
          </w:p>
        </w:tc>
      </w:tr>
      <w:tr w:rsidR="008B474C" w:rsidRPr="000554A7" w:rsidTr="0079542E">
        <w:trPr>
          <w:trHeight w:val="290"/>
        </w:trPr>
        <w:tc>
          <w:tcPr>
            <w:tcW w:w="7745" w:type="dxa"/>
            <w:tcBorders>
              <w:top w:val="nil"/>
              <w:left w:val="nil"/>
              <w:bottom w:val="nil"/>
              <w:right w:val="nil"/>
            </w:tcBorders>
            <w:shd w:val="clear" w:color="auto" w:fill="auto"/>
            <w:noWrap/>
            <w:vAlign w:val="bottom"/>
            <w:hideMark/>
          </w:tcPr>
          <w:p w:rsidR="0079542E" w:rsidRPr="000554A7" w:rsidRDefault="0079542E" w:rsidP="00FB4F57">
            <w:pPr>
              <w:pStyle w:val="ListParagraph"/>
              <w:numPr>
                <w:ilvl w:val="0"/>
                <w:numId w:val="10"/>
              </w:numPr>
              <w:spacing w:before="0" w:after="0" w:line="240" w:lineRule="auto"/>
              <w:rPr>
                <w:rFonts w:ascii="Book Antiqua" w:eastAsia="Times New Roman" w:hAnsi="Book Antiqua" w:cstheme="majorHAnsi"/>
                <w:color w:val="000000" w:themeColor="text1"/>
                <w:sz w:val="22"/>
                <w:szCs w:val="22"/>
                <w:lang w:eastAsia="en-IN"/>
              </w:rPr>
            </w:pPr>
            <w:r w:rsidRPr="000554A7">
              <w:rPr>
                <w:rFonts w:ascii="Book Antiqua" w:eastAsia="Times New Roman" w:hAnsi="Book Antiqua" w:cstheme="majorHAnsi"/>
                <w:color w:val="000000" w:themeColor="text1"/>
                <w:sz w:val="22"/>
                <w:szCs w:val="22"/>
                <w:lang w:eastAsia="en-IN"/>
              </w:rPr>
              <w:t>Deposit receipt is available with bank and discharged</w:t>
            </w:r>
          </w:p>
        </w:tc>
      </w:tr>
      <w:tr w:rsidR="008B474C" w:rsidRPr="000554A7" w:rsidTr="0079542E">
        <w:trPr>
          <w:trHeight w:val="290"/>
        </w:trPr>
        <w:tc>
          <w:tcPr>
            <w:tcW w:w="7745" w:type="dxa"/>
            <w:tcBorders>
              <w:top w:val="nil"/>
              <w:left w:val="nil"/>
              <w:bottom w:val="nil"/>
              <w:right w:val="nil"/>
            </w:tcBorders>
            <w:shd w:val="clear" w:color="auto" w:fill="auto"/>
            <w:noWrap/>
            <w:vAlign w:val="bottom"/>
            <w:hideMark/>
          </w:tcPr>
          <w:p w:rsidR="0079542E" w:rsidRPr="000554A7" w:rsidRDefault="0079542E" w:rsidP="00FB4F57">
            <w:pPr>
              <w:pStyle w:val="ListParagraph"/>
              <w:numPr>
                <w:ilvl w:val="0"/>
                <w:numId w:val="10"/>
              </w:numPr>
              <w:spacing w:before="0" w:after="0" w:line="240" w:lineRule="auto"/>
              <w:rPr>
                <w:rFonts w:ascii="Book Antiqua" w:eastAsia="Times New Roman" w:hAnsi="Book Antiqua" w:cstheme="majorHAnsi"/>
                <w:color w:val="000000" w:themeColor="text1"/>
                <w:sz w:val="22"/>
                <w:szCs w:val="22"/>
                <w:lang w:eastAsia="en-IN"/>
              </w:rPr>
            </w:pPr>
            <w:r w:rsidRPr="000554A7">
              <w:rPr>
                <w:rFonts w:ascii="Book Antiqua" w:eastAsia="Times New Roman" w:hAnsi="Book Antiqua" w:cstheme="majorHAnsi"/>
                <w:color w:val="000000" w:themeColor="text1"/>
                <w:sz w:val="22"/>
                <w:szCs w:val="22"/>
                <w:lang w:eastAsia="en-IN"/>
              </w:rPr>
              <w:t>Loan closed after due date of deposit</w:t>
            </w:r>
          </w:p>
        </w:tc>
      </w:tr>
      <w:tr w:rsidR="008B474C" w:rsidRPr="000554A7" w:rsidTr="0079542E">
        <w:trPr>
          <w:trHeight w:val="290"/>
        </w:trPr>
        <w:tc>
          <w:tcPr>
            <w:tcW w:w="7745" w:type="dxa"/>
            <w:tcBorders>
              <w:top w:val="nil"/>
              <w:left w:val="nil"/>
              <w:bottom w:val="nil"/>
              <w:right w:val="nil"/>
            </w:tcBorders>
            <w:shd w:val="clear" w:color="auto" w:fill="auto"/>
            <w:noWrap/>
            <w:vAlign w:val="bottom"/>
          </w:tcPr>
          <w:p w:rsidR="0079542E" w:rsidRPr="000554A7" w:rsidRDefault="0079542E" w:rsidP="00FB4F57">
            <w:pPr>
              <w:pStyle w:val="ListParagraph"/>
              <w:numPr>
                <w:ilvl w:val="0"/>
                <w:numId w:val="13"/>
              </w:numPr>
              <w:spacing w:before="0" w:after="0" w:line="240" w:lineRule="auto"/>
              <w:rPr>
                <w:rFonts w:ascii="Book Antiqua" w:eastAsia="Times New Roman" w:hAnsi="Book Antiqua" w:cstheme="majorHAnsi"/>
                <w:color w:val="000000" w:themeColor="text1"/>
                <w:sz w:val="22"/>
                <w:szCs w:val="22"/>
                <w:lang w:eastAsia="en-IN"/>
              </w:rPr>
            </w:pPr>
            <w:r w:rsidRPr="000554A7">
              <w:rPr>
                <w:rFonts w:ascii="Book Antiqua" w:eastAsia="Times New Roman" w:hAnsi="Book Antiqua" w:cstheme="majorHAnsi"/>
                <w:color w:val="000000" w:themeColor="text1"/>
                <w:sz w:val="22"/>
                <w:szCs w:val="22"/>
                <w:lang w:eastAsia="en-IN"/>
              </w:rPr>
              <w:t>Loan details recorded correctly in CBS</w:t>
            </w:r>
          </w:p>
        </w:tc>
      </w:tr>
      <w:tr w:rsidR="008B474C" w:rsidRPr="000554A7" w:rsidTr="0079542E">
        <w:trPr>
          <w:trHeight w:val="290"/>
        </w:trPr>
        <w:tc>
          <w:tcPr>
            <w:tcW w:w="7745" w:type="dxa"/>
            <w:tcBorders>
              <w:top w:val="nil"/>
              <w:left w:val="nil"/>
              <w:bottom w:val="nil"/>
              <w:right w:val="nil"/>
            </w:tcBorders>
            <w:shd w:val="clear" w:color="auto" w:fill="auto"/>
            <w:noWrap/>
            <w:vAlign w:val="bottom"/>
          </w:tcPr>
          <w:p w:rsidR="0079542E" w:rsidRPr="000554A7" w:rsidRDefault="0079542E" w:rsidP="00FB4F57">
            <w:pPr>
              <w:pStyle w:val="ListParagraph"/>
              <w:numPr>
                <w:ilvl w:val="0"/>
                <w:numId w:val="13"/>
              </w:numPr>
              <w:spacing w:before="0" w:after="0" w:line="240" w:lineRule="auto"/>
              <w:rPr>
                <w:rFonts w:ascii="Book Antiqua" w:eastAsia="Times New Roman" w:hAnsi="Book Antiqua" w:cstheme="majorHAnsi"/>
                <w:color w:val="000000" w:themeColor="text1"/>
                <w:sz w:val="22"/>
                <w:szCs w:val="22"/>
                <w:lang w:eastAsia="en-IN"/>
              </w:rPr>
            </w:pPr>
            <w:r w:rsidRPr="000554A7">
              <w:rPr>
                <w:rFonts w:ascii="Book Antiqua" w:eastAsia="Times New Roman" w:hAnsi="Book Antiqua" w:cstheme="majorHAnsi"/>
                <w:color w:val="000000" w:themeColor="text1"/>
                <w:sz w:val="22"/>
                <w:szCs w:val="22"/>
                <w:lang w:eastAsia="en-IN"/>
              </w:rPr>
              <w:t>Test of repayments done</w:t>
            </w:r>
          </w:p>
        </w:tc>
      </w:tr>
      <w:tr w:rsidR="00692FFC" w:rsidRPr="000554A7" w:rsidTr="0079542E">
        <w:trPr>
          <w:trHeight w:val="290"/>
        </w:trPr>
        <w:tc>
          <w:tcPr>
            <w:tcW w:w="7745" w:type="dxa"/>
            <w:tcBorders>
              <w:top w:val="nil"/>
              <w:left w:val="nil"/>
              <w:bottom w:val="nil"/>
              <w:right w:val="nil"/>
            </w:tcBorders>
            <w:shd w:val="clear" w:color="auto" w:fill="auto"/>
            <w:noWrap/>
            <w:vAlign w:val="bottom"/>
          </w:tcPr>
          <w:p w:rsidR="0079542E" w:rsidRPr="000554A7" w:rsidRDefault="0079542E" w:rsidP="00FB4F57">
            <w:pPr>
              <w:pStyle w:val="ListParagraph"/>
              <w:numPr>
                <w:ilvl w:val="0"/>
                <w:numId w:val="13"/>
              </w:numPr>
              <w:spacing w:before="0" w:after="0" w:line="240" w:lineRule="auto"/>
              <w:rPr>
                <w:rFonts w:ascii="Book Antiqua" w:eastAsia="Times New Roman" w:hAnsi="Book Antiqua" w:cstheme="majorHAnsi"/>
                <w:color w:val="000000" w:themeColor="text1"/>
                <w:sz w:val="22"/>
                <w:szCs w:val="22"/>
                <w:lang w:eastAsia="en-IN"/>
              </w:rPr>
            </w:pPr>
            <w:r w:rsidRPr="000554A7">
              <w:rPr>
                <w:rFonts w:ascii="Book Antiqua" w:eastAsia="Times New Roman" w:hAnsi="Book Antiqua" w:cstheme="majorHAnsi"/>
                <w:color w:val="000000" w:themeColor="text1"/>
                <w:sz w:val="22"/>
                <w:szCs w:val="22"/>
                <w:lang w:eastAsia="en-IN"/>
              </w:rPr>
              <w:t>Test of interest accrual done</w:t>
            </w:r>
          </w:p>
        </w:tc>
      </w:tr>
    </w:tbl>
    <w:p w:rsidR="0079542E" w:rsidRPr="000554A7" w:rsidRDefault="0079542E" w:rsidP="0079542E">
      <w:pPr>
        <w:pStyle w:val="ListParagraph"/>
        <w:ind w:left="792"/>
        <w:rPr>
          <w:rFonts w:ascii="Book Antiqua" w:hAnsi="Book Antiqua" w:cstheme="majorHAnsi"/>
          <w:b/>
          <w:color w:val="000000" w:themeColor="text1"/>
          <w:sz w:val="22"/>
          <w:szCs w:val="22"/>
        </w:rPr>
      </w:pPr>
    </w:p>
    <w:p w:rsidR="0079542E" w:rsidRPr="000554A7" w:rsidRDefault="0079542E" w:rsidP="00575833">
      <w:pPr>
        <w:pStyle w:val="ListParagraph"/>
        <w:numPr>
          <w:ilvl w:val="0"/>
          <w:numId w:val="33"/>
        </w:numPr>
        <w:tabs>
          <w:tab w:val="left" w:pos="2417"/>
        </w:tabs>
        <w:rPr>
          <w:rFonts w:ascii="Book Antiqua" w:hAnsi="Book Antiqua" w:cstheme="majorHAnsi"/>
          <w:b/>
          <w:color w:val="000000" w:themeColor="text1"/>
          <w:sz w:val="22"/>
          <w:szCs w:val="22"/>
        </w:rPr>
      </w:pPr>
      <w:bookmarkStart w:id="53" w:name="_Toc444781818"/>
      <w:r w:rsidRPr="000554A7">
        <w:rPr>
          <w:rFonts w:ascii="Book Antiqua" w:hAnsi="Book Antiqua" w:cstheme="majorHAnsi"/>
          <w:b/>
          <w:color w:val="000000" w:themeColor="text1"/>
          <w:sz w:val="22"/>
          <w:szCs w:val="22"/>
        </w:rPr>
        <w:t>Advances Verification – Loans against financial assets</w:t>
      </w:r>
      <w:bookmarkEnd w:id="53"/>
    </w:p>
    <w:p w:rsidR="0079542E" w:rsidRPr="000554A7" w:rsidRDefault="0079542E" w:rsidP="0079542E">
      <w:pPr>
        <w:pStyle w:val="ListParagraph"/>
        <w:ind w:left="792"/>
        <w:rPr>
          <w:rFonts w:ascii="Book Antiqua" w:hAnsi="Book Antiqua" w:cstheme="majorHAnsi"/>
          <w:b/>
          <w:color w:val="000000" w:themeColor="text1"/>
          <w:sz w:val="22"/>
          <w:szCs w:val="22"/>
        </w:rPr>
      </w:pPr>
    </w:p>
    <w:p w:rsidR="002C58C5" w:rsidRPr="000554A7" w:rsidRDefault="002C58C5" w:rsidP="002C58C5">
      <w:pPr>
        <w:pStyle w:val="ListParagraph"/>
        <w:numPr>
          <w:ilvl w:val="0"/>
          <w:numId w:val="14"/>
        </w:numPr>
        <w:spacing w:before="0" w:after="0" w:line="240" w:lineRule="auto"/>
        <w:rPr>
          <w:rFonts w:ascii="Book Antiqua" w:eastAsia="Times New Roman" w:hAnsi="Book Antiqua" w:cstheme="majorHAnsi"/>
          <w:color w:val="000000" w:themeColor="text1"/>
          <w:sz w:val="22"/>
          <w:szCs w:val="22"/>
          <w:lang w:eastAsia="en-IN"/>
        </w:rPr>
      </w:pPr>
      <w:r w:rsidRPr="000554A7">
        <w:rPr>
          <w:rFonts w:ascii="Book Antiqua" w:eastAsia="Times New Roman" w:hAnsi="Book Antiqua" w:cstheme="majorHAnsi"/>
          <w:color w:val="000000" w:themeColor="text1"/>
          <w:sz w:val="22"/>
          <w:szCs w:val="22"/>
          <w:lang w:eastAsia="en-IN"/>
        </w:rPr>
        <w:t xml:space="preserve">Obtain the sample of loans as selected by you </w:t>
      </w:r>
    </w:p>
    <w:p w:rsidR="002C58C5" w:rsidRPr="000554A7" w:rsidRDefault="002C58C5" w:rsidP="002C58C5">
      <w:pPr>
        <w:pStyle w:val="ListParagraph"/>
        <w:numPr>
          <w:ilvl w:val="0"/>
          <w:numId w:val="14"/>
        </w:numPr>
        <w:spacing w:before="0" w:after="0" w:line="240" w:lineRule="auto"/>
        <w:rPr>
          <w:rFonts w:ascii="Book Antiqua" w:eastAsia="Times New Roman" w:hAnsi="Book Antiqua" w:cstheme="majorHAnsi"/>
          <w:color w:val="000000" w:themeColor="text1"/>
          <w:sz w:val="22"/>
          <w:szCs w:val="22"/>
          <w:lang w:eastAsia="en-IN"/>
        </w:rPr>
      </w:pPr>
      <w:r w:rsidRPr="000554A7">
        <w:rPr>
          <w:rFonts w:ascii="Book Antiqua" w:eastAsia="Times New Roman" w:hAnsi="Book Antiqua" w:cstheme="majorHAnsi"/>
          <w:color w:val="000000" w:themeColor="text1"/>
          <w:sz w:val="22"/>
          <w:szCs w:val="22"/>
          <w:lang w:eastAsia="en-IN"/>
        </w:rPr>
        <w:t xml:space="preserve">If samples are not provided report to the partner under Scope Limitation segment </w:t>
      </w:r>
    </w:p>
    <w:tbl>
      <w:tblPr>
        <w:tblW w:w="8940" w:type="dxa"/>
        <w:tblInd w:w="720" w:type="dxa"/>
        <w:tblLook w:val="04A0"/>
      </w:tblPr>
      <w:tblGrid>
        <w:gridCol w:w="8940"/>
      </w:tblGrid>
      <w:tr w:rsidR="008B474C" w:rsidRPr="000554A7" w:rsidTr="0079542E">
        <w:trPr>
          <w:trHeight w:val="283"/>
        </w:trPr>
        <w:tc>
          <w:tcPr>
            <w:tcW w:w="8940" w:type="dxa"/>
            <w:tcBorders>
              <w:top w:val="nil"/>
              <w:left w:val="nil"/>
              <w:bottom w:val="nil"/>
              <w:right w:val="nil"/>
            </w:tcBorders>
            <w:shd w:val="clear" w:color="auto" w:fill="auto"/>
            <w:noWrap/>
            <w:vAlign w:val="bottom"/>
            <w:hideMark/>
          </w:tcPr>
          <w:p w:rsidR="0079542E" w:rsidRPr="000554A7" w:rsidRDefault="0079542E" w:rsidP="00FB4F57">
            <w:pPr>
              <w:pStyle w:val="ListParagraph"/>
              <w:numPr>
                <w:ilvl w:val="0"/>
                <w:numId w:val="11"/>
              </w:numPr>
              <w:spacing w:before="0" w:after="0" w:line="240" w:lineRule="auto"/>
              <w:rPr>
                <w:rFonts w:ascii="Book Antiqua" w:eastAsia="Times New Roman" w:hAnsi="Book Antiqua" w:cstheme="majorHAnsi"/>
                <w:color w:val="000000" w:themeColor="text1"/>
                <w:sz w:val="22"/>
                <w:szCs w:val="22"/>
                <w:lang w:eastAsia="en-IN"/>
              </w:rPr>
            </w:pPr>
            <w:r w:rsidRPr="000554A7">
              <w:rPr>
                <w:rFonts w:ascii="Book Antiqua" w:eastAsia="Times New Roman" w:hAnsi="Book Antiqua" w:cstheme="majorHAnsi"/>
                <w:color w:val="000000" w:themeColor="text1"/>
                <w:sz w:val="22"/>
                <w:szCs w:val="22"/>
                <w:lang w:eastAsia="en-IN"/>
              </w:rPr>
              <w:t xml:space="preserve">Loan application is available </w:t>
            </w:r>
          </w:p>
        </w:tc>
      </w:tr>
      <w:tr w:rsidR="008B474C" w:rsidRPr="000554A7" w:rsidTr="0079542E">
        <w:trPr>
          <w:trHeight w:val="283"/>
        </w:trPr>
        <w:tc>
          <w:tcPr>
            <w:tcW w:w="8940" w:type="dxa"/>
            <w:tcBorders>
              <w:top w:val="nil"/>
              <w:left w:val="nil"/>
              <w:bottom w:val="nil"/>
              <w:right w:val="nil"/>
            </w:tcBorders>
            <w:shd w:val="clear" w:color="auto" w:fill="auto"/>
            <w:noWrap/>
            <w:vAlign w:val="bottom"/>
            <w:hideMark/>
          </w:tcPr>
          <w:p w:rsidR="0079542E" w:rsidRPr="000554A7" w:rsidRDefault="0079542E" w:rsidP="00FB4F57">
            <w:pPr>
              <w:pStyle w:val="ListParagraph"/>
              <w:numPr>
                <w:ilvl w:val="0"/>
                <w:numId w:val="11"/>
              </w:numPr>
              <w:spacing w:before="0" w:after="0" w:line="240" w:lineRule="auto"/>
              <w:rPr>
                <w:rFonts w:ascii="Book Antiqua" w:eastAsia="Times New Roman" w:hAnsi="Book Antiqua" w:cstheme="majorHAnsi"/>
                <w:color w:val="000000" w:themeColor="text1"/>
                <w:sz w:val="22"/>
                <w:szCs w:val="22"/>
                <w:lang w:eastAsia="en-IN"/>
              </w:rPr>
            </w:pPr>
            <w:r w:rsidRPr="000554A7">
              <w:rPr>
                <w:rFonts w:ascii="Book Antiqua" w:eastAsia="Times New Roman" w:hAnsi="Book Antiqua" w:cstheme="majorHAnsi"/>
                <w:color w:val="000000" w:themeColor="text1"/>
                <w:sz w:val="22"/>
                <w:szCs w:val="22"/>
                <w:lang w:eastAsia="en-IN"/>
              </w:rPr>
              <w:t xml:space="preserve">Loan </w:t>
            </w:r>
            <w:proofErr w:type="spellStart"/>
            <w:r w:rsidRPr="000554A7">
              <w:rPr>
                <w:rFonts w:ascii="Book Antiqua" w:eastAsia="Times New Roman" w:hAnsi="Book Antiqua" w:cstheme="majorHAnsi"/>
                <w:color w:val="000000" w:themeColor="text1"/>
                <w:sz w:val="22"/>
                <w:szCs w:val="22"/>
                <w:lang w:eastAsia="en-IN"/>
              </w:rPr>
              <w:t>appln</w:t>
            </w:r>
            <w:proofErr w:type="spellEnd"/>
            <w:r w:rsidRPr="000554A7">
              <w:rPr>
                <w:rFonts w:ascii="Book Antiqua" w:eastAsia="Times New Roman" w:hAnsi="Book Antiqua" w:cstheme="majorHAnsi"/>
                <w:color w:val="000000" w:themeColor="text1"/>
                <w:sz w:val="22"/>
                <w:szCs w:val="22"/>
                <w:lang w:eastAsia="en-IN"/>
              </w:rPr>
              <w:t xml:space="preserve"> is signed and properly executed</w:t>
            </w:r>
          </w:p>
        </w:tc>
      </w:tr>
      <w:tr w:rsidR="008B474C" w:rsidRPr="000554A7" w:rsidTr="0079542E">
        <w:trPr>
          <w:trHeight w:val="283"/>
        </w:trPr>
        <w:tc>
          <w:tcPr>
            <w:tcW w:w="8940" w:type="dxa"/>
            <w:tcBorders>
              <w:top w:val="nil"/>
              <w:left w:val="nil"/>
              <w:bottom w:val="nil"/>
              <w:right w:val="nil"/>
            </w:tcBorders>
            <w:shd w:val="clear" w:color="auto" w:fill="auto"/>
            <w:noWrap/>
            <w:vAlign w:val="bottom"/>
            <w:hideMark/>
          </w:tcPr>
          <w:p w:rsidR="0079542E" w:rsidRPr="000554A7" w:rsidRDefault="0079542E" w:rsidP="00FB4F57">
            <w:pPr>
              <w:pStyle w:val="ListParagraph"/>
              <w:numPr>
                <w:ilvl w:val="0"/>
                <w:numId w:val="11"/>
              </w:numPr>
              <w:spacing w:before="0" w:after="0" w:line="240" w:lineRule="auto"/>
              <w:rPr>
                <w:rFonts w:ascii="Book Antiqua" w:eastAsia="Times New Roman" w:hAnsi="Book Antiqua" w:cstheme="majorHAnsi"/>
                <w:color w:val="000000" w:themeColor="text1"/>
                <w:sz w:val="22"/>
                <w:szCs w:val="22"/>
                <w:lang w:eastAsia="en-IN"/>
              </w:rPr>
            </w:pPr>
            <w:r w:rsidRPr="000554A7">
              <w:rPr>
                <w:rFonts w:ascii="Book Antiqua" w:eastAsia="Times New Roman" w:hAnsi="Book Antiqua" w:cstheme="majorHAnsi"/>
                <w:color w:val="000000" w:themeColor="text1"/>
                <w:sz w:val="22"/>
                <w:szCs w:val="22"/>
                <w:lang w:eastAsia="en-IN"/>
              </w:rPr>
              <w:t>Loan amount orig</w:t>
            </w:r>
            <w:r w:rsidR="005E2DC7" w:rsidRPr="000554A7">
              <w:rPr>
                <w:rFonts w:ascii="Book Antiqua" w:eastAsia="Times New Roman" w:hAnsi="Book Antiqua" w:cstheme="majorHAnsi"/>
                <w:color w:val="000000" w:themeColor="text1"/>
                <w:sz w:val="22"/>
                <w:szCs w:val="22"/>
                <w:lang w:eastAsia="en-IN"/>
              </w:rPr>
              <w:t>inal</w:t>
            </w:r>
            <w:r w:rsidRPr="000554A7">
              <w:rPr>
                <w:rFonts w:ascii="Book Antiqua" w:eastAsia="Times New Roman" w:hAnsi="Book Antiqua" w:cstheme="majorHAnsi"/>
                <w:color w:val="000000" w:themeColor="text1"/>
                <w:sz w:val="22"/>
                <w:szCs w:val="22"/>
                <w:lang w:eastAsia="en-IN"/>
              </w:rPr>
              <w:t xml:space="preserve"> sanctioned is within powers</w:t>
            </w:r>
          </w:p>
        </w:tc>
      </w:tr>
      <w:tr w:rsidR="008B474C" w:rsidRPr="000554A7" w:rsidTr="0079542E">
        <w:trPr>
          <w:trHeight w:val="283"/>
        </w:trPr>
        <w:tc>
          <w:tcPr>
            <w:tcW w:w="8940" w:type="dxa"/>
            <w:tcBorders>
              <w:top w:val="nil"/>
              <w:left w:val="nil"/>
              <w:bottom w:val="nil"/>
              <w:right w:val="nil"/>
            </w:tcBorders>
            <w:shd w:val="clear" w:color="auto" w:fill="auto"/>
            <w:noWrap/>
            <w:vAlign w:val="bottom"/>
            <w:hideMark/>
          </w:tcPr>
          <w:p w:rsidR="0079542E" w:rsidRPr="000554A7" w:rsidRDefault="0079542E" w:rsidP="00FB4F57">
            <w:pPr>
              <w:pStyle w:val="ListParagraph"/>
              <w:numPr>
                <w:ilvl w:val="0"/>
                <w:numId w:val="11"/>
              </w:numPr>
              <w:spacing w:before="0" w:after="0" w:line="240" w:lineRule="auto"/>
              <w:rPr>
                <w:rFonts w:ascii="Book Antiqua" w:eastAsia="Times New Roman" w:hAnsi="Book Antiqua" w:cstheme="majorHAnsi"/>
                <w:color w:val="000000" w:themeColor="text1"/>
                <w:sz w:val="22"/>
                <w:szCs w:val="22"/>
                <w:lang w:eastAsia="en-IN"/>
              </w:rPr>
            </w:pPr>
            <w:r w:rsidRPr="000554A7">
              <w:rPr>
                <w:rFonts w:ascii="Book Antiqua" w:eastAsia="Times New Roman" w:hAnsi="Book Antiqua" w:cstheme="majorHAnsi"/>
                <w:color w:val="000000" w:themeColor="text1"/>
                <w:sz w:val="22"/>
                <w:szCs w:val="22"/>
                <w:lang w:eastAsia="en-IN"/>
              </w:rPr>
              <w:t>Securities in the name of the borrower</w:t>
            </w:r>
          </w:p>
        </w:tc>
      </w:tr>
      <w:tr w:rsidR="008B474C" w:rsidRPr="000554A7" w:rsidTr="0079542E">
        <w:trPr>
          <w:trHeight w:val="283"/>
        </w:trPr>
        <w:tc>
          <w:tcPr>
            <w:tcW w:w="8940" w:type="dxa"/>
            <w:tcBorders>
              <w:top w:val="nil"/>
              <w:left w:val="nil"/>
              <w:bottom w:val="nil"/>
              <w:right w:val="nil"/>
            </w:tcBorders>
            <w:shd w:val="clear" w:color="auto" w:fill="auto"/>
            <w:noWrap/>
            <w:vAlign w:val="bottom"/>
            <w:hideMark/>
          </w:tcPr>
          <w:p w:rsidR="0079542E" w:rsidRPr="000554A7" w:rsidRDefault="0079542E" w:rsidP="00FB4F57">
            <w:pPr>
              <w:pStyle w:val="ListParagraph"/>
              <w:numPr>
                <w:ilvl w:val="0"/>
                <w:numId w:val="11"/>
              </w:numPr>
              <w:spacing w:before="0" w:after="0" w:line="240" w:lineRule="auto"/>
              <w:rPr>
                <w:rFonts w:ascii="Book Antiqua" w:eastAsia="Times New Roman" w:hAnsi="Book Antiqua" w:cstheme="majorHAnsi"/>
                <w:color w:val="000000" w:themeColor="text1"/>
                <w:sz w:val="22"/>
                <w:szCs w:val="22"/>
                <w:lang w:eastAsia="en-IN"/>
              </w:rPr>
            </w:pPr>
            <w:r w:rsidRPr="000554A7">
              <w:rPr>
                <w:rFonts w:ascii="Book Antiqua" w:eastAsia="Times New Roman" w:hAnsi="Book Antiqua" w:cstheme="majorHAnsi"/>
                <w:color w:val="000000" w:themeColor="text1"/>
                <w:sz w:val="22"/>
                <w:szCs w:val="22"/>
                <w:lang w:eastAsia="en-IN"/>
              </w:rPr>
              <w:t>In case security not in the name of the borrower , consent letter is avail</w:t>
            </w:r>
            <w:r w:rsidR="005E2DC7" w:rsidRPr="000554A7">
              <w:rPr>
                <w:rFonts w:ascii="Book Antiqua" w:eastAsia="Times New Roman" w:hAnsi="Book Antiqua" w:cstheme="majorHAnsi"/>
                <w:color w:val="000000" w:themeColor="text1"/>
                <w:sz w:val="22"/>
                <w:szCs w:val="22"/>
                <w:lang w:eastAsia="en-IN"/>
              </w:rPr>
              <w:t>a</w:t>
            </w:r>
            <w:r w:rsidRPr="000554A7">
              <w:rPr>
                <w:rFonts w:ascii="Book Antiqua" w:eastAsia="Times New Roman" w:hAnsi="Book Antiqua" w:cstheme="majorHAnsi"/>
                <w:color w:val="000000" w:themeColor="text1"/>
                <w:sz w:val="22"/>
                <w:szCs w:val="22"/>
                <w:lang w:eastAsia="en-IN"/>
              </w:rPr>
              <w:t>ble</w:t>
            </w:r>
          </w:p>
        </w:tc>
      </w:tr>
      <w:tr w:rsidR="008B474C" w:rsidRPr="000554A7" w:rsidTr="0079542E">
        <w:trPr>
          <w:trHeight w:val="283"/>
        </w:trPr>
        <w:tc>
          <w:tcPr>
            <w:tcW w:w="8940" w:type="dxa"/>
            <w:tcBorders>
              <w:top w:val="nil"/>
              <w:left w:val="nil"/>
              <w:bottom w:val="nil"/>
              <w:right w:val="nil"/>
            </w:tcBorders>
            <w:shd w:val="clear" w:color="auto" w:fill="auto"/>
            <w:noWrap/>
            <w:vAlign w:val="bottom"/>
            <w:hideMark/>
          </w:tcPr>
          <w:p w:rsidR="0079542E" w:rsidRPr="000554A7" w:rsidRDefault="0079542E" w:rsidP="00FB4F57">
            <w:pPr>
              <w:pStyle w:val="ListParagraph"/>
              <w:numPr>
                <w:ilvl w:val="0"/>
                <w:numId w:val="11"/>
              </w:numPr>
              <w:spacing w:before="0" w:after="0" w:line="240" w:lineRule="auto"/>
              <w:rPr>
                <w:rFonts w:ascii="Book Antiqua" w:eastAsia="Times New Roman" w:hAnsi="Book Antiqua" w:cstheme="majorHAnsi"/>
                <w:color w:val="000000" w:themeColor="text1"/>
                <w:sz w:val="22"/>
                <w:szCs w:val="22"/>
                <w:lang w:eastAsia="en-IN"/>
              </w:rPr>
            </w:pPr>
            <w:r w:rsidRPr="000554A7">
              <w:rPr>
                <w:rFonts w:ascii="Book Antiqua" w:eastAsia="Times New Roman" w:hAnsi="Book Antiqua" w:cstheme="majorHAnsi"/>
                <w:color w:val="000000" w:themeColor="text1"/>
                <w:sz w:val="22"/>
                <w:szCs w:val="22"/>
                <w:lang w:eastAsia="en-IN"/>
              </w:rPr>
              <w:t xml:space="preserve">Shares - </w:t>
            </w:r>
            <w:proofErr w:type="spellStart"/>
            <w:r w:rsidRPr="000554A7">
              <w:rPr>
                <w:rFonts w:ascii="Book Antiqua" w:eastAsia="Times New Roman" w:hAnsi="Book Antiqua" w:cstheme="majorHAnsi"/>
                <w:color w:val="000000" w:themeColor="text1"/>
                <w:sz w:val="22"/>
                <w:szCs w:val="22"/>
                <w:lang w:eastAsia="en-IN"/>
              </w:rPr>
              <w:t>demat</w:t>
            </w:r>
            <w:proofErr w:type="spellEnd"/>
            <w:r w:rsidRPr="000554A7">
              <w:rPr>
                <w:rFonts w:ascii="Book Antiqua" w:eastAsia="Times New Roman" w:hAnsi="Book Antiqua" w:cstheme="majorHAnsi"/>
                <w:color w:val="000000" w:themeColor="text1"/>
                <w:sz w:val="22"/>
                <w:szCs w:val="22"/>
                <w:lang w:eastAsia="en-IN"/>
              </w:rPr>
              <w:t xml:space="preserve"> and pledged noting in </w:t>
            </w:r>
            <w:proofErr w:type="spellStart"/>
            <w:r w:rsidRPr="000554A7">
              <w:rPr>
                <w:rFonts w:ascii="Book Antiqua" w:eastAsia="Times New Roman" w:hAnsi="Book Antiqua" w:cstheme="majorHAnsi"/>
                <w:color w:val="000000" w:themeColor="text1"/>
                <w:sz w:val="22"/>
                <w:szCs w:val="22"/>
                <w:lang w:eastAsia="en-IN"/>
              </w:rPr>
              <w:t>demat</w:t>
            </w:r>
            <w:proofErr w:type="spellEnd"/>
          </w:p>
        </w:tc>
      </w:tr>
      <w:tr w:rsidR="008B474C" w:rsidRPr="000554A7" w:rsidTr="0079542E">
        <w:trPr>
          <w:trHeight w:val="283"/>
        </w:trPr>
        <w:tc>
          <w:tcPr>
            <w:tcW w:w="8940" w:type="dxa"/>
            <w:tcBorders>
              <w:top w:val="nil"/>
              <w:left w:val="nil"/>
              <w:bottom w:val="nil"/>
              <w:right w:val="nil"/>
            </w:tcBorders>
            <w:shd w:val="clear" w:color="auto" w:fill="auto"/>
            <w:noWrap/>
            <w:vAlign w:val="bottom"/>
            <w:hideMark/>
          </w:tcPr>
          <w:p w:rsidR="0079542E" w:rsidRPr="000554A7" w:rsidRDefault="0079542E" w:rsidP="00FB4F57">
            <w:pPr>
              <w:pStyle w:val="ListParagraph"/>
              <w:numPr>
                <w:ilvl w:val="0"/>
                <w:numId w:val="11"/>
              </w:numPr>
              <w:spacing w:before="0" w:after="0" w:line="240" w:lineRule="auto"/>
              <w:rPr>
                <w:rFonts w:ascii="Book Antiqua" w:eastAsia="Times New Roman" w:hAnsi="Book Antiqua" w:cstheme="majorHAnsi"/>
                <w:color w:val="000000" w:themeColor="text1"/>
                <w:sz w:val="22"/>
                <w:szCs w:val="22"/>
                <w:lang w:eastAsia="en-IN"/>
              </w:rPr>
            </w:pPr>
            <w:r w:rsidRPr="000554A7">
              <w:rPr>
                <w:rFonts w:ascii="Book Antiqua" w:eastAsia="Times New Roman" w:hAnsi="Book Antiqua" w:cstheme="majorHAnsi"/>
                <w:color w:val="000000" w:themeColor="text1"/>
                <w:sz w:val="22"/>
                <w:szCs w:val="22"/>
                <w:lang w:eastAsia="en-IN"/>
              </w:rPr>
              <w:t xml:space="preserve">LIC - Assignment in </w:t>
            </w:r>
            <w:proofErr w:type="spellStart"/>
            <w:r w:rsidRPr="000554A7">
              <w:rPr>
                <w:rFonts w:ascii="Book Antiqua" w:eastAsia="Times New Roman" w:hAnsi="Book Antiqua" w:cstheme="majorHAnsi"/>
                <w:color w:val="000000" w:themeColor="text1"/>
                <w:sz w:val="22"/>
                <w:szCs w:val="22"/>
                <w:lang w:eastAsia="en-IN"/>
              </w:rPr>
              <w:t>favour</w:t>
            </w:r>
            <w:proofErr w:type="spellEnd"/>
            <w:r w:rsidRPr="000554A7">
              <w:rPr>
                <w:rFonts w:ascii="Book Antiqua" w:eastAsia="Times New Roman" w:hAnsi="Book Antiqua" w:cstheme="majorHAnsi"/>
                <w:color w:val="000000" w:themeColor="text1"/>
                <w:sz w:val="22"/>
                <w:szCs w:val="22"/>
                <w:lang w:eastAsia="en-IN"/>
              </w:rPr>
              <w:t xml:space="preserve"> of bank and </w:t>
            </w:r>
            <w:proofErr w:type="spellStart"/>
            <w:r w:rsidRPr="000554A7">
              <w:rPr>
                <w:rFonts w:ascii="Book Antiqua" w:eastAsia="Times New Roman" w:hAnsi="Book Antiqua" w:cstheme="majorHAnsi"/>
                <w:color w:val="000000" w:themeColor="text1"/>
                <w:sz w:val="22"/>
                <w:szCs w:val="22"/>
                <w:lang w:eastAsia="en-IN"/>
              </w:rPr>
              <w:t>regd</w:t>
            </w:r>
            <w:proofErr w:type="spellEnd"/>
            <w:r w:rsidRPr="000554A7">
              <w:rPr>
                <w:rFonts w:ascii="Book Antiqua" w:eastAsia="Times New Roman" w:hAnsi="Book Antiqua" w:cstheme="majorHAnsi"/>
                <w:color w:val="000000" w:themeColor="text1"/>
                <w:sz w:val="22"/>
                <w:szCs w:val="22"/>
                <w:lang w:eastAsia="en-IN"/>
              </w:rPr>
              <w:t xml:space="preserve"> </w:t>
            </w:r>
          </w:p>
        </w:tc>
      </w:tr>
      <w:tr w:rsidR="008B474C" w:rsidRPr="000554A7" w:rsidTr="0079542E">
        <w:trPr>
          <w:trHeight w:val="283"/>
        </w:trPr>
        <w:tc>
          <w:tcPr>
            <w:tcW w:w="8940" w:type="dxa"/>
            <w:tcBorders>
              <w:top w:val="nil"/>
              <w:left w:val="nil"/>
              <w:bottom w:val="nil"/>
              <w:right w:val="nil"/>
            </w:tcBorders>
            <w:shd w:val="clear" w:color="auto" w:fill="auto"/>
            <w:noWrap/>
            <w:vAlign w:val="bottom"/>
            <w:hideMark/>
          </w:tcPr>
          <w:p w:rsidR="0079542E" w:rsidRPr="000554A7" w:rsidRDefault="0079542E" w:rsidP="00FB4F57">
            <w:pPr>
              <w:pStyle w:val="ListParagraph"/>
              <w:numPr>
                <w:ilvl w:val="0"/>
                <w:numId w:val="11"/>
              </w:numPr>
              <w:spacing w:before="0" w:after="0" w:line="240" w:lineRule="auto"/>
              <w:rPr>
                <w:rFonts w:ascii="Book Antiqua" w:eastAsia="Times New Roman" w:hAnsi="Book Antiqua" w:cstheme="majorHAnsi"/>
                <w:color w:val="000000" w:themeColor="text1"/>
                <w:sz w:val="22"/>
                <w:szCs w:val="22"/>
                <w:lang w:eastAsia="en-IN"/>
              </w:rPr>
            </w:pPr>
            <w:proofErr w:type="spellStart"/>
            <w:r w:rsidRPr="000554A7">
              <w:rPr>
                <w:rFonts w:ascii="Book Antiqua" w:eastAsia="Times New Roman" w:hAnsi="Book Antiqua" w:cstheme="majorHAnsi"/>
                <w:color w:val="000000" w:themeColor="text1"/>
                <w:sz w:val="22"/>
                <w:szCs w:val="22"/>
                <w:lang w:eastAsia="en-IN"/>
              </w:rPr>
              <w:t>Govt</w:t>
            </w:r>
            <w:proofErr w:type="spellEnd"/>
            <w:r w:rsidRPr="000554A7">
              <w:rPr>
                <w:rFonts w:ascii="Book Antiqua" w:eastAsia="Times New Roman" w:hAnsi="Book Antiqua" w:cstheme="majorHAnsi"/>
                <w:color w:val="000000" w:themeColor="text1"/>
                <w:sz w:val="22"/>
                <w:szCs w:val="22"/>
                <w:lang w:eastAsia="en-IN"/>
              </w:rPr>
              <w:t xml:space="preserve"> instruments </w:t>
            </w:r>
            <w:proofErr w:type="spellStart"/>
            <w:r w:rsidRPr="000554A7">
              <w:rPr>
                <w:rFonts w:ascii="Book Antiqua" w:eastAsia="Times New Roman" w:hAnsi="Book Antiqua" w:cstheme="majorHAnsi"/>
                <w:color w:val="000000" w:themeColor="text1"/>
                <w:sz w:val="22"/>
                <w:szCs w:val="22"/>
                <w:lang w:eastAsia="en-IN"/>
              </w:rPr>
              <w:t>tfd</w:t>
            </w:r>
            <w:proofErr w:type="spellEnd"/>
            <w:r w:rsidRPr="000554A7">
              <w:rPr>
                <w:rFonts w:ascii="Book Antiqua" w:eastAsia="Times New Roman" w:hAnsi="Book Antiqua" w:cstheme="majorHAnsi"/>
                <w:color w:val="000000" w:themeColor="text1"/>
                <w:sz w:val="22"/>
                <w:szCs w:val="22"/>
                <w:lang w:eastAsia="en-IN"/>
              </w:rPr>
              <w:t xml:space="preserve"> as "Sec to </w:t>
            </w:r>
            <w:proofErr w:type="spellStart"/>
            <w:r w:rsidRPr="000554A7">
              <w:rPr>
                <w:rFonts w:ascii="Book Antiqua" w:eastAsia="Times New Roman" w:hAnsi="Book Antiqua" w:cstheme="majorHAnsi"/>
                <w:color w:val="000000" w:themeColor="text1"/>
                <w:sz w:val="22"/>
                <w:szCs w:val="22"/>
                <w:lang w:eastAsia="en-IN"/>
              </w:rPr>
              <w:t>Ind</w:t>
            </w:r>
            <w:proofErr w:type="spellEnd"/>
            <w:r w:rsidRPr="000554A7">
              <w:rPr>
                <w:rFonts w:ascii="Book Antiqua" w:eastAsia="Times New Roman" w:hAnsi="Book Antiqua" w:cstheme="majorHAnsi"/>
                <w:color w:val="000000" w:themeColor="text1"/>
                <w:sz w:val="22"/>
                <w:szCs w:val="22"/>
                <w:lang w:eastAsia="en-IN"/>
              </w:rPr>
              <w:t xml:space="preserve"> Bank " - NSC / KVP</w:t>
            </w:r>
          </w:p>
        </w:tc>
      </w:tr>
      <w:tr w:rsidR="008B474C" w:rsidRPr="000554A7" w:rsidTr="0079542E">
        <w:trPr>
          <w:trHeight w:val="283"/>
        </w:trPr>
        <w:tc>
          <w:tcPr>
            <w:tcW w:w="8940" w:type="dxa"/>
            <w:tcBorders>
              <w:top w:val="nil"/>
              <w:left w:val="nil"/>
              <w:bottom w:val="nil"/>
              <w:right w:val="nil"/>
            </w:tcBorders>
            <w:shd w:val="clear" w:color="auto" w:fill="auto"/>
            <w:noWrap/>
            <w:vAlign w:val="bottom"/>
            <w:hideMark/>
          </w:tcPr>
          <w:p w:rsidR="0079542E" w:rsidRPr="000554A7" w:rsidRDefault="0079542E" w:rsidP="00FB4F57">
            <w:pPr>
              <w:pStyle w:val="ListParagraph"/>
              <w:numPr>
                <w:ilvl w:val="0"/>
                <w:numId w:val="11"/>
              </w:numPr>
              <w:spacing w:before="0" w:after="0" w:line="240" w:lineRule="auto"/>
              <w:rPr>
                <w:rFonts w:ascii="Book Antiqua" w:eastAsia="Times New Roman" w:hAnsi="Book Antiqua" w:cstheme="majorHAnsi"/>
                <w:color w:val="000000" w:themeColor="text1"/>
                <w:sz w:val="22"/>
                <w:szCs w:val="22"/>
                <w:lang w:eastAsia="en-IN"/>
              </w:rPr>
            </w:pPr>
            <w:r w:rsidRPr="000554A7">
              <w:rPr>
                <w:rFonts w:ascii="Book Antiqua" w:eastAsia="Times New Roman" w:hAnsi="Book Antiqua" w:cstheme="majorHAnsi"/>
                <w:color w:val="000000" w:themeColor="text1"/>
                <w:sz w:val="22"/>
                <w:szCs w:val="22"/>
                <w:lang w:eastAsia="en-IN"/>
              </w:rPr>
              <w:t>Loan is within margin limits of surr. Value</w:t>
            </w:r>
          </w:p>
        </w:tc>
      </w:tr>
      <w:tr w:rsidR="008B474C" w:rsidRPr="000554A7" w:rsidTr="0079542E">
        <w:trPr>
          <w:trHeight w:val="283"/>
        </w:trPr>
        <w:tc>
          <w:tcPr>
            <w:tcW w:w="8940" w:type="dxa"/>
            <w:tcBorders>
              <w:top w:val="nil"/>
              <w:left w:val="nil"/>
              <w:bottom w:val="nil"/>
              <w:right w:val="nil"/>
            </w:tcBorders>
            <w:shd w:val="clear" w:color="auto" w:fill="auto"/>
            <w:noWrap/>
            <w:vAlign w:val="bottom"/>
            <w:hideMark/>
          </w:tcPr>
          <w:p w:rsidR="0079542E" w:rsidRPr="000554A7" w:rsidRDefault="0079542E" w:rsidP="00FB4F57">
            <w:pPr>
              <w:pStyle w:val="ListParagraph"/>
              <w:numPr>
                <w:ilvl w:val="0"/>
                <w:numId w:val="11"/>
              </w:numPr>
              <w:spacing w:before="0" w:after="0" w:line="240" w:lineRule="auto"/>
              <w:rPr>
                <w:rFonts w:ascii="Book Antiqua" w:eastAsia="Times New Roman" w:hAnsi="Book Antiqua" w:cstheme="majorHAnsi"/>
                <w:color w:val="000000" w:themeColor="text1"/>
                <w:sz w:val="22"/>
                <w:szCs w:val="22"/>
                <w:lang w:eastAsia="en-IN"/>
              </w:rPr>
            </w:pPr>
            <w:r w:rsidRPr="000554A7">
              <w:rPr>
                <w:rFonts w:ascii="Book Antiqua" w:eastAsia="Times New Roman" w:hAnsi="Book Antiqua" w:cstheme="majorHAnsi"/>
                <w:color w:val="000000" w:themeColor="text1"/>
                <w:sz w:val="22"/>
                <w:szCs w:val="22"/>
                <w:lang w:eastAsia="en-IN"/>
              </w:rPr>
              <w:t>Loan is within margin limits of mkt. Value for shares</w:t>
            </w:r>
          </w:p>
        </w:tc>
      </w:tr>
      <w:tr w:rsidR="008B474C" w:rsidRPr="000554A7" w:rsidTr="0079542E">
        <w:trPr>
          <w:trHeight w:val="283"/>
        </w:trPr>
        <w:tc>
          <w:tcPr>
            <w:tcW w:w="8940" w:type="dxa"/>
            <w:tcBorders>
              <w:top w:val="nil"/>
              <w:left w:val="nil"/>
              <w:bottom w:val="nil"/>
              <w:right w:val="nil"/>
            </w:tcBorders>
            <w:shd w:val="clear" w:color="auto" w:fill="auto"/>
            <w:noWrap/>
            <w:vAlign w:val="bottom"/>
            <w:hideMark/>
          </w:tcPr>
          <w:p w:rsidR="0079542E" w:rsidRPr="000554A7" w:rsidRDefault="0079542E" w:rsidP="00FB4F57">
            <w:pPr>
              <w:pStyle w:val="ListParagraph"/>
              <w:numPr>
                <w:ilvl w:val="0"/>
                <w:numId w:val="11"/>
              </w:numPr>
              <w:spacing w:before="0" w:after="0" w:line="240" w:lineRule="auto"/>
              <w:rPr>
                <w:rFonts w:ascii="Book Antiqua" w:eastAsia="Times New Roman" w:hAnsi="Book Antiqua" w:cstheme="majorHAnsi"/>
                <w:color w:val="000000" w:themeColor="text1"/>
                <w:sz w:val="22"/>
                <w:szCs w:val="22"/>
                <w:lang w:eastAsia="en-IN"/>
              </w:rPr>
            </w:pPr>
            <w:r w:rsidRPr="000554A7">
              <w:rPr>
                <w:rFonts w:ascii="Book Antiqua" w:eastAsia="Times New Roman" w:hAnsi="Book Antiqua" w:cstheme="majorHAnsi"/>
                <w:color w:val="000000" w:themeColor="text1"/>
                <w:sz w:val="22"/>
                <w:szCs w:val="22"/>
                <w:lang w:eastAsia="en-IN"/>
              </w:rPr>
              <w:t xml:space="preserve">Loan is within margin limits of face value for </w:t>
            </w:r>
            <w:proofErr w:type="spellStart"/>
            <w:r w:rsidRPr="000554A7">
              <w:rPr>
                <w:rFonts w:ascii="Book Antiqua" w:eastAsia="Times New Roman" w:hAnsi="Book Antiqua" w:cstheme="majorHAnsi"/>
                <w:color w:val="000000" w:themeColor="text1"/>
                <w:sz w:val="22"/>
                <w:szCs w:val="22"/>
                <w:lang w:eastAsia="en-IN"/>
              </w:rPr>
              <w:t>govt</w:t>
            </w:r>
            <w:proofErr w:type="spellEnd"/>
            <w:r w:rsidRPr="000554A7">
              <w:rPr>
                <w:rFonts w:ascii="Book Antiqua" w:eastAsia="Times New Roman" w:hAnsi="Book Antiqua" w:cstheme="majorHAnsi"/>
                <w:color w:val="000000" w:themeColor="text1"/>
                <w:sz w:val="22"/>
                <w:szCs w:val="22"/>
                <w:lang w:eastAsia="en-IN"/>
              </w:rPr>
              <w:t xml:space="preserve"> notified </w:t>
            </w:r>
            <w:proofErr w:type="spellStart"/>
            <w:r w:rsidRPr="000554A7">
              <w:rPr>
                <w:rFonts w:ascii="Book Antiqua" w:eastAsia="Times New Roman" w:hAnsi="Book Antiqua" w:cstheme="majorHAnsi"/>
                <w:color w:val="000000" w:themeColor="text1"/>
                <w:sz w:val="22"/>
                <w:szCs w:val="22"/>
                <w:lang w:eastAsia="en-IN"/>
              </w:rPr>
              <w:t>instmts</w:t>
            </w:r>
            <w:proofErr w:type="spellEnd"/>
          </w:p>
        </w:tc>
      </w:tr>
      <w:tr w:rsidR="008B474C" w:rsidRPr="000554A7" w:rsidTr="0079542E">
        <w:trPr>
          <w:trHeight w:val="283"/>
        </w:trPr>
        <w:tc>
          <w:tcPr>
            <w:tcW w:w="8940" w:type="dxa"/>
            <w:tcBorders>
              <w:top w:val="nil"/>
              <w:left w:val="nil"/>
              <w:bottom w:val="nil"/>
              <w:right w:val="nil"/>
            </w:tcBorders>
            <w:shd w:val="clear" w:color="auto" w:fill="auto"/>
            <w:noWrap/>
            <w:vAlign w:val="bottom"/>
            <w:hideMark/>
          </w:tcPr>
          <w:p w:rsidR="0079542E" w:rsidRPr="000554A7" w:rsidRDefault="0079542E" w:rsidP="00FB4F57">
            <w:pPr>
              <w:pStyle w:val="ListParagraph"/>
              <w:numPr>
                <w:ilvl w:val="0"/>
                <w:numId w:val="11"/>
              </w:numPr>
              <w:spacing w:before="0" w:after="0" w:line="240" w:lineRule="auto"/>
              <w:rPr>
                <w:rFonts w:ascii="Book Antiqua" w:eastAsia="Times New Roman" w:hAnsi="Book Antiqua" w:cstheme="majorHAnsi"/>
                <w:color w:val="000000" w:themeColor="text1"/>
                <w:sz w:val="22"/>
                <w:szCs w:val="22"/>
                <w:lang w:eastAsia="en-IN"/>
              </w:rPr>
            </w:pPr>
            <w:r w:rsidRPr="000554A7">
              <w:rPr>
                <w:rFonts w:ascii="Book Antiqua" w:eastAsia="Times New Roman" w:hAnsi="Book Antiqua" w:cstheme="majorHAnsi"/>
                <w:color w:val="000000" w:themeColor="text1"/>
                <w:sz w:val="22"/>
                <w:szCs w:val="22"/>
                <w:lang w:eastAsia="en-IN"/>
              </w:rPr>
              <w:t xml:space="preserve">Shares erosion in market value </w:t>
            </w:r>
          </w:p>
        </w:tc>
      </w:tr>
      <w:tr w:rsidR="008B474C" w:rsidRPr="000554A7" w:rsidTr="0079542E">
        <w:trPr>
          <w:trHeight w:val="283"/>
        </w:trPr>
        <w:tc>
          <w:tcPr>
            <w:tcW w:w="8940" w:type="dxa"/>
            <w:tcBorders>
              <w:top w:val="nil"/>
              <w:left w:val="nil"/>
              <w:bottom w:val="nil"/>
              <w:right w:val="nil"/>
            </w:tcBorders>
            <w:shd w:val="clear" w:color="auto" w:fill="auto"/>
            <w:noWrap/>
            <w:vAlign w:val="bottom"/>
            <w:hideMark/>
          </w:tcPr>
          <w:p w:rsidR="0079542E" w:rsidRPr="000554A7" w:rsidRDefault="0079542E" w:rsidP="00FB4F57">
            <w:pPr>
              <w:pStyle w:val="ListParagraph"/>
              <w:numPr>
                <w:ilvl w:val="0"/>
                <w:numId w:val="11"/>
              </w:numPr>
              <w:spacing w:before="0" w:after="0" w:line="240" w:lineRule="auto"/>
              <w:rPr>
                <w:rFonts w:ascii="Book Antiqua" w:eastAsia="Times New Roman" w:hAnsi="Book Antiqua" w:cstheme="majorHAnsi"/>
                <w:color w:val="000000" w:themeColor="text1"/>
                <w:sz w:val="22"/>
                <w:szCs w:val="22"/>
                <w:lang w:eastAsia="en-IN"/>
              </w:rPr>
            </w:pPr>
            <w:r w:rsidRPr="000554A7">
              <w:rPr>
                <w:rFonts w:ascii="Book Antiqua" w:eastAsia="Times New Roman" w:hAnsi="Book Antiqua" w:cstheme="majorHAnsi"/>
                <w:color w:val="000000" w:themeColor="text1"/>
                <w:sz w:val="22"/>
                <w:szCs w:val="22"/>
                <w:lang w:eastAsia="en-IN"/>
              </w:rPr>
              <w:t xml:space="preserve">LIC erosion in surr. Value due to unpaid premium has been </w:t>
            </w:r>
            <w:proofErr w:type="spellStart"/>
            <w:r w:rsidRPr="000554A7">
              <w:rPr>
                <w:rFonts w:ascii="Book Antiqua" w:eastAsia="Times New Roman" w:hAnsi="Book Antiqua" w:cstheme="majorHAnsi"/>
                <w:color w:val="000000" w:themeColor="text1"/>
                <w:sz w:val="22"/>
                <w:szCs w:val="22"/>
                <w:lang w:eastAsia="en-IN"/>
              </w:rPr>
              <w:t>cognised</w:t>
            </w:r>
            <w:proofErr w:type="spellEnd"/>
            <w:r w:rsidRPr="000554A7">
              <w:rPr>
                <w:rFonts w:ascii="Book Antiqua" w:eastAsia="Times New Roman" w:hAnsi="Book Antiqua" w:cstheme="majorHAnsi"/>
                <w:color w:val="000000" w:themeColor="text1"/>
                <w:sz w:val="22"/>
                <w:szCs w:val="22"/>
                <w:lang w:eastAsia="en-IN"/>
              </w:rPr>
              <w:t xml:space="preserve"> for </w:t>
            </w:r>
          </w:p>
        </w:tc>
      </w:tr>
      <w:tr w:rsidR="008B474C" w:rsidRPr="000554A7" w:rsidTr="0079542E">
        <w:trPr>
          <w:trHeight w:val="283"/>
        </w:trPr>
        <w:tc>
          <w:tcPr>
            <w:tcW w:w="8940" w:type="dxa"/>
            <w:tcBorders>
              <w:top w:val="nil"/>
              <w:left w:val="nil"/>
              <w:bottom w:val="nil"/>
              <w:right w:val="nil"/>
            </w:tcBorders>
            <w:shd w:val="clear" w:color="auto" w:fill="auto"/>
            <w:noWrap/>
            <w:vAlign w:val="bottom"/>
          </w:tcPr>
          <w:p w:rsidR="0079542E" w:rsidRPr="000554A7" w:rsidRDefault="0079542E" w:rsidP="00FB4F57">
            <w:pPr>
              <w:pStyle w:val="ListParagraph"/>
              <w:numPr>
                <w:ilvl w:val="0"/>
                <w:numId w:val="13"/>
              </w:numPr>
              <w:spacing w:before="0" w:after="0" w:line="240" w:lineRule="auto"/>
              <w:rPr>
                <w:rFonts w:ascii="Book Antiqua" w:eastAsia="Times New Roman" w:hAnsi="Book Antiqua" w:cstheme="majorHAnsi"/>
                <w:color w:val="000000" w:themeColor="text1"/>
                <w:sz w:val="22"/>
                <w:szCs w:val="22"/>
                <w:lang w:eastAsia="en-IN"/>
              </w:rPr>
            </w:pPr>
            <w:r w:rsidRPr="000554A7">
              <w:rPr>
                <w:rFonts w:ascii="Book Antiqua" w:eastAsia="Times New Roman" w:hAnsi="Book Antiqua" w:cstheme="majorHAnsi"/>
                <w:color w:val="000000" w:themeColor="text1"/>
                <w:sz w:val="22"/>
                <w:szCs w:val="22"/>
                <w:lang w:eastAsia="en-IN"/>
              </w:rPr>
              <w:t>Loan details recorded correctly in CBS</w:t>
            </w:r>
          </w:p>
        </w:tc>
      </w:tr>
      <w:tr w:rsidR="008B474C" w:rsidRPr="000554A7" w:rsidTr="0079542E">
        <w:trPr>
          <w:trHeight w:val="283"/>
        </w:trPr>
        <w:tc>
          <w:tcPr>
            <w:tcW w:w="8940" w:type="dxa"/>
            <w:tcBorders>
              <w:top w:val="nil"/>
              <w:left w:val="nil"/>
              <w:bottom w:val="nil"/>
              <w:right w:val="nil"/>
            </w:tcBorders>
            <w:shd w:val="clear" w:color="auto" w:fill="auto"/>
            <w:noWrap/>
            <w:vAlign w:val="bottom"/>
          </w:tcPr>
          <w:p w:rsidR="0079542E" w:rsidRPr="000554A7" w:rsidRDefault="0079542E" w:rsidP="00FB4F57">
            <w:pPr>
              <w:pStyle w:val="ListParagraph"/>
              <w:numPr>
                <w:ilvl w:val="0"/>
                <w:numId w:val="13"/>
              </w:numPr>
              <w:spacing w:before="0" w:after="0" w:line="240" w:lineRule="auto"/>
              <w:rPr>
                <w:rFonts w:ascii="Book Antiqua" w:eastAsia="Times New Roman" w:hAnsi="Book Antiqua" w:cstheme="majorHAnsi"/>
                <w:color w:val="000000" w:themeColor="text1"/>
                <w:sz w:val="22"/>
                <w:szCs w:val="22"/>
                <w:lang w:eastAsia="en-IN"/>
              </w:rPr>
            </w:pPr>
            <w:r w:rsidRPr="000554A7">
              <w:rPr>
                <w:rFonts w:ascii="Book Antiqua" w:eastAsia="Times New Roman" w:hAnsi="Book Antiqua" w:cstheme="majorHAnsi"/>
                <w:color w:val="000000" w:themeColor="text1"/>
                <w:sz w:val="22"/>
                <w:szCs w:val="22"/>
                <w:lang w:eastAsia="en-IN"/>
              </w:rPr>
              <w:t>Test of repayments done</w:t>
            </w:r>
          </w:p>
        </w:tc>
      </w:tr>
      <w:tr w:rsidR="00692FFC" w:rsidRPr="000554A7" w:rsidTr="0079542E">
        <w:trPr>
          <w:trHeight w:val="283"/>
        </w:trPr>
        <w:tc>
          <w:tcPr>
            <w:tcW w:w="8940" w:type="dxa"/>
            <w:tcBorders>
              <w:top w:val="nil"/>
              <w:left w:val="nil"/>
              <w:bottom w:val="nil"/>
              <w:right w:val="nil"/>
            </w:tcBorders>
            <w:shd w:val="clear" w:color="auto" w:fill="auto"/>
            <w:noWrap/>
            <w:vAlign w:val="bottom"/>
          </w:tcPr>
          <w:p w:rsidR="0079542E" w:rsidRPr="000554A7" w:rsidRDefault="0079542E" w:rsidP="00FB4F57">
            <w:pPr>
              <w:pStyle w:val="ListParagraph"/>
              <w:numPr>
                <w:ilvl w:val="0"/>
                <w:numId w:val="13"/>
              </w:numPr>
              <w:spacing w:before="0" w:after="0" w:line="240" w:lineRule="auto"/>
              <w:rPr>
                <w:rFonts w:ascii="Book Antiqua" w:eastAsia="Times New Roman" w:hAnsi="Book Antiqua" w:cstheme="majorHAnsi"/>
                <w:color w:val="000000" w:themeColor="text1"/>
                <w:sz w:val="22"/>
                <w:szCs w:val="22"/>
                <w:lang w:eastAsia="en-IN"/>
              </w:rPr>
            </w:pPr>
            <w:r w:rsidRPr="000554A7">
              <w:rPr>
                <w:rFonts w:ascii="Book Antiqua" w:eastAsia="Times New Roman" w:hAnsi="Book Antiqua" w:cstheme="majorHAnsi"/>
                <w:color w:val="000000" w:themeColor="text1"/>
                <w:sz w:val="22"/>
                <w:szCs w:val="22"/>
                <w:lang w:eastAsia="en-IN"/>
              </w:rPr>
              <w:t>Test of interest accrual done</w:t>
            </w:r>
          </w:p>
        </w:tc>
      </w:tr>
    </w:tbl>
    <w:p w:rsidR="0079542E" w:rsidRPr="000554A7" w:rsidRDefault="0079542E" w:rsidP="0079542E">
      <w:pPr>
        <w:pStyle w:val="ListParagraph"/>
        <w:ind w:left="1224"/>
        <w:rPr>
          <w:rFonts w:ascii="Book Antiqua" w:hAnsi="Book Antiqua" w:cstheme="majorHAnsi"/>
          <w:b/>
          <w:color w:val="000000" w:themeColor="text1"/>
          <w:sz w:val="22"/>
          <w:szCs w:val="22"/>
        </w:rPr>
      </w:pPr>
    </w:p>
    <w:p w:rsidR="00613121" w:rsidRPr="000554A7" w:rsidRDefault="00613121" w:rsidP="0079542E">
      <w:pPr>
        <w:pStyle w:val="ListParagraph"/>
        <w:ind w:left="1224"/>
        <w:rPr>
          <w:rFonts w:ascii="Book Antiqua" w:hAnsi="Book Antiqua" w:cstheme="majorHAnsi"/>
          <w:b/>
          <w:color w:val="000000" w:themeColor="text1"/>
          <w:sz w:val="22"/>
          <w:szCs w:val="22"/>
        </w:rPr>
      </w:pPr>
    </w:p>
    <w:p w:rsidR="00C264A2" w:rsidRPr="000554A7" w:rsidRDefault="00C264A2" w:rsidP="0079542E">
      <w:pPr>
        <w:pStyle w:val="ListParagraph"/>
        <w:ind w:left="1224"/>
        <w:rPr>
          <w:rFonts w:ascii="Book Antiqua" w:hAnsi="Book Antiqua" w:cstheme="majorHAnsi"/>
          <w:b/>
          <w:color w:val="000000" w:themeColor="text1"/>
          <w:sz w:val="22"/>
          <w:szCs w:val="22"/>
        </w:rPr>
      </w:pPr>
    </w:p>
    <w:p w:rsidR="00C264A2" w:rsidRPr="000554A7" w:rsidRDefault="00C264A2" w:rsidP="0079542E">
      <w:pPr>
        <w:pStyle w:val="ListParagraph"/>
        <w:ind w:left="1224"/>
        <w:rPr>
          <w:rFonts w:ascii="Book Antiqua" w:hAnsi="Book Antiqua" w:cstheme="majorHAnsi"/>
          <w:b/>
          <w:color w:val="000000" w:themeColor="text1"/>
          <w:sz w:val="22"/>
          <w:szCs w:val="22"/>
        </w:rPr>
      </w:pPr>
    </w:p>
    <w:p w:rsidR="00C264A2" w:rsidRPr="000554A7" w:rsidRDefault="00C264A2" w:rsidP="0079542E">
      <w:pPr>
        <w:pStyle w:val="ListParagraph"/>
        <w:ind w:left="1224"/>
        <w:rPr>
          <w:rFonts w:ascii="Book Antiqua" w:hAnsi="Book Antiqua" w:cstheme="majorHAnsi"/>
          <w:b/>
          <w:color w:val="000000" w:themeColor="text1"/>
          <w:sz w:val="22"/>
          <w:szCs w:val="22"/>
        </w:rPr>
      </w:pPr>
    </w:p>
    <w:p w:rsidR="00C264A2" w:rsidRPr="000554A7" w:rsidRDefault="00C264A2" w:rsidP="0079542E">
      <w:pPr>
        <w:pStyle w:val="ListParagraph"/>
        <w:ind w:left="1224"/>
        <w:rPr>
          <w:rFonts w:ascii="Book Antiqua" w:hAnsi="Book Antiqua" w:cstheme="majorHAnsi"/>
          <w:b/>
          <w:color w:val="000000" w:themeColor="text1"/>
          <w:sz w:val="22"/>
          <w:szCs w:val="22"/>
        </w:rPr>
      </w:pPr>
    </w:p>
    <w:p w:rsidR="00C264A2" w:rsidRPr="000554A7" w:rsidRDefault="00C264A2" w:rsidP="0079542E">
      <w:pPr>
        <w:pStyle w:val="ListParagraph"/>
        <w:ind w:left="1224"/>
        <w:rPr>
          <w:rFonts w:ascii="Book Antiqua" w:hAnsi="Book Antiqua" w:cstheme="majorHAnsi"/>
          <w:b/>
          <w:color w:val="000000" w:themeColor="text1"/>
          <w:sz w:val="22"/>
          <w:szCs w:val="22"/>
        </w:rPr>
      </w:pPr>
    </w:p>
    <w:p w:rsidR="00C264A2" w:rsidRPr="000554A7" w:rsidRDefault="00C264A2" w:rsidP="0079542E">
      <w:pPr>
        <w:pStyle w:val="ListParagraph"/>
        <w:ind w:left="1224"/>
        <w:rPr>
          <w:rFonts w:ascii="Book Antiqua" w:hAnsi="Book Antiqua" w:cstheme="majorHAnsi"/>
          <w:b/>
          <w:color w:val="000000" w:themeColor="text1"/>
          <w:sz w:val="22"/>
          <w:szCs w:val="22"/>
        </w:rPr>
      </w:pPr>
    </w:p>
    <w:p w:rsidR="00C264A2" w:rsidRPr="000554A7" w:rsidRDefault="00C264A2" w:rsidP="0079542E">
      <w:pPr>
        <w:pStyle w:val="ListParagraph"/>
        <w:ind w:left="1224"/>
        <w:rPr>
          <w:rFonts w:ascii="Book Antiqua" w:hAnsi="Book Antiqua" w:cstheme="majorHAnsi"/>
          <w:b/>
          <w:color w:val="000000" w:themeColor="text1"/>
          <w:sz w:val="22"/>
          <w:szCs w:val="22"/>
        </w:rPr>
      </w:pPr>
    </w:p>
    <w:p w:rsidR="00C264A2" w:rsidRPr="000554A7" w:rsidRDefault="00C264A2" w:rsidP="0079542E">
      <w:pPr>
        <w:pStyle w:val="ListParagraph"/>
        <w:ind w:left="1224"/>
        <w:rPr>
          <w:rFonts w:ascii="Book Antiqua" w:hAnsi="Book Antiqua" w:cstheme="majorHAnsi"/>
          <w:b/>
          <w:color w:val="000000" w:themeColor="text1"/>
          <w:sz w:val="22"/>
          <w:szCs w:val="22"/>
        </w:rPr>
      </w:pPr>
    </w:p>
    <w:p w:rsidR="00C264A2" w:rsidRPr="000554A7" w:rsidRDefault="00C264A2" w:rsidP="0079542E">
      <w:pPr>
        <w:pStyle w:val="ListParagraph"/>
        <w:ind w:left="1224"/>
        <w:rPr>
          <w:rFonts w:ascii="Book Antiqua" w:hAnsi="Book Antiqua" w:cstheme="majorHAnsi"/>
          <w:b/>
          <w:color w:val="000000" w:themeColor="text1"/>
          <w:sz w:val="22"/>
          <w:szCs w:val="22"/>
        </w:rPr>
      </w:pPr>
    </w:p>
    <w:p w:rsidR="00C264A2" w:rsidRPr="000554A7" w:rsidRDefault="00C264A2" w:rsidP="0079542E">
      <w:pPr>
        <w:pStyle w:val="ListParagraph"/>
        <w:ind w:left="1224"/>
        <w:rPr>
          <w:rFonts w:ascii="Book Antiqua" w:hAnsi="Book Antiqua" w:cstheme="majorHAnsi"/>
          <w:b/>
          <w:color w:val="000000" w:themeColor="text1"/>
          <w:sz w:val="22"/>
          <w:szCs w:val="22"/>
        </w:rPr>
      </w:pPr>
    </w:p>
    <w:p w:rsidR="00C264A2" w:rsidRPr="000554A7" w:rsidRDefault="00C264A2" w:rsidP="00575833">
      <w:pPr>
        <w:pStyle w:val="ListParagraph"/>
        <w:numPr>
          <w:ilvl w:val="0"/>
          <w:numId w:val="33"/>
        </w:numPr>
        <w:tabs>
          <w:tab w:val="left" w:pos="2417"/>
        </w:tabs>
        <w:rPr>
          <w:rFonts w:ascii="Book Antiqua" w:hAnsi="Book Antiqua" w:cstheme="majorHAnsi"/>
          <w:b/>
          <w:color w:val="000000" w:themeColor="text1"/>
          <w:sz w:val="22"/>
          <w:szCs w:val="22"/>
        </w:rPr>
      </w:pPr>
      <w:r w:rsidRPr="000554A7">
        <w:rPr>
          <w:rFonts w:ascii="Book Antiqua" w:hAnsi="Book Antiqua" w:cstheme="majorHAnsi"/>
          <w:b/>
          <w:color w:val="000000" w:themeColor="text1"/>
          <w:sz w:val="22"/>
          <w:szCs w:val="22"/>
        </w:rPr>
        <w:t xml:space="preserve">Bank Guarantees </w:t>
      </w:r>
    </w:p>
    <w:p w:rsidR="00C264A2" w:rsidRPr="000554A7" w:rsidRDefault="00C264A2" w:rsidP="00C264A2">
      <w:pPr>
        <w:pStyle w:val="ListParagraph"/>
        <w:tabs>
          <w:tab w:val="left" w:pos="2417"/>
        </w:tabs>
        <w:ind w:left="1080"/>
        <w:rPr>
          <w:rFonts w:ascii="Book Antiqua" w:hAnsi="Book Antiqua" w:cstheme="majorHAnsi"/>
          <w:color w:val="000000" w:themeColor="text1"/>
          <w:sz w:val="22"/>
          <w:szCs w:val="22"/>
        </w:rPr>
      </w:pPr>
    </w:p>
    <w:p w:rsidR="00C264A2" w:rsidRPr="000554A7" w:rsidRDefault="00C264A2" w:rsidP="00575833">
      <w:pPr>
        <w:pStyle w:val="ListParagraph"/>
        <w:numPr>
          <w:ilvl w:val="0"/>
          <w:numId w:val="40"/>
        </w:numPr>
        <w:tabs>
          <w:tab w:val="left" w:pos="2417"/>
        </w:tabs>
        <w:rPr>
          <w:rFonts w:ascii="Book Antiqua" w:hAnsi="Book Antiqua" w:cstheme="majorHAnsi"/>
          <w:color w:val="000000" w:themeColor="text1"/>
          <w:sz w:val="22"/>
          <w:szCs w:val="22"/>
        </w:rPr>
      </w:pPr>
      <w:r w:rsidRPr="000554A7">
        <w:rPr>
          <w:rFonts w:ascii="Book Antiqua" w:hAnsi="Book Antiqua" w:cstheme="majorHAnsi"/>
          <w:color w:val="000000" w:themeColor="text1"/>
          <w:sz w:val="22"/>
          <w:szCs w:val="22"/>
        </w:rPr>
        <w:t xml:space="preserve">Obtain a list of all guarantees issued and pending during the year </w:t>
      </w:r>
    </w:p>
    <w:p w:rsidR="00C264A2" w:rsidRPr="000554A7" w:rsidRDefault="00C264A2" w:rsidP="00575833">
      <w:pPr>
        <w:pStyle w:val="ListParagraph"/>
        <w:numPr>
          <w:ilvl w:val="0"/>
          <w:numId w:val="40"/>
        </w:numPr>
        <w:tabs>
          <w:tab w:val="left" w:pos="2417"/>
        </w:tabs>
        <w:rPr>
          <w:rFonts w:ascii="Book Antiqua" w:hAnsi="Book Antiqua" w:cstheme="majorHAnsi"/>
          <w:color w:val="000000" w:themeColor="text1"/>
          <w:sz w:val="22"/>
          <w:szCs w:val="22"/>
        </w:rPr>
      </w:pPr>
      <w:r w:rsidRPr="000554A7">
        <w:rPr>
          <w:rFonts w:ascii="Book Antiqua" w:hAnsi="Book Antiqua" w:cstheme="majorHAnsi"/>
          <w:color w:val="000000" w:themeColor="text1"/>
          <w:sz w:val="22"/>
          <w:szCs w:val="22"/>
        </w:rPr>
        <w:t xml:space="preserve">Request letter from party </w:t>
      </w:r>
    </w:p>
    <w:p w:rsidR="00C264A2" w:rsidRPr="000554A7" w:rsidRDefault="00C264A2" w:rsidP="00575833">
      <w:pPr>
        <w:pStyle w:val="ListParagraph"/>
        <w:numPr>
          <w:ilvl w:val="0"/>
          <w:numId w:val="40"/>
        </w:numPr>
        <w:tabs>
          <w:tab w:val="left" w:pos="2417"/>
        </w:tabs>
        <w:rPr>
          <w:rFonts w:ascii="Book Antiqua" w:hAnsi="Book Antiqua" w:cstheme="majorHAnsi"/>
          <w:color w:val="000000" w:themeColor="text1"/>
          <w:sz w:val="22"/>
          <w:szCs w:val="22"/>
        </w:rPr>
      </w:pPr>
      <w:r w:rsidRPr="000554A7">
        <w:rPr>
          <w:rFonts w:ascii="Book Antiqua" w:hAnsi="Book Antiqua" w:cstheme="majorHAnsi"/>
          <w:color w:val="000000" w:themeColor="text1"/>
          <w:sz w:val="22"/>
          <w:szCs w:val="22"/>
        </w:rPr>
        <w:t xml:space="preserve">Sanction within overall approved sanction limits of the borrower </w:t>
      </w:r>
    </w:p>
    <w:p w:rsidR="00C264A2" w:rsidRPr="000554A7" w:rsidRDefault="00C264A2" w:rsidP="00575833">
      <w:pPr>
        <w:pStyle w:val="ListParagraph"/>
        <w:numPr>
          <w:ilvl w:val="0"/>
          <w:numId w:val="40"/>
        </w:numPr>
        <w:tabs>
          <w:tab w:val="left" w:pos="2417"/>
        </w:tabs>
        <w:rPr>
          <w:rFonts w:ascii="Book Antiqua" w:hAnsi="Book Antiqua" w:cstheme="majorHAnsi"/>
          <w:color w:val="000000" w:themeColor="text1"/>
          <w:sz w:val="22"/>
          <w:szCs w:val="22"/>
        </w:rPr>
      </w:pPr>
      <w:r w:rsidRPr="000554A7">
        <w:rPr>
          <w:rFonts w:ascii="Book Antiqua" w:hAnsi="Book Antiqua" w:cstheme="majorHAnsi"/>
          <w:color w:val="000000" w:themeColor="text1"/>
          <w:sz w:val="22"/>
          <w:szCs w:val="22"/>
        </w:rPr>
        <w:t>Guarantee executed in prescribed format</w:t>
      </w:r>
    </w:p>
    <w:p w:rsidR="00C264A2" w:rsidRPr="000554A7" w:rsidRDefault="00C264A2" w:rsidP="00575833">
      <w:pPr>
        <w:pStyle w:val="ListParagraph"/>
        <w:numPr>
          <w:ilvl w:val="0"/>
          <w:numId w:val="40"/>
        </w:numPr>
        <w:tabs>
          <w:tab w:val="left" w:pos="2417"/>
        </w:tabs>
        <w:rPr>
          <w:rFonts w:ascii="Book Antiqua" w:hAnsi="Book Antiqua" w:cstheme="majorHAnsi"/>
          <w:color w:val="000000" w:themeColor="text1"/>
          <w:sz w:val="22"/>
          <w:szCs w:val="22"/>
        </w:rPr>
      </w:pPr>
      <w:r w:rsidRPr="000554A7">
        <w:rPr>
          <w:rFonts w:ascii="Book Antiqua" w:hAnsi="Book Antiqua" w:cstheme="majorHAnsi"/>
          <w:color w:val="000000" w:themeColor="text1"/>
          <w:sz w:val="22"/>
          <w:szCs w:val="22"/>
        </w:rPr>
        <w:t xml:space="preserve">Documentation is complete </w:t>
      </w:r>
    </w:p>
    <w:p w:rsidR="00C264A2" w:rsidRPr="000554A7" w:rsidRDefault="00C264A2" w:rsidP="00575833">
      <w:pPr>
        <w:pStyle w:val="ListParagraph"/>
        <w:numPr>
          <w:ilvl w:val="0"/>
          <w:numId w:val="40"/>
        </w:numPr>
        <w:tabs>
          <w:tab w:val="left" w:pos="2417"/>
        </w:tabs>
        <w:rPr>
          <w:rFonts w:ascii="Book Antiqua" w:hAnsi="Book Antiqua" w:cstheme="majorHAnsi"/>
          <w:color w:val="000000" w:themeColor="text1"/>
          <w:sz w:val="22"/>
          <w:szCs w:val="22"/>
        </w:rPr>
      </w:pPr>
      <w:r w:rsidRPr="000554A7">
        <w:rPr>
          <w:rFonts w:ascii="Book Antiqua" w:hAnsi="Book Antiqua" w:cstheme="majorHAnsi"/>
          <w:color w:val="000000" w:themeColor="text1"/>
          <w:sz w:val="22"/>
          <w:szCs w:val="22"/>
        </w:rPr>
        <w:t xml:space="preserve">Approval by a higher authority </w:t>
      </w:r>
    </w:p>
    <w:p w:rsidR="00C264A2" w:rsidRPr="000554A7" w:rsidRDefault="00C264A2" w:rsidP="00575833">
      <w:pPr>
        <w:pStyle w:val="ListParagraph"/>
        <w:numPr>
          <w:ilvl w:val="0"/>
          <w:numId w:val="40"/>
        </w:numPr>
        <w:tabs>
          <w:tab w:val="left" w:pos="2417"/>
        </w:tabs>
        <w:rPr>
          <w:rFonts w:ascii="Book Antiqua" w:hAnsi="Book Antiqua" w:cstheme="majorHAnsi"/>
          <w:color w:val="000000" w:themeColor="text1"/>
          <w:sz w:val="22"/>
          <w:szCs w:val="22"/>
        </w:rPr>
      </w:pPr>
      <w:r w:rsidRPr="000554A7">
        <w:rPr>
          <w:rFonts w:ascii="Book Antiqua" w:hAnsi="Book Antiqua" w:cstheme="majorHAnsi"/>
          <w:color w:val="000000" w:themeColor="text1"/>
          <w:sz w:val="22"/>
          <w:szCs w:val="22"/>
        </w:rPr>
        <w:t xml:space="preserve">Margin money as stipulated has been maintained </w:t>
      </w:r>
    </w:p>
    <w:p w:rsidR="00C264A2" w:rsidRPr="000554A7" w:rsidRDefault="00C264A2" w:rsidP="00575833">
      <w:pPr>
        <w:pStyle w:val="ListParagraph"/>
        <w:numPr>
          <w:ilvl w:val="0"/>
          <w:numId w:val="40"/>
        </w:numPr>
        <w:tabs>
          <w:tab w:val="left" w:pos="2417"/>
        </w:tabs>
        <w:rPr>
          <w:rFonts w:ascii="Book Antiqua" w:hAnsi="Book Antiqua" w:cstheme="majorHAnsi"/>
          <w:color w:val="000000" w:themeColor="text1"/>
          <w:sz w:val="22"/>
          <w:szCs w:val="22"/>
        </w:rPr>
      </w:pPr>
      <w:r w:rsidRPr="000554A7">
        <w:rPr>
          <w:rFonts w:ascii="Book Antiqua" w:hAnsi="Book Antiqua" w:cstheme="majorHAnsi"/>
          <w:color w:val="000000" w:themeColor="text1"/>
          <w:sz w:val="22"/>
          <w:szCs w:val="22"/>
        </w:rPr>
        <w:t xml:space="preserve">BG confirmed by the beneficiary </w:t>
      </w:r>
    </w:p>
    <w:p w:rsidR="00C264A2" w:rsidRPr="000554A7" w:rsidRDefault="00C264A2" w:rsidP="00575833">
      <w:pPr>
        <w:pStyle w:val="ListParagraph"/>
        <w:numPr>
          <w:ilvl w:val="0"/>
          <w:numId w:val="40"/>
        </w:numPr>
        <w:tabs>
          <w:tab w:val="left" w:pos="2417"/>
        </w:tabs>
        <w:rPr>
          <w:rFonts w:ascii="Book Antiqua" w:hAnsi="Book Antiqua" w:cstheme="majorHAnsi"/>
          <w:color w:val="000000" w:themeColor="text1"/>
          <w:sz w:val="22"/>
          <w:szCs w:val="22"/>
        </w:rPr>
      </w:pPr>
      <w:r w:rsidRPr="000554A7">
        <w:rPr>
          <w:rFonts w:ascii="Book Antiqua" w:hAnsi="Book Antiqua" w:cstheme="majorHAnsi"/>
          <w:color w:val="000000" w:themeColor="text1"/>
          <w:sz w:val="22"/>
          <w:szCs w:val="22"/>
        </w:rPr>
        <w:t xml:space="preserve">Income received and accounted as per norms </w:t>
      </w:r>
    </w:p>
    <w:p w:rsidR="00C264A2" w:rsidRPr="000554A7" w:rsidRDefault="00C264A2" w:rsidP="00575833">
      <w:pPr>
        <w:pStyle w:val="ListParagraph"/>
        <w:numPr>
          <w:ilvl w:val="0"/>
          <w:numId w:val="40"/>
        </w:numPr>
        <w:tabs>
          <w:tab w:val="left" w:pos="2417"/>
        </w:tabs>
        <w:rPr>
          <w:rFonts w:ascii="Book Antiqua" w:hAnsi="Book Antiqua" w:cstheme="majorHAnsi"/>
          <w:color w:val="000000" w:themeColor="text1"/>
          <w:sz w:val="22"/>
          <w:szCs w:val="22"/>
        </w:rPr>
      </w:pPr>
      <w:r w:rsidRPr="000554A7">
        <w:rPr>
          <w:rFonts w:ascii="Book Antiqua" w:hAnsi="Book Antiqua" w:cstheme="majorHAnsi"/>
          <w:color w:val="000000" w:themeColor="text1"/>
          <w:sz w:val="22"/>
          <w:szCs w:val="22"/>
        </w:rPr>
        <w:t xml:space="preserve">Collateral security collected as per terms of sanction </w:t>
      </w:r>
    </w:p>
    <w:p w:rsidR="00C264A2" w:rsidRPr="000554A7" w:rsidRDefault="00C264A2" w:rsidP="00575833">
      <w:pPr>
        <w:pStyle w:val="ListParagraph"/>
        <w:numPr>
          <w:ilvl w:val="0"/>
          <w:numId w:val="40"/>
        </w:numPr>
        <w:tabs>
          <w:tab w:val="left" w:pos="2417"/>
        </w:tabs>
        <w:rPr>
          <w:rFonts w:ascii="Book Antiqua" w:hAnsi="Book Antiqua" w:cstheme="majorHAnsi"/>
          <w:color w:val="000000" w:themeColor="text1"/>
          <w:sz w:val="22"/>
          <w:szCs w:val="22"/>
        </w:rPr>
      </w:pPr>
      <w:r w:rsidRPr="000554A7">
        <w:rPr>
          <w:rFonts w:ascii="Book Antiqua" w:hAnsi="Book Antiqua" w:cstheme="majorHAnsi"/>
          <w:color w:val="000000" w:themeColor="text1"/>
          <w:sz w:val="22"/>
          <w:szCs w:val="22"/>
        </w:rPr>
        <w:t xml:space="preserve">Reversal of guarantee on the expiry date </w:t>
      </w:r>
    </w:p>
    <w:p w:rsidR="00C264A2" w:rsidRPr="000554A7" w:rsidRDefault="00C264A2" w:rsidP="00575833">
      <w:pPr>
        <w:pStyle w:val="ListParagraph"/>
        <w:numPr>
          <w:ilvl w:val="0"/>
          <w:numId w:val="40"/>
        </w:numPr>
        <w:tabs>
          <w:tab w:val="left" w:pos="2417"/>
        </w:tabs>
        <w:rPr>
          <w:rFonts w:ascii="Book Antiqua" w:hAnsi="Book Antiqua" w:cstheme="majorHAnsi"/>
          <w:color w:val="000000" w:themeColor="text1"/>
          <w:sz w:val="22"/>
          <w:szCs w:val="22"/>
        </w:rPr>
      </w:pPr>
      <w:r w:rsidRPr="000554A7">
        <w:rPr>
          <w:rFonts w:ascii="Book Antiqua" w:hAnsi="Book Antiqua" w:cstheme="majorHAnsi"/>
          <w:color w:val="000000" w:themeColor="text1"/>
          <w:sz w:val="22"/>
          <w:szCs w:val="22"/>
        </w:rPr>
        <w:t xml:space="preserve">Reconciliation with BGL Trial Balance </w:t>
      </w:r>
    </w:p>
    <w:p w:rsidR="00D169C6" w:rsidRPr="000554A7" w:rsidRDefault="00D169C6" w:rsidP="00575833">
      <w:pPr>
        <w:pStyle w:val="ListParagraph"/>
        <w:numPr>
          <w:ilvl w:val="0"/>
          <w:numId w:val="40"/>
        </w:numPr>
        <w:tabs>
          <w:tab w:val="left" w:pos="2417"/>
        </w:tabs>
        <w:rPr>
          <w:rFonts w:ascii="Book Antiqua" w:hAnsi="Book Antiqua" w:cstheme="majorHAnsi"/>
          <w:color w:val="000000" w:themeColor="text1"/>
          <w:sz w:val="22"/>
          <w:szCs w:val="22"/>
        </w:rPr>
      </w:pPr>
      <w:r w:rsidRPr="000554A7">
        <w:rPr>
          <w:rFonts w:ascii="Book Antiqua" w:hAnsi="Book Antiqua" w:cstheme="majorHAnsi"/>
          <w:color w:val="000000" w:themeColor="text1"/>
          <w:sz w:val="22"/>
          <w:szCs w:val="22"/>
        </w:rPr>
        <w:t xml:space="preserve">List of guarantees invoked by the counterparty and paid by the bank to be recorded as a liability </w:t>
      </w:r>
      <w:r w:rsidR="00646A3D" w:rsidRPr="000554A7">
        <w:rPr>
          <w:rFonts w:ascii="Book Antiqua" w:hAnsi="Book Antiqua" w:cstheme="majorHAnsi"/>
          <w:color w:val="000000" w:themeColor="text1"/>
          <w:sz w:val="22"/>
          <w:szCs w:val="22"/>
        </w:rPr>
        <w:t xml:space="preserve">and not as contingent </w:t>
      </w:r>
    </w:p>
    <w:p w:rsidR="00C264A2" w:rsidRPr="000554A7" w:rsidRDefault="00C264A2" w:rsidP="00C264A2">
      <w:pPr>
        <w:pStyle w:val="ListParagraph"/>
        <w:tabs>
          <w:tab w:val="left" w:pos="2417"/>
        </w:tabs>
        <w:ind w:left="1080"/>
        <w:rPr>
          <w:rFonts w:ascii="Book Antiqua" w:hAnsi="Book Antiqua" w:cstheme="majorHAnsi"/>
          <w:color w:val="000000" w:themeColor="text1"/>
          <w:sz w:val="22"/>
          <w:szCs w:val="22"/>
        </w:rPr>
      </w:pPr>
    </w:p>
    <w:p w:rsidR="00C264A2" w:rsidRPr="000554A7" w:rsidRDefault="00C264A2" w:rsidP="00C264A2">
      <w:pPr>
        <w:pStyle w:val="ListParagraph"/>
        <w:ind w:left="792"/>
        <w:rPr>
          <w:rFonts w:ascii="Book Antiqua" w:hAnsi="Book Antiqua" w:cstheme="majorHAnsi"/>
          <w:b/>
          <w:color w:val="000000" w:themeColor="text1"/>
          <w:sz w:val="22"/>
          <w:szCs w:val="22"/>
        </w:rPr>
      </w:pPr>
    </w:p>
    <w:p w:rsidR="00613121" w:rsidRPr="000554A7" w:rsidRDefault="00613121" w:rsidP="0079542E">
      <w:pPr>
        <w:pStyle w:val="ListParagraph"/>
        <w:ind w:left="1224"/>
        <w:rPr>
          <w:rFonts w:ascii="Book Antiqua" w:hAnsi="Book Antiqua" w:cstheme="majorHAnsi"/>
          <w:b/>
          <w:color w:val="000000" w:themeColor="text1"/>
          <w:sz w:val="22"/>
          <w:szCs w:val="22"/>
        </w:rPr>
      </w:pPr>
    </w:p>
    <w:p w:rsidR="00613121" w:rsidRPr="000554A7" w:rsidRDefault="00613121" w:rsidP="0079542E">
      <w:pPr>
        <w:pStyle w:val="ListParagraph"/>
        <w:ind w:left="1224"/>
        <w:rPr>
          <w:rFonts w:ascii="Book Antiqua" w:hAnsi="Book Antiqua" w:cstheme="majorHAnsi"/>
          <w:b/>
          <w:color w:val="000000" w:themeColor="text1"/>
          <w:sz w:val="22"/>
          <w:szCs w:val="22"/>
        </w:rPr>
      </w:pPr>
    </w:p>
    <w:p w:rsidR="00613121" w:rsidRPr="000554A7" w:rsidRDefault="00613121" w:rsidP="0079542E">
      <w:pPr>
        <w:pStyle w:val="ListParagraph"/>
        <w:ind w:left="1224"/>
        <w:rPr>
          <w:rFonts w:ascii="Book Antiqua" w:hAnsi="Book Antiqua" w:cstheme="majorHAnsi"/>
          <w:b/>
          <w:color w:val="000000" w:themeColor="text1"/>
          <w:sz w:val="22"/>
          <w:szCs w:val="22"/>
        </w:rPr>
      </w:pPr>
    </w:p>
    <w:p w:rsidR="00613121" w:rsidRPr="000554A7" w:rsidRDefault="00613121" w:rsidP="0079542E">
      <w:pPr>
        <w:pStyle w:val="ListParagraph"/>
        <w:ind w:left="1224"/>
        <w:rPr>
          <w:rFonts w:ascii="Book Antiqua" w:hAnsi="Book Antiqua" w:cstheme="majorHAnsi"/>
          <w:b/>
          <w:color w:val="000000" w:themeColor="text1"/>
          <w:sz w:val="22"/>
          <w:szCs w:val="22"/>
        </w:rPr>
      </w:pPr>
    </w:p>
    <w:p w:rsidR="00613121" w:rsidRPr="000554A7" w:rsidRDefault="00613121" w:rsidP="0079542E">
      <w:pPr>
        <w:pStyle w:val="ListParagraph"/>
        <w:ind w:left="1224"/>
        <w:rPr>
          <w:rFonts w:ascii="Book Antiqua" w:hAnsi="Book Antiqua" w:cstheme="majorHAnsi"/>
          <w:b/>
          <w:color w:val="000000" w:themeColor="text1"/>
          <w:sz w:val="22"/>
          <w:szCs w:val="22"/>
        </w:rPr>
      </w:pPr>
    </w:p>
    <w:p w:rsidR="00613121" w:rsidRPr="000554A7" w:rsidRDefault="00613121" w:rsidP="0079542E">
      <w:pPr>
        <w:pStyle w:val="ListParagraph"/>
        <w:ind w:left="1224"/>
        <w:rPr>
          <w:rFonts w:ascii="Book Antiqua" w:hAnsi="Book Antiqua" w:cstheme="majorHAnsi"/>
          <w:b/>
          <w:color w:val="000000" w:themeColor="text1"/>
          <w:sz w:val="22"/>
          <w:szCs w:val="22"/>
        </w:rPr>
      </w:pPr>
    </w:p>
    <w:p w:rsidR="00613121" w:rsidRPr="000554A7" w:rsidRDefault="00613121" w:rsidP="0079542E">
      <w:pPr>
        <w:pStyle w:val="ListParagraph"/>
        <w:ind w:left="1224"/>
        <w:rPr>
          <w:rFonts w:ascii="Book Antiqua" w:hAnsi="Book Antiqua" w:cstheme="majorHAnsi"/>
          <w:b/>
          <w:color w:val="000000" w:themeColor="text1"/>
          <w:sz w:val="22"/>
          <w:szCs w:val="22"/>
        </w:rPr>
      </w:pPr>
    </w:p>
    <w:p w:rsidR="00D169C6" w:rsidRPr="000554A7" w:rsidRDefault="00D169C6" w:rsidP="0079542E">
      <w:pPr>
        <w:pStyle w:val="ListParagraph"/>
        <w:ind w:left="1224"/>
        <w:rPr>
          <w:rFonts w:ascii="Book Antiqua" w:hAnsi="Book Antiqua" w:cstheme="majorHAnsi"/>
          <w:b/>
          <w:color w:val="000000" w:themeColor="text1"/>
          <w:sz w:val="22"/>
          <w:szCs w:val="22"/>
        </w:rPr>
      </w:pPr>
    </w:p>
    <w:p w:rsidR="00D169C6" w:rsidRPr="000554A7" w:rsidRDefault="00D169C6" w:rsidP="0079542E">
      <w:pPr>
        <w:pStyle w:val="ListParagraph"/>
        <w:ind w:left="1224"/>
        <w:rPr>
          <w:rFonts w:ascii="Book Antiqua" w:hAnsi="Book Antiqua" w:cstheme="majorHAnsi"/>
          <w:b/>
          <w:color w:val="000000" w:themeColor="text1"/>
          <w:sz w:val="22"/>
          <w:szCs w:val="22"/>
        </w:rPr>
      </w:pPr>
    </w:p>
    <w:p w:rsidR="00D169C6" w:rsidRPr="000554A7" w:rsidRDefault="00D169C6" w:rsidP="0079542E">
      <w:pPr>
        <w:pStyle w:val="ListParagraph"/>
        <w:ind w:left="1224"/>
        <w:rPr>
          <w:rFonts w:ascii="Book Antiqua" w:hAnsi="Book Antiqua" w:cstheme="majorHAnsi"/>
          <w:b/>
          <w:color w:val="000000" w:themeColor="text1"/>
          <w:sz w:val="22"/>
          <w:szCs w:val="22"/>
        </w:rPr>
      </w:pPr>
    </w:p>
    <w:p w:rsidR="00D169C6" w:rsidRPr="000554A7" w:rsidRDefault="00D169C6" w:rsidP="0079542E">
      <w:pPr>
        <w:pStyle w:val="ListParagraph"/>
        <w:ind w:left="1224"/>
        <w:rPr>
          <w:rFonts w:ascii="Book Antiqua" w:hAnsi="Book Antiqua" w:cstheme="majorHAnsi"/>
          <w:b/>
          <w:color w:val="000000" w:themeColor="text1"/>
          <w:sz w:val="22"/>
          <w:szCs w:val="22"/>
        </w:rPr>
      </w:pPr>
    </w:p>
    <w:p w:rsidR="00D169C6" w:rsidRPr="000554A7" w:rsidRDefault="00D169C6" w:rsidP="0079542E">
      <w:pPr>
        <w:pStyle w:val="ListParagraph"/>
        <w:ind w:left="1224"/>
        <w:rPr>
          <w:rFonts w:ascii="Book Antiqua" w:hAnsi="Book Antiqua" w:cstheme="majorHAnsi"/>
          <w:b/>
          <w:color w:val="000000" w:themeColor="text1"/>
          <w:sz w:val="22"/>
          <w:szCs w:val="22"/>
        </w:rPr>
      </w:pPr>
    </w:p>
    <w:p w:rsidR="00D169C6" w:rsidRPr="000554A7" w:rsidRDefault="00D169C6" w:rsidP="0079542E">
      <w:pPr>
        <w:pStyle w:val="ListParagraph"/>
        <w:ind w:left="1224"/>
        <w:rPr>
          <w:rFonts w:ascii="Book Antiqua" w:hAnsi="Book Antiqua" w:cstheme="majorHAnsi"/>
          <w:b/>
          <w:color w:val="000000" w:themeColor="text1"/>
          <w:sz w:val="22"/>
          <w:szCs w:val="22"/>
        </w:rPr>
      </w:pPr>
    </w:p>
    <w:p w:rsidR="00D169C6" w:rsidRPr="000554A7" w:rsidRDefault="00D169C6" w:rsidP="0079542E">
      <w:pPr>
        <w:pStyle w:val="ListParagraph"/>
        <w:ind w:left="1224"/>
        <w:rPr>
          <w:rFonts w:ascii="Book Antiqua" w:hAnsi="Book Antiqua" w:cstheme="majorHAnsi"/>
          <w:b/>
          <w:color w:val="000000" w:themeColor="text1"/>
          <w:sz w:val="22"/>
          <w:szCs w:val="22"/>
        </w:rPr>
      </w:pPr>
    </w:p>
    <w:p w:rsidR="00D169C6" w:rsidRPr="000554A7" w:rsidRDefault="00D169C6" w:rsidP="0079542E">
      <w:pPr>
        <w:pStyle w:val="ListParagraph"/>
        <w:ind w:left="1224"/>
        <w:rPr>
          <w:rFonts w:ascii="Book Antiqua" w:hAnsi="Book Antiqua" w:cstheme="majorHAnsi"/>
          <w:b/>
          <w:color w:val="000000" w:themeColor="text1"/>
          <w:sz w:val="22"/>
          <w:szCs w:val="22"/>
        </w:rPr>
      </w:pPr>
    </w:p>
    <w:p w:rsidR="00D169C6" w:rsidRPr="000554A7" w:rsidRDefault="00D169C6" w:rsidP="0079542E">
      <w:pPr>
        <w:pStyle w:val="ListParagraph"/>
        <w:ind w:left="1224"/>
        <w:rPr>
          <w:rFonts w:ascii="Book Antiqua" w:hAnsi="Book Antiqua" w:cstheme="majorHAnsi"/>
          <w:b/>
          <w:color w:val="000000" w:themeColor="text1"/>
          <w:sz w:val="22"/>
          <w:szCs w:val="22"/>
        </w:rPr>
      </w:pPr>
    </w:p>
    <w:p w:rsidR="00D169C6" w:rsidRPr="000554A7" w:rsidRDefault="00D169C6" w:rsidP="0079542E">
      <w:pPr>
        <w:pStyle w:val="ListParagraph"/>
        <w:ind w:left="1224"/>
        <w:rPr>
          <w:rFonts w:ascii="Book Antiqua" w:hAnsi="Book Antiqua" w:cstheme="majorHAnsi"/>
          <w:b/>
          <w:color w:val="000000" w:themeColor="text1"/>
          <w:sz w:val="22"/>
          <w:szCs w:val="22"/>
        </w:rPr>
      </w:pPr>
    </w:p>
    <w:p w:rsidR="00613121" w:rsidRPr="000554A7" w:rsidRDefault="00613121" w:rsidP="0079542E">
      <w:pPr>
        <w:pStyle w:val="ListParagraph"/>
        <w:ind w:left="1224"/>
        <w:rPr>
          <w:rFonts w:ascii="Book Antiqua" w:hAnsi="Book Antiqua" w:cstheme="majorHAnsi"/>
          <w:b/>
          <w:color w:val="000000" w:themeColor="text1"/>
          <w:sz w:val="22"/>
          <w:szCs w:val="22"/>
        </w:rPr>
      </w:pPr>
    </w:p>
    <w:p w:rsidR="00613121" w:rsidRPr="000554A7" w:rsidRDefault="00613121" w:rsidP="0079542E">
      <w:pPr>
        <w:pStyle w:val="ListParagraph"/>
        <w:ind w:left="1224"/>
        <w:rPr>
          <w:rFonts w:ascii="Book Antiqua" w:hAnsi="Book Antiqua" w:cstheme="majorHAnsi"/>
          <w:b/>
          <w:color w:val="000000" w:themeColor="text1"/>
          <w:sz w:val="22"/>
          <w:szCs w:val="22"/>
        </w:rPr>
      </w:pPr>
    </w:p>
    <w:p w:rsidR="00613121" w:rsidRPr="000554A7" w:rsidRDefault="00613121" w:rsidP="0079542E">
      <w:pPr>
        <w:pStyle w:val="ListParagraph"/>
        <w:ind w:left="1224"/>
        <w:rPr>
          <w:rFonts w:ascii="Book Antiqua" w:hAnsi="Book Antiqua" w:cstheme="majorHAnsi"/>
          <w:b/>
          <w:color w:val="000000" w:themeColor="text1"/>
          <w:sz w:val="22"/>
          <w:szCs w:val="22"/>
        </w:rPr>
      </w:pPr>
    </w:p>
    <w:p w:rsidR="00D169C6" w:rsidRPr="000554A7" w:rsidRDefault="00D169C6" w:rsidP="0079542E">
      <w:pPr>
        <w:pStyle w:val="ListParagraph"/>
        <w:ind w:left="1224"/>
        <w:rPr>
          <w:rFonts w:ascii="Book Antiqua" w:hAnsi="Book Antiqua" w:cstheme="majorHAnsi"/>
          <w:b/>
          <w:color w:val="000000" w:themeColor="text1"/>
          <w:sz w:val="22"/>
          <w:szCs w:val="22"/>
        </w:rPr>
      </w:pPr>
    </w:p>
    <w:p w:rsidR="00D169C6" w:rsidRPr="000554A7" w:rsidRDefault="00D169C6" w:rsidP="0079542E">
      <w:pPr>
        <w:pStyle w:val="ListParagraph"/>
        <w:ind w:left="1224"/>
        <w:rPr>
          <w:rFonts w:ascii="Book Antiqua" w:hAnsi="Book Antiqua" w:cstheme="majorHAnsi"/>
          <w:b/>
          <w:color w:val="000000" w:themeColor="text1"/>
          <w:sz w:val="22"/>
          <w:szCs w:val="22"/>
        </w:rPr>
      </w:pPr>
    </w:p>
    <w:p w:rsidR="00D169C6" w:rsidRPr="000554A7" w:rsidRDefault="00D169C6" w:rsidP="0079542E">
      <w:pPr>
        <w:pStyle w:val="ListParagraph"/>
        <w:ind w:left="1224"/>
        <w:rPr>
          <w:rFonts w:ascii="Book Antiqua" w:hAnsi="Book Antiqua" w:cstheme="majorHAnsi"/>
          <w:b/>
          <w:color w:val="000000" w:themeColor="text1"/>
          <w:sz w:val="22"/>
          <w:szCs w:val="22"/>
        </w:rPr>
      </w:pPr>
    </w:p>
    <w:p w:rsidR="00D169C6" w:rsidRPr="000554A7" w:rsidRDefault="00D169C6" w:rsidP="0079542E">
      <w:pPr>
        <w:pStyle w:val="ListParagraph"/>
        <w:ind w:left="1224"/>
        <w:rPr>
          <w:rFonts w:ascii="Book Antiqua" w:hAnsi="Book Antiqua" w:cstheme="majorHAnsi"/>
          <w:b/>
          <w:color w:val="000000" w:themeColor="text1"/>
          <w:sz w:val="22"/>
          <w:szCs w:val="22"/>
        </w:rPr>
      </w:pPr>
    </w:p>
    <w:p w:rsidR="00D169C6" w:rsidRPr="000554A7" w:rsidRDefault="00D169C6" w:rsidP="0079542E">
      <w:pPr>
        <w:pStyle w:val="ListParagraph"/>
        <w:ind w:left="1224"/>
        <w:rPr>
          <w:rFonts w:ascii="Book Antiqua" w:hAnsi="Book Antiqua" w:cstheme="majorHAnsi"/>
          <w:b/>
          <w:color w:val="000000" w:themeColor="text1"/>
          <w:sz w:val="22"/>
          <w:szCs w:val="22"/>
        </w:rPr>
      </w:pPr>
    </w:p>
    <w:p w:rsidR="0079542E" w:rsidRPr="000554A7" w:rsidRDefault="0079542E" w:rsidP="00613121">
      <w:pPr>
        <w:pStyle w:val="Heading1"/>
        <w:keepNext/>
        <w:keepLines/>
        <w:pageBreakBefore w:val="0"/>
        <w:numPr>
          <w:ilvl w:val="0"/>
          <w:numId w:val="8"/>
        </w:numPr>
        <w:pBdr>
          <w:bottom w:val="single" w:sz="4" w:space="1" w:color="auto"/>
        </w:pBdr>
        <w:spacing w:after="0" w:line="276" w:lineRule="auto"/>
        <w:rPr>
          <w:rFonts w:ascii="Book Antiqua" w:hAnsi="Book Antiqua" w:cstheme="majorHAnsi"/>
          <w:b/>
          <w:color w:val="000000" w:themeColor="text1"/>
          <w:sz w:val="22"/>
          <w:szCs w:val="22"/>
        </w:rPr>
      </w:pPr>
      <w:bookmarkStart w:id="54" w:name="_Toc444781819"/>
      <w:bookmarkStart w:id="55" w:name="_Toc4232066"/>
      <w:r w:rsidRPr="000554A7">
        <w:rPr>
          <w:rFonts w:ascii="Book Antiqua" w:hAnsi="Book Antiqua" w:cstheme="majorHAnsi"/>
          <w:b/>
          <w:color w:val="000000" w:themeColor="text1"/>
          <w:sz w:val="22"/>
          <w:szCs w:val="22"/>
        </w:rPr>
        <w:t xml:space="preserve">NPA </w:t>
      </w:r>
      <w:proofErr w:type="spellStart"/>
      <w:r w:rsidRPr="000554A7">
        <w:rPr>
          <w:rFonts w:ascii="Book Antiqua" w:hAnsi="Book Antiqua" w:cstheme="majorHAnsi"/>
          <w:b/>
          <w:color w:val="000000" w:themeColor="text1"/>
          <w:sz w:val="22"/>
          <w:szCs w:val="22"/>
        </w:rPr>
        <w:t>Review</w:t>
      </w:r>
      <w:bookmarkEnd w:id="54"/>
      <w:r w:rsidR="008079DF" w:rsidRPr="000554A7">
        <w:rPr>
          <w:rFonts w:ascii="Book Antiqua" w:hAnsi="Book Antiqua" w:cstheme="majorHAnsi"/>
          <w:b/>
          <w:color w:val="000000" w:themeColor="text1"/>
          <w:sz w:val="22"/>
          <w:szCs w:val="22"/>
        </w:rPr>
        <w:t>and</w:t>
      </w:r>
      <w:proofErr w:type="spellEnd"/>
      <w:r w:rsidR="008079DF" w:rsidRPr="000554A7">
        <w:rPr>
          <w:rFonts w:ascii="Book Antiqua" w:hAnsi="Book Antiqua" w:cstheme="majorHAnsi"/>
          <w:b/>
          <w:color w:val="000000" w:themeColor="text1"/>
          <w:sz w:val="22"/>
          <w:szCs w:val="22"/>
        </w:rPr>
        <w:t xml:space="preserve"> </w:t>
      </w:r>
      <w:proofErr w:type="spellStart"/>
      <w:r w:rsidR="008079DF" w:rsidRPr="000554A7">
        <w:rPr>
          <w:rFonts w:ascii="Book Antiqua" w:hAnsi="Book Antiqua" w:cstheme="majorHAnsi"/>
          <w:b/>
          <w:color w:val="000000" w:themeColor="text1"/>
          <w:sz w:val="22"/>
          <w:szCs w:val="22"/>
        </w:rPr>
        <w:t>MoC</w:t>
      </w:r>
      <w:bookmarkEnd w:id="55"/>
      <w:proofErr w:type="spellEnd"/>
    </w:p>
    <w:p w:rsidR="00FD1886" w:rsidRPr="000554A7" w:rsidRDefault="00FD1886" w:rsidP="00FD1886">
      <w:pPr>
        <w:pStyle w:val="ListParagraph"/>
        <w:spacing w:before="0" w:after="200" w:line="276" w:lineRule="auto"/>
        <w:ind w:left="792"/>
        <w:rPr>
          <w:rFonts w:ascii="Book Antiqua" w:hAnsi="Book Antiqua" w:cstheme="majorHAnsi"/>
          <w:b/>
          <w:color w:val="000000" w:themeColor="text1"/>
          <w:sz w:val="22"/>
          <w:szCs w:val="22"/>
        </w:rPr>
      </w:pPr>
    </w:p>
    <w:p w:rsidR="00E96216" w:rsidRPr="000554A7" w:rsidRDefault="00E96216" w:rsidP="00575833">
      <w:pPr>
        <w:pStyle w:val="ListParagraph"/>
        <w:numPr>
          <w:ilvl w:val="0"/>
          <w:numId w:val="34"/>
        </w:numPr>
        <w:tabs>
          <w:tab w:val="left" w:pos="2417"/>
        </w:tabs>
        <w:rPr>
          <w:rFonts w:ascii="Book Antiqua" w:hAnsi="Book Antiqua" w:cstheme="majorHAnsi"/>
          <w:b/>
          <w:color w:val="000000" w:themeColor="text1"/>
          <w:sz w:val="22"/>
          <w:szCs w:val="22"/>
        </w:rPr>
      </w:pPr>
      <w:r w:rsidRPr="000554A7">
        <w:rPr>
          <w:rFonts w:ascii="Book Antiqua" w:hAnsi="Book Antiqua" w:cstheme="majorHAnsi"/>
          <w:b/>
          <w:color w:val="000000" w:themeColor="text1"/>
          <w:sz w:val="22"/>
          <w:szCs w:val="22"/>
        </w:rPr>
        <w:t xml:space="preserve">NPA Overview and movement </w:t>
      </w:r>
    </w:p>
    <w:tbl>
      <w:tblPr>
        <w:tblStyle w:val="TableGrid"/>
        <w:tblW w:w="0" w:type="auto"/>
        <w:tblInd w:w="1327" w:type="dxa"/>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ook w:val="04A0"/>
      </w:tblPr>
      <w:tblGrid>
        <w:gridCol w:w="2981"/>
        <w:gridCol w:w="2981"/>
      </w:tblGrid>
      <w:tr w:rsidR="008B474C" w:rsidRPr="000554A7" w:rsidTr="0096772C">
        <w:trPr>
          <w:trHeight w:val="290"/>
        </w:trPr>
        <w:tc>
          <w:tcPr>
            <w:tcW w:w="2981" w:type="dxa"/>
            <w:shd w:val="clear" w:color="auto" w:fill="D9D9D9" w:themeFill="background1" w:themeFillShade="D9"/>
          </w:tcPr>
          <w:p w:rsidR="0096772C" w:rsidRPr="000554A7" w:rsidRDefault="0096772C" w:rsidP="008B474C">
            <w:pPr>
              <w:jc w:val="center"/>
              <w:rPr>
                <w:rFonts w:ascii="Book Antiqua" w:hAnsi="Book Antiqua" w:cstheme="majorHAnsi"/>
                <w:color w:val="000000" w:themeColor="text1"/>
                <w:sz w:val="22"/>
                <w:szCs w:val="22"/>
              </w:rPr>
            </w:pPr>
            <w:r w:rsidRPr="000554A7">
              <w:rPr>
                <w:rFonts w:ascii="Book Antiqua" w:hAnsi="Book Antiqua" w:cstheme="majorHAnsi"/>
                <w:color w:val="000000" w:themeColor="text1"/>
                <w:sz w:val="22"/>
                <w:szCs w:val="22"/>
              </w:rPr>
              <w:t>Account ref</w:t>
            </w:r>
          </w:p>
        </w:tc>
        <w:tc>
          <w:tcPr>
            <w:tcW w:w="2981" w:type="dxa"/>
            <w:shd w:val="clear" w:color="auto" w:fill="D9D9D9" w:themeFill="background1" w:themeFillShade="D9"/>
          </w:tcPr>
          <w:p w:rsidR="0096772C" w:rsidRPr="000554A7" w:rsidRDefault="0096772C" w:rsidP="008B474C">
            <w:pPr>
              <w:jc w:val="center"/>
              <w:rPr>
                <w:rFonts w:ascii="Book Antiqua" w:hAnsi="Book Antiqua" w:cstheme="majorHAnsi"/>
                <w:color w:val="000000" w:themeColor="text1"/>
                <w:sz w:val="22"/>
                <w:szCs w:val="22"/>
              </w:rPr>
            </w:pPr>
            <w:r w:rsidRPr="000554A7">
              <w:rPr>
                <w:rFonts w:ascii="Book Antiqua" w:hAnsi="Book Antiqua" w:cstheme="majorHAnsi"/>
                <w:color w:val="000000" w:themeColor="text1"/>
                <w:sz w:val="22"/>
                <w:szCs w:val="22"/>
              </w:rPr>
              <w:t xml:space="preserve">NPA </w:t>
            </w:r>
            <w:r w:rsidR="00563102" w:rsidRPr="000554A7">
              <w:rPr>
                <w:rFonts w:ascii="Book Antiqua" w:hAnsi="Book Antiqua" w:cstheme="majorHAnsi"/>
                <w:color w:val="000000" w:themeColor="text1"/>
                <w:sz w:val="22"/>
                <w:szCs w:val="22"/>
              </w:rPr>
              <w:t>2018-19</w:t>
            </w:r>
          </w:p>
        </w:tc>
      </w:tr>
      <w:tr w:rsidR="008B474C" w:rsidRPr="000554A7" w:rsidTr="0096772C">
        <w:trPr>
          <w:trHeight w:val="275"/>
        </w:trPr>
        <w:tc>
          <w:tcPr>
            <w:tcW w:w="2981" w:type="dxa"/>
          </w:tcPr>
          <w:p w:rsidR="0096772C" w:rsidRPr="000554A7" w:rsidRDefault="0096772C" w:rsidP="008B474C">
            <w:pPr>
              <w:rPr>
                <w:rFonts w:ascii="Book Antiqua" w:hAnsi="Book Antiqua" w:cstheme="majorHAnsi"/>
                <w:color w:val="000000" w:themeColor="text1"/>
                <w:sz w:val="22"/>
                <w:szCs w:val="22"/>
              </w:rPr>
            </w:pPr>
            <w:r w:rsidRPr="000554A7">
              <w:rPr>
                <w:rFonts w:ascii="Book Antiqua" w:hAnsi="Book Antiqua" w:cstheme="majorHAnsi"/>
                <w:color w:val="000000" w:themeColor="text1"/>
                <w:sz w:val="22"/>
                <w:szCs w:val="22"/>
              </w:rPr>
              <w:t>Opening NPA</w:t>
            </w:r>
          </w:p>
        </w:tc>
        <w:tc>
          <w:tcPr>
            <w:tcW w:w="2981" w:type="dxa"/>
          </w:tcPr>
          <w:p w:rsidR="0096772C" w:rsidRPr="000554A7" w:rsidRDefault="0096772C" w:rsidP="008B474C">
            <w:pPr>
              <w:rPr>
                <w:rFonts w:ascii="Book Antiqua" w:hAnsi="Book Antiqua" w:cstheme="majorHAnsi"/>
                <w:color w:val="000000" w:themeColor="text1"/>
                <w:sz w:val="22"/>
                <w:szCs w:val="22"/>
              </w:rPr>
            </w:pPr>
          </w:p>
        </w:tc>
      </w:tr>
      <w:tr w:rsidR="008B474C" w:rsidRPr="000554A7" w:rsidTr="0096772C">
        <w:trPr>
          <w:trHeight w:val="290"/>
        </w:trPr>
        <w:tc>
          <w:tcPr>
            <w:tcW w:w="2981" w:type="dxa"/>
          </w:tcPr>
          <w:p w:rsidR="0096772C" w:rsidRPr="000554A7" w:rsidRDefault="0096772C" w:rsidP="008B474C">
            <w:pPr>
              <w:rPr>
                <w:rFonts w:ascii="Book Antiqua" w:hAnsi="Book Antiqua" w:cstheme="majorHAnsi"/>
                <w:color w:val="000000" w:themeColor="text1"/>
                <w:sz w:val="22"/>
                <w:szCs w:val="22"/>
              </w:rPr>
            </w:pPr>
            <w:r w:rsidRPr="000554A7">
              <w:rPr>
                <w:rFonts w:ascii="Book Antiqua" w:hAnsi="Book Antiqua" w:cstheme="majorHAnsi"/>
                <w:color w:val="000000" w:themeColor="text1"/>
                <w:sz w:val="22"/>
                <w:szCs w:val="22"/>
              </w:rPr>
              <w:t xml:space="preserve">Add : Additions </w:t>
            </w:r>
          </w:p>
        </w:tc>
        <w:tc>
          <w:tcPr>
            <w:tcW w:w="2981" w:type="dxa"/>
          </w:tcPr>
          <w:p w:rsidR="0096772C" w:rsidRPr="000554A7" w:rsidRDefault="0096772C" w:rsidP="008B474C">
            <w:pPr>
              <w:rPr>
                <w:rFonts w:ascii="Book Antiqua" w:hAnsi="Book Antiqua" w:cstheme="majorHAnsi"/>
                <w:color w:val="000000" w:themeColor="text1"/>
                <w:sz w:val="22"/>
                <w:szCs w:val="22"/>
              </w:rPr>
            </w:pPr>
          </w:p>
        </w:tc>
      </w:tr>
      <w:tr w:rsidR="008B474C" w:rsidRPr="000554A7" w:rsidTr="0096772C">
        <w:trPr>
          <w:trHeight w:val="290"/>
        </w:trPr>
        <w:tc>
          <w:tcPr>
            <w:tcW w:w="2981" w:type="dxa"/>
          </w:tcPr>
          <w:p w:rsidR="0096772C" w:rsidRPr="000554A7" w:rsidRDefault="0096772C" w:rsidP="008B474C">
            <w:pPr>
              <w:rPr>
                <w:rFonts w:ascii="Book Antiqua" w:hAnsi="Book Antiqua" w:cstheme="majorHAnsi"/>
                <w:color w:val="000000" w:themeColor="text1"/>
                <w:sz w:val="22"/>
                <w:szCs w:val="22"/>
              </w:rPr>
            </w:pPr>
            <w:r w:rsidRPr="000554A7">
              <w:rPr>
                <w:rFonts w:ascii="Book Antiqua" w:hAnsi="Book Antiqua" w:cstheme="majorHAnsi"/>
                <w:color w:val="000000" w:themeColor="text1"/>
                <w:sz w:val="22"/>
                <w:szCs w:val="22"/>
              </w:rPr>
              <w:t xml:space="preserve">Add : Additions </w:t>
            </w:r>
            <w:proofErr w:type="spellStart"/>
            <w:r w:rsidRPr="000554A7">
              <w:rPr>
                <w:rFonts w:ascii="Book Antiqua" w:hAnsi="Book Antiqua" w:cstheme="majorHAnsi"/>
                <w:color w:val="000000" w:themeColor="text1"/>
                <w:sz w:val="22"/>
                <w:szCs w:val="22"/>
              </w:rPr>
              <w:t>MoC</w:t>
            </w:r>
            <w:proofErr w:type="spellEnd"/>
          </w:p>
        </w:tc>
        <w:tc>
          <w:tcPr>
            <w:tcW w:w="2981" w:type="dxa"/>
          </w:tcPr>
          <w:p w:rsidR="0096772C" w:rsidRPr="000554A7" w:rsidRDefault="0096772C" w:rsidP="008B474C">
            <w:pPr>
              <w:rPr>
                <w:rFonts w:ascii="Book Antiqua" w:hAnsi="Book Antiqua" w:cstheme="majorHAnsi"/>
                <w:color w:val="000000" w:themeColor="text1"/>
                <w:sz w:val="22"/>
                <w:szCs w:val="22"/>
              </w:rPr>
            </w:pPr>
          </w:p>
        </w:tc>
      </w:tr>
      <w:tr w:rsidR="008B474C" w:rsidRPr="000554A7" w:rsidTr="0096772C">
        <w:trPr>
          <w:trHeight w:val="290"/>
        </w:trPr>
        <w:tc>
          <w:tcPr>
            <w:tcW w:w="2981" w:type="dxa"/>
          </w:tcPr>
          <w:p w:rsidR="0096772C" w:rsidRPr="000554A7" w:rsidRDefault="0096772C" w:rsidP="008B474C">
            <w:pPr>
              <w:rPr>
                <w:rFonts w:ascii="Book Antiqua" w:hAnsi="Book Antiqua" w:cstheme="majorHAnsi"/>
                <w:color w:val="000000" w:themeColor="text1"/>
                <w:sz w:val="22"/>
                <w:szCs w:val="22"/>
              </w:rPr>
            </w:pPr>
            <w:r w:rsidRPr="000554A7">
              <w:rPr>
                <w:rFonts w:ascii="Book Antiqua" w:hAnsi="Book Antiqua" w:cstheme="majorHAnsi"/>
                <w:color w:val="000000" w:themeColor="text1"/>
                <w:sz w:val="22"/>
                <w:szCs w:val="22"/>
              </w:rPr>
              <w:t xml:space="preserve">Less : Repayments </w:t>
            </w:r>
          </w:p>
        </w:tc>
        <w:tc>
          <w:tcPr>
            <w:tcW w:w="2981" w:type="dxa"/>
          </w:tcPr>
          <w:p w:rsidR="0096772C" w:rsidRPr="000554A7" w:rsidRDefault="0096772C" w:rsidP="008B474C">
            <w:pPr>
              <w:rPr>
                <w:rFonts w:ascii="Book Antiqua" w:hAnsi="Book Antiqua" w:cstheme="majorHAnsi"/>
                <w:color w:val="000000" w:themeColor="text1"/>
                <w:sz w:val="22"/>
                <w:szCs w:val="22"/>
              </w:rPr>
            </w:pPr>
          </w:p>
        </w:tc>
      </w:tr>
      <w:tr w:rsidR="008B474C" w:rsidRPr="000554A7" w:rsidTr="0096772C">
        <w:trPr>
          <w:trHeight w:val="290"/>
        </w:trPr>
        <w:tc>
          <w:tcPr>
            <w:tcW w:w="2981" w:type="dxa"/>
          </w:tcPr>
          <w:p w:rsidR="0096772C" w:rsidRPr="000554A7" w:rsidRDefault="0096772C" w:rsidP="008B474C">
            <w:pPr>
              <w:rPr>
                <w:rFonts w:ascii="Book Antiqua" w:hAnsi="Book Antiqua" w:cstheme="majorHAnsi"/>
                <w:b/>
                <w:color w:val="000000" w:themeColor="text1"/>
                <w:sz w:val="22"/>
                <w:szCs w:val="22"/>
              </w:rPr>
            </w:pPr>
            <w:r w:rsidRPr="000554A7">
              <w:rPr>
                <w:rFonts w:ascii="Book Antiqua" w:hAnsi="Book Antiqua" w:cstheme="majorHAnsi"/>
                <w:b/>
                <w:color w:val="000000" w:themeColor="text1"/>
                <w:sz w:val="22"/>
                <w:szCs w:val="22"/>
              </w:rPr>
              <w:t xml:space="preserve">Add : Legal Costs etc </w:t>
            </w:r>
          </w:p>
        </w:tc>
        <w:tc>
          <w:tcPr>
            <w:tcW w:w="2981" w:type="dxa"/>
          </w:tcPr>
          <w:p w:rsidR="0096772C" w:rsidRPr="000554A7" w:rsidRDefault="00634B56" w:rsidP="008B474C">
            <w:pPr>
              <w:rPr>
                <w:rFonts w:ascii="Book Antiqua" w:hAnsi="Book Antiqua" w:cstheme="majorHAnsi"/>
                <w:color w:val="000000" w:themeColor="text1"/>
                <w:sz w:val="22"/>
                <w:szCs w:val="22"/>
              </w:rPr>
            </w:pPr>
            <w:r w:rsidRPr="000554A7">
              <w:rPr>
                <w:rFonts w:ascii="Book Antiqua" w:hAnsi="Book Antiqua" w:cstheme="majorHAnsi"/>
                <w:color w:val="000000" w:themeColor="text1"/>
                <w:sz w:val="22"/>
                <w:szCs w:val="22"/>
              </w:rPr>
              <w:t xml:space="preserve">Not permitted </w:t>
            </w:r>
          </w:p>
        </w:tc>
      </w:tr>
      <w:tr w:rsidR="00703CB6" w:rsidRPr="000554A7" w:rsidTr="0096772C">
        <w:trPr>
          <w:trHeight w:val="290"/>
        </w:trPr>
        <w:tc>
          <w:tcPr>
            <w:tcW w:w="2981" w:type="dxa"/>
          </w:tcPr>
          <w:p w:rsidR="0096772C" w:rsidRPr="000554A7" w:rsidRDefault="0096772C" w:rsidP="008B474C">
            <w:pPr>
              <w:rPr>
                <w:rFonts w:ascii="Book Antiqua" w:hAnsi="Book Antiqua" w:cstheme="majorHAnsi"/>
                <w:color w:val="000000" w:themeColor="text1"/>
                <w:sz w:val="22"/>
                <w:szCs w:val="22"/>
              </w:rPr>
            </w:pPr>
            <w:r w:rsidRPr="000554A7">
              <w:rPr>
                <w:rFonts w:ascii="Book Antiqua" w:hAnsi="Book Antiqua" w:cstheme="majorHAnsi"/>
                <w:color w:val="000000" w:themeColor="text1"/>
                <w:sz w:val="22"/>
                <w:szCs w:val="22"/>
              </w:rPr>
              <w:t xml:space="preserve">Closing NPA </w:t>
            </w:r>
          </w:p>
        </w:tc>
        <w:tc>
          <w:tcPr>
            <w:tcW w:w="2981" w:type="dxa"/>
          </w:tcPr>
          <w:p w:rsidR="0096772C" w:rsidRPr="000554A7" w:rsidRDefault="0096772C" w:rsidP="008B474C">
            <w:pPr>
              <w:rPr>
                <w:rFonts w:ascii="Book Antiqua" w:hAnsi="Book Antiqua" w:cstheme="majorHAnsi"/>
                <w:color w:val="000000" w:themeColor="text1"/>
                <w:sz w:val="22"/>
                <w:szCs w:val="22"/>
              </w:rPr>
            </w:pPr>
          </w:p>
        </w:tc>
      </w:tr>
    </w:tbl>
    <w:p w:rsidR="00E96216" w:rsidRPr="000554A7" w:rsidRDefault="00E96216" w:rsidP="00E96216">
      <w:pPr>
        <w:pStyle w:val="ListParagraph"/>
        <w:tabs>
          <w:tab w:val="left" w:pos="2417"/>
        </w:tabs>
        <w:rPr>
          <w:rFonts w:ascii="Book Antiqua" w:hAnsi="Book Antiqua" w:cstheme="majorHAnsi"/>
          <w:b/>
          <w:color w:val="000000" w:themeColor="text1"/>
          <w:sz w:val="22"/>
          <w:szCs w:val="22"/>
        </w:rPr>
      </w:pPr>
    </w:p>
    <w:p w:rsidR="008079DF" w:rsidRPr="000554A7" w:rsidRDefault="008079DF" w:rsidP="00575833">
      <w:pPr>
        <w:pStyle w:val="ListParagraph"/>
        <w:numPr>
          <w:ilvl w:val="0"/>
          <w:numId w:val="34"/>
        </w:numPr>
        <w:tabs>
          <w:tab w:val="left" w:pos="2417"/>
        </w:tabs>
        <w:rPr>
          <w:rFonts w:ascii="Book Antiqua" w:hAnsi="Book Antiqua" w:cstheme="majorHAnsi"/>
          <w:b/>
          <w:color w:val="000000" w:themeColor="text1"/>
          <w:sz w:val="22"/>
          <w:szCs w:val="22"/>
        </w:rPr>
      </w:pPr>
      <w:r w:rsidRPr="000554A7">
        <w:rPr>
          <w:rFonts w:ascii="Book Antiqua" w:hAnsi="Book Antiqua" w:cstheme="majorHAnsi"/>
          <w:b/>
          <w:color w:val="000000" w:themeColor="text1"/>
          <w:sz w:val="22"/>
          <w:szCs w:val="22"/>
        </w:rPr>
        <w:t>NPA review</w:t>
      </w:r>
    </w:p>
    <w:p w:rsidR="0079542E" w:rsidRPr="000554A7" w:rsidRDefault="0079542E" w:rsidP="0079542E">
      <w:pPr>
        <w:pStyle w:val="ListParagraph"/>
        <w:ind w:left="1080"/>
        <w:rPr>
          <w:rFonts w:ascii="Book Antiqua" w:hAnsi="Book Antiqua" w:cstheme="majorHAnsi"/>
          <w:color w:val="000000" w:themeColor="text1"/>
          <w:sz w:val="22"/>
          <w:szCs w:val="22"/>
        </w:rPr>
      </w:pPr>
    </w:p>
    <w:p w:rsidR="0079542E" w:rsidRPr="000554A7" w:rsidRDefault="0079542E" w:rsidP="0027089F">
      <w:pPr>
        <w:pStyle w:val="ListParagraph"/>
        <w:numPr>
          <w:ilvl w:val="0"/>
          <w:numId w:val="20"/>
        </w:numPr>
        <w:spacing w:before="0" w:after="200" w:line="276" w:lineRule="auto"/>
        <w:rPr>
          <w:rFonts w:ascii="Book Antiqua" w:hAnsi="Book Antiqua" w:cstheme="majorHAnsi"/>
          <w:color w:val="000000" w:themeColor="text1"/>
          <w:sz w:val="22"/>
          <w:szCs w:val="22"/>
        </w:rPr>
      </w:pPr>
      <w:r w:rsidRPr="000554A7">
        <w:rPr>
          <w:rFonts w:ascii="Book Antiqua" w:hAnsi="Book Antiqua" w:cstheme="majorHAnsi"/>
          <w:color w:val="000000" w:themeColor="text1"/>
          <w:sz w:val="22"/>
          <w:szCs w:val="22"/>
        </w:rPr>
        <w:t xml:space="preserve">The NPA file was obtained from CBS as at date of audit </w:t>
      </w:r>
    </w:p>
    <w:p w:rsidR="0079542E" w:rsidRPr="000554A7" w:rsidRDefault="0079542E" w:rsidP="00832832">
      <w:pPr>
        <w:pStyle w:val="ListParagraph"/>
        <w:numPr>
          <w:ilvl w:val="0"/>
          <w:numId w:val="20"/>
        </w:numPr>
        <w:tabs>
          <w:tab w:val="left" w:pos="5670"/>
        </w:tabs>
        <w:spacing w:before="0" w:after="200" w:line="276" w:lineRule="auto"/>
        <w:rPr>
          <w:rFonts w:ascii="Book Antiqua" w:hAnsi="Book Antiqua" w:cstheme="majorHAnsi"/>
          <w:color w:val="000000" w:themeColor="text1"/>
          <w:sz w:val="22"/>
          <w:szCs w:val="22"/>
        </w:rPr>
      </w:pPr>
      <w:r w:rsidRPr="000554A7">
        <w:rPr>
          <w:rFonts w:ascii="Book Antiqua" w:hAnsi="Book Antiqua" w:cstheme="majorHAnsi"/>
          <w:color w:val="000000" w:themeColor="text1"/>
          <w:sz w:val="22"/>
          <w:szCs w:val="22"/>
        </w:rPr>
        <w:t xml:space="preserve">The Specially Marked Accounts files were obtained </w:t>
      </w:r>
    </w:p>
    <w:p w:rsidR="0079542E" w:rsidRPr="000554A7" w:rsidRDefault="0079542E" w:rsidP="0027089F">
      <w:pPr>
        <w:pStyle w:val="ListParagraph"/>
        <w:numPr>
          <w:ilvl w:val="0"/>
          <w:numId w:val="20"/>
        </w:numPr>
        <w:spacing w:before="0" w:after="200" w:line="276" w:lineRule="auto"/>
        <w:rPr>
          <w:rFonts w:ascii="Book Antiqua" w:hAnsi="Book Antiqua" w:cstheme="majorHAnsi"/>
          <w:color w:val="000000" w:themeColor="text1"/>
          <w:sz w:val="22"/>
          <w:szCs w:val="22"/>
        </w:rPr>
      </w:pPr>
      <w:r w:rsidRPr="000554A7">
        <w:rPr>
          <w:rFonts w:ascii="Book Antiqua" w:hAnsi="Book Antiqua" w:cstheme="majorHAnsi"/>
          <w:color w:val="000000" w:themeColor="text1"/>
          <w:sz w:val="22"/>
          <w:szCs w:val="22"/>
        </w:rPr>
        <w:t xml:space="preserve">The irregular files were obtained </w:t>
      </w:r>
    </w:p>
    <w:p w:rsidR="0079542E" w:rsidRPr="000554A7" w:rsidRDefault="0079542E" w:rsidP="0027089F">
      <w:pPr>
        <w:pStyle w:val="ListParagraph"/>
        <w:numPr>
          <w:ilvl w:val="0"/>
          <w:numId w:val="20"/>
        </w:numPr>
        <w:spacing w:before="0" w:after="200" w:line="276" w:lineRule="auto"/>
        <w:rPr>
          <w:rFonts w:ascii="Book Antiqua" w:hAnsi="Book Antiqua" w:cstheme="majorHAnsi"/>
          <w:color w:val="000000" w:themeColor="text1"/>
          <w:sz w:val="22"/>
          <w:szCs w:val="22"/>
        </w:rPr>
      </w:pPr>
      <w:r w:rsidRPr="000554A7">
        <w:rPr>
          <w:rFonts w:ascii="Book Antiqua" w:hAnsi="Book Antiqua" w:cstheme="majorHAnsi"/>
          <w:color w:val="000000" w:themeColor="text1"/>
          <w:sz w:val="22"/>
          <w:szCs w:val="22"/>
        </w:rPr>
        <w:t xml:space="preserve">The files were cross referenced to the loan balance and CCOD file </w:t>
      </w:r>
    </w:p>
    <w:p w:rsidR="0079542E" w:rsidRPr="000554A7" w:rsidRDefault="0079542E" w:rsidP="0027089F">
      <w:pPr>
        <w:pStyle w:val="ListParagraph"/>
        <w:numPr>
          <w:ilvl w:val="0"/>
          <w:numId w:val="20"/>
        </w:numPr>
        <w:spacing w:before="0" w:after="200" w:line="276" w:lineRule="auto"/>
        <w:rPr>
          <w:rFonts w:ascii="Book Antiqua" w:hAnsi="Book Antiqua" w:cstheme="majorHAnsi"/>
          <w:color w:val="000000" w:themeColor="text1"/>
          <w:sz w:val="22"/>
          <w:szCs w:val="22"/>
        </w:rPr>
      </w:pPr>
      <w:r w:rsidRPr="000554A7">
        <w:rPr>
          <w:rFonts w:ascii="Book Antiqua" w:hAnsi="Book Antiqua" w:cstheme="majorHAnsi"/>
          <w:color w:val="000000" w:themeColor="text1"/>
          <w:sz w:val="22"/>
          <w:szCs w:val="22"/>
        </w:rPr>
        <w:t>Clean loans – top value were test checked to ensure that there are no impairments</w:t>
      </w:r>
    </w:p>
    <w:p w:rsidR="0079542E" w:rsidRPr="000554A7" w:rsidRDefault="0079542E" w:rsidP="0027089F">
      <w:pPr>
        <w:pStyle w:val="ListParagraph"/>
        <w:numPr>
          <w:ilvl w:val="0"/>
          <w:numId w:val="20"/>
        </w:numPr>
        <w:spacing w:before="0" w:after="200" w:line="276" w:lineRule="auto"/>
        <w:rPr>
          <w:rFonts w:ascii="Book Antiqua" w:hAnsi="Book Antiqua" w:cstheme="majorHAnsi"/>
          <w:color w:val="000000" w:themeColor="text1"/>
          <w:sz w:val="22"/>
          <w:szCs w:val="22"/>
        </w:rPr>
      </w:pPr>
      <w:r w:rsidRPr="000554A7">
        <w:rPr>
          <w:rFonts w:ascii="Book Antiqua" w:hAnsi="Book Antiqua" w:cstheme="majorHAnsi"/>
          <w:color w:val="000000" w:themeColor="text1"/>
          <w:sz w:val="22"/>
          <w:szCs w:val="22"/>
        </w:rPr>
        <w:t xml:space="preserve">Loans featuring in any of the above reports – NPA / SMA and IRR were considered for the review </w:t>
      </w:r>
    </w:p>
    <w:p w:rsidR="0079542E" w:rsidRPr="000554A7" w:rsidRDefault="0079542E" w:rsidP="0027089F">
      <w:pPr>
        <w:pStyle w:val="ListParagraph"/>
        <w:numPr>
          <w:ilvl w:val="0"/>
          <w:numId w:val="20"/>
        </w:numPr>
        <w:spacing w:before="0" w:after="200" w:line="276" w:lineRule="auto"/>
        <w:rPr>
          <w:rFonts w:ascii="Book Antiqua" w:hAnsi="Book Antiqua" w:cstheme="majorHAnsi"/>
          <w:color w:val="000000" w:themeColor="text1"/>
          <w:sz w:val="22"/>
          <w:szCs w:val="22"/>
        </w:rPr>
      </w:pPr>
      <w:r w:rsidRPr="000554A7">
        <w:rPr>
          <w:rFonts w:ascii="Book Antiqua" w:hAnsi="Book Antiqua" w:cstheme="majorHAnsi"/>
          <w:color w:val="000000" w:themeColor="text1"/>
          <w:sz w:val="22"/>
          <w:szCs w:val="22"/>
        </w:rPr>
        <w:t>The accounts were reviewed individually with the Branch manager to determine the extent of slippage, possibility of recovery and the need for reclassification</w:t>
      </w:r>
    </w:p>
    <w:p w:rsidR="0079542E" w:rsidRPr="000554A7" w:rsidRDefault="0079542E" w:rsidP="0027089F">
      <w:pPr>
        <w:pStyle w:val="ListParagraph"/>
        <w:numPr>
          <w:ilvl w:val="0"/>
          <w:numId w:val="20"/>
        </w:numPr>
        <w:spacing w:before="0" w:after="200" w:line="276" w:lineRule="auto"/>
        <w:rPr>
          <w:rFonts w:ascii="Book Antiqua" w:hAnsi="Book Antiqua" w:cstheme="majorHAnsi"/>
          <w:color w:val="000000" w:themeColor="text1"/>
          <w:sz w:val="22"/>
          <w:szCs w:val="22"/>
        </w:rPr>
      </w:pPr>
      <w:r w:rsidRPr="000554A7">
        <w:rPr>
          <w:rFonts w:ascii="Book Antiqua" w:hAnsi="Book Antiqua" w:cstheme="majorHAnsi"/>
          <w:color w:val="000000" w:themeColor="text1"/>
          <w:sz w:val="22"/>
          <w:szCs w:val="22"/>
        </w:rPr>
        <w:t xml:space="preserve">Additionally, accounts identified as potential NPA based on documentation / security lapses were also considered for the review and rectification before the Balance Sheet date </w:t>
      </w:r>
    </w:p>
    <w:p w:rsidR="0079542E" w:rsidRPr="000554A7" w:rsidRDefault="0079542E" w:rsidP="0027089F">
      <w:pPr>
        <w:pStyle w:val="ListParagraph"/>
        <w:numPr>
          <w:ilvl w:val="0"/>
          <w:numId w:val="20"/>
        </w:numPr>
        <w:spacing w:before="0" w:after="200" w:line="276" w:lineRule="auto"/>
        <w:rPr>
          <w:rFonts w:ascii="Book Antiqua" w:hAnsi="Book Antiqua" w:cstheme="majorHAnsi"/>
          <w:color w:val="000000" w:themeColor="text1"/>
          <w:sz w:val="22"/>
          <w:szCs w:val="22"/>
        </w:rPr>
      </w:pPr>
      <w:r w:rsidRPr="000554A7">
        <w:rPr>
          <w:rFonts w:ascii="Book Antiqua" w:hAnsi="Book Antiqua" w:cstheme="majorHAnsi"/>
          <w:color w:val="000000" w:themeColor="text1"/>
          <w:sz w:val="22"/>
          <w:szCs w:val="22"/>
        </w:rPr>
        <w:t xml:space="preserve">Restructured accounts listing was obtained and reviewed in detail </w:t>
      </w:r>
    </w:p>
    <w:p w:rsidR="0079542E" w:rsidRPr="000554A7" w:rsidRDefault="0079542E" w:rsidP="0079542E">
      <w:pPr>
        <w:pStyle w:val="ListParagraph"/>
        <w:ind w:left="792"/>
        <w:rPr>
          <w:rFonts w:ascii="Book Antiqua" w:hAnsi="Book Antiqua" w:cstheme="majorHAnsi"/>
          <w:b/>
          <w:color w:val="000000" w:themeColor="text1"/>
          <w:sz w:val="22"/>
          <w:szCs w:val="22"/>
        </w:rPr>
      </w:pPr>
    </w:p>
    <w:p w:rsidR="0079542E" w:rsidRPr="000554A7" w:rsidRDefault="0079542E" w:rsidP="00575833">
      <w:pPr>
        <w:pStyle w:val="ListParagraph"/>
        <w:numPr>
          <w:ilvl w:val="0"/>
          <w:numId w:val="34"/>
        </w:numPr>
        <w:tabs>
          <w:tab w:val="left" w:pos="2417"/>
        </w:tabs>
        <w:rPr>
          <w:rFonts w:ascii="Book Antiqua" w:hAnsi="Book Antiqua" w:cstheme="majorHAnsi"/>
          <w:b/>
          <w:color w:val="000000" w:themeColor="text1"/>
          <w:sz w:val="22"/>
          <w:szCs w:val="22"/>
        </w:rPr>
      </w:pPr>
      <w:r w:rsidRPr="000554A7">
        <w:rPr>
          <w:rFonts w:ascii="Book Antiqua" w:hAnsi="Book Antiqua" w:cstheme="majorHAnsi"/>
          <w:b/>
          <w:color w:val="000000" w:themeColor="text1"/>
          <w:sz w:val="22"/>
          <w:szCs w:val="22"/>
        </w:rPr>
        <w:t xml:space="preserve">Details of </w:t>
      </w:r>
      <w:proofErr w:type="spellStart"/>
      <w:r w:rsidRPr="000554A7">
        <w:rPr>
          <w:rFonts w:ascii="Book Antiqua" w:hAnsi="Book Antiqua" w:cstheme="majorHAnsi"/>
          <w:b/>
          <w:color w:val="000000" w:themeColor="text1"/>
          <w:sz w:val="22"/>
          <w:szCs w:val="22"/>
        </w:rPr>
        <w:t>MoC’s</w:t>
      </w:r>
      <w:proofErr w:type="spellEnd"/>
    </w:p>
    <w:tbl>
      <w:tblPr>
        <w:tblStyle w:val="TableGrid"/>
        <w:tblW w:w="9324" w:type="dxa"/>
        <w:tblInd w:w="360" w:type="dxa"/>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ook w:val="04A0"/>
      </w:tblPr>
      <w:tblGrid>
        <w:gridCol w:w="519"/>
        <w:gridCol w:w="2794"/>
        <w:gridCol w:w="1182"/>
        <w:gridCol w:w="1196"/>
        <w:gridCol w:w="1155"/>
        <w:gridCol w:w="2478"/>
      </w:tblGrid>
      <w:tr w:rsidR="008B474C" w:rsidRPr="000554A7" w:rsidTr="00C41E89">
        <w:trPr>
          <w:trHeight w:val="359"/>
          <w:tblHeader/>
        </w:trPr>
        <w:tc>
          <w:tcPr>
            <w:tcW w:w="486" w:type="dxa"/>
            <w:shd w:val="clear" w:color="auto" w:fill="D9D9D9" w:themeFill="background1" w:themeFillShade="D9"/>
          </w:tcPr>
          <w:p w:rsidR="0079542E" w:rsidRPr="000554A7" w:rsidRDefault="0079542E" w:rsidP="0079542E">
            <w:pPr>
              <w:jc w:val="center"/>
              <w:rPr>
                <w:rFonts w:ascii="Book Antiqua" w:hAnsi="Book Antiqua" w:cstheme="majorHAnsi"/>
                <w:color w:val="000000" w:themeColor="text1"/>
                <w:sz w:val="22"/>
                <w:szCs w:val="22"/>
              </w:rPr>
            </w:pPr>
            <w:r w:rsidRPr="000554A7">
              <w:rPr>
                <w:rFonts w:ascii="Book Antiqua" w:hAnsi="Book Antiqua" w:cstheme="majorHAnsi"/>
                <w:color w:val="000000" w:themeColor="text1"/>
                <w:sz w:val="22"/>
                <w:szCs w:val="22"/>
              </w:rPr>
              <w:t>S No</w:t>
            </w:r>
          </w:p>
        </w:tc>
        <w:tc>
          <w:tcPr>
            <w:tcW w:w="2806" w:type="dxa"/>
            <w:shd w:val="clear" w:color="auto" w:fill="D9D9D9" w:themeFill="background1" w:themeFillShade="D9"/>
          </w:tcPr>
          <w:p w:rsidR="0079542E" w:rsidRPr="000554A7" w:rsidRDefault="0079542E" w:rsidP="0079542E">
            <w:pPr>
              <w:jc w:val="center"/>
              <w:rPr>
                <w:rFonts w:ascii="Book Antiqua" w:hAnsi="Book Antiqua" w:cstheme="majorHAnsi"/>
                <w:color w:val="000000" w:themeColor="text1"/>
                <w:sz w:val="22"/>
                <w:szCs w:val="22"/>
              </w:rPr>
            </w:pPr>
            <w:r w:rsidRPr="000554A7">
              <w:rPr>
                <w:rFonts w:ascii="Book Antiqua" w:hAnsi="Book Antiqua" w:cstheme="majorHAnsi"/>
                <w:color w:val="000000" w:themeColor="text1"/>
                <w:sz w:val="22"/>
                <w:szCs w:val="22"/>
              </w:rPr>
              <w:t>Nature of Issue</w:t>
            </w:r>
          </w:p>
        </w:tc>
        <w:tc>
          <w:tcPr>
            <w:tcW w:w="1184" w:type="dxa"/>
            <w:shd w:val="clear" w:color="auto" w:fill="D9D9D9" w:themeFill="background1" w:themeFillShade="D9"/>
          </w:tcPr>
          <w:p w:rsidR="0079542E" w:rsidRPr="000554A7" w:rsidRDefault="0079542E" w:rsidP="0079542E">
            <w:pPr>
              <w:jc w:val="center"/>
              <w:rPr>
                <w:rFonts w:ascii="Book Antiqua" w:hAnsi="Book Antiqua" w:cstheme="majorHAnsi"/>
                <w:color w:val="000000" w:themeColor="text1"/>
                <w:sz w:val="22"/>
                <w:szCs w:val="22"/>
              </w:rPr>
            </w:pPr>
            <w:r w:rsidRPr="000554A7">
              <w:rPr>
                <w:rFonts w:ascii="Book Antiqua" w:hAnsi="Book Antiqua" w:cstheme="majorHAnsi"/>
                <w:color w:val="000000" w:themeColor="text1"/>
                <w:sz w:val="22"/>
                <w:szCs w:val="22"/>
              </w:rPr>
              <w:t>Debit Account</w:t>
            </w:r>
          </w:p>
        </w:tc>
        <w:tc>
          <w:tcPr>
            <w:tcW w:w="1198" w:type="dxa"/>
            <w:shd w:val="clear" w:color="auto" w:fill="D9D9D9" w:themeFill="background1" w:themeFillShade="D9"/>
          </w:tcPr>
          <w:p w:rsidR="0079542E" w:rsidRPr="000554A7" w:rsidRDefault="0079542E" w:rsidP="0079542E">
            <w:pPr>
              <w:jc w:val="center"/>
              <w:rPr>
                <w:rFonts w:ascii="Book Antiqua" w:hAnsi="Book Antiqua" w:cstheme="majorHAnsi"/>
                <w:color w:val="000000" w:themeColor="text1"/>
                <w:sz w:val="22"/>
                <w:szCs w:val="22"/>
              </w:rPr>
            </w:pPr>
            <w:r w:rsidRPr="000554A7">
              <w:rPr>
                <w:rFonts w:ascii="Book Antiqua" w:hAnsi="Book Antiqua" w:cstheme="majorHAnsi"/>
                <w:color w:val="000000" w:themeColor="text1"/>
                <w:sz w:val="22"/>
                <w:szCs w:val="22"/>
              </w:rPr>
              <w:t>Credit Account</w:t>
            </w:r>
          </w:p>
        </w:tc>
        <w:tc>
          <w:tcPr>
            <w:tcW w:w="1156" w:type="dxa"/>
            <w:shd w:val="clear" w:color="auto" w:fill="D9D9D9" w:themeFill="background1" w:themeFillShade="D9"/>
          </w:tcPr>
          <w:p w:rsidR="0079542E" w:rsidRPr="000554A7" w:rsidRDefault="0079542E" w:rsidP="0079542E">
            <w:pPr>
              <w:jc w:val="center"/>
              <w:rPr>
                <w:rFonts w:ascii="Book Antiqua" w:hAnsi="Book Antiqua" w:cstheme="majorHAnsi"/>
                <w:color w:val="000000" w:themeColor="text1"/>
                <w:sz w:val="22"/>
                <w:szCs w:val="22"/>
              </w:rPr>
            </w:pPr>
            <w:r w:rsidRPr="000554A7">
              <w:rPr>
                <w:rFonts w:ascii="Book Antiqua" w:hAnsi="Book Antiqua" w:cstheme="majorHAnsi"/>
                <w:color w:val="000000" w:themeColor="text1"/>
                <w:sz w:val="22"/>
                <w:szCs w:val="22"/>
              </w:rPr>
              <w:t xml:space="preserve">Amount </w:t>
            </w:r>
          </w:p>
        </w:tc>
        <w:tc>
          <w:tcPr>
            <w:tcW w:w="2494" w:type="dxa"/>
            <w:shd w:val="clear" w:color="auto" w:fill="D9D9D9" w:themeFill="background1" w:themeFillShade="D9"/>
          </w:tcPr>
          <w:p w:rsidR="0079542E" w:rsidRPr="000554A7" w:rsidRDefault="0079542E" w:rsidP="0079542E">
            <w:pPr>
              <w:jc w:val="center"/>
              <w:rPr>
                <w:rFonts w:ascii="Book Antiqua" w:hAnsi="Book Antiqua" w:cstheme="majorHAnsi"/>
                <w:color w:val="000000" w:themeColor="text1"/>
                <w:sz w:val="22"/>
                <w:szCs w:val="22"/>
              </w:rPr>
            </w:pPr>
            <w:r w:rsidRPr="000554A7">
              <w:rPr>
                <w:rFonts w:ascii="Book Antiqua" w:hAnsi="Book Antiqua" w:cstheme="majorHAnsi"/>
                <w:color w:val="000000" w:themeColor="text1"/>
                <w:sz w:val="22"/>
                <w:szCs w:val="22"/>
              </w:rPr>
              <w:t xml:space="preserve">Remarks </w:t>
            </w:r>
          </w:p>
        </w:tc>
      </w:tr>
      <w:tr w:rsidR="008B474C" w:rsidRPr="000554A7" w:rsidTr="00C41E89">
        <w:trPr>
          <w:trHeight w:val="672"/>
        </w:trPr>
        <w:tc>
          <w:tcPr>
            <w:tcW w:w="486" w:type="dxa"/>
          </w:tcPr>
          <w:p w:rsidR="0079542E" w:rsidRPr="000554A7" w:rsidRDefault="0079542E" w:rsidP="0079542E">
            <w:pPr>
              <w:rPr>
                <w:rFonts w:ascii="Book Antiqua" w:hAnsi="Book Antiqua" w:cstheme="majorHAnsi"/>
                <w:color w:val="000000" w:themeColor="text1"/>
                <w:sz w:val="22"/>
                <w:szCs w:val="22"/>
              </w:rPr>
            </w:pPr>
          </w:p>
        </w:tc>
        <w:tc>
          <w:tcPr>
            <w:tcW w:w="2806" w:type="dxa"/>
          </w:tcPr>
          <w:p w:rsidR="0079542E" w:rsidRPr="000554A7" w:rsidRDefault="0079542E" w:rsidP="0079542E">
            <w:pPr>
              <w:rPr>
                <w:rFonts w:ascii="Book Antiqua" w:hAnsi="Book Antiqua" w:cstheme="majorHAnsi"/>
                <w:color w:val="000000" w:themeColor="text1"/>
                <w:sz w:val="22"/>
                <w:szCs w:val="22"/>
              </w:rPr>
            </w:pPr>
            <w:r w:rsidRPr="000554A7">
              <w:rPr>
                <w:rFonts w:ascii="Book Antiqua" w:hAnsi="Book Antiqua" w:cstheme="majorHAnsi"/>
                <w:color w:val="000000" w:themeColor="text1"/>
                <w:sz w:val="22"/>
                <w:szCs w:val="22"/>
              </w:rPr>
              <w:t>Rectification of Income recognition</w:t>
            </w:r>
          </w:p>
        </w:tc>
        <w:tc>
          <w:tcPr>
            <w:tcW w:w="1184" w:type="dxa"/>
          </w:tcPr>
          <w:p w:rsidR="0079542E" w:rsidRPr="000554A7" w:rsidRDefault="0079542E" w:rsidP="0079542E">
            <w:pPr>
              <w:rPr>
                <w:rFonts w:ascii="Book Antiqua" w:hAnsi="Book Antiqua" w:cstheme="majorHAnsi"/>
                <w:color w:val="000000" w:themeColor="text1"/>
                <w:sz w:val="22"/>
                <w:szCs w:val="22"/>
              </w:rPr>
            </w:pPr>
          </w:p>
          <w:p w:rsidR="0079542E" w:rsidRPr="000554A7" w:rsidRDefault="0079542E" w:rsidP="0079542E">
            <w:pPr>
              <w:rPr>
                <w:rFonts w:ascii="Book Antiqua" w:hAnsi="Book Antiqua" w:cstheme="majorHAnsi"/>
                <w:color w:val="000000" w:themeColor="text1"/>
                <w:sz w:val="22"/>
                <w:szCs w:val="22"/>
              </w:rPr>
            </w:pPr>
          </w:p>
          <w:p w:rsidR="0079542E" w:rsidRPr="000554A7" w:rsidRDefault="0079542E" w:rsidP="0079542E">
            <w:pPr>
              <w:rPr>
                <w:rFonts w:ascii="Book Antiqua" w:hAnsi="Book Antiqua" w:cstheme="majorHAnsi"/>
                <w:color w:val="000000" w:themeColor="text1"/>
                <w:sz w:val="22"/>
                <w:szCs w:val="22"/>
              </w:rPr>
            </w:pPr>
          </w:p>
          <w:p w:rsidR="0079542E" w:rsidRPr="000554A7" w:rsidRDefault="0079542E" w:rsidP="0079542E">
            <w:pPr>
              <w:rPr>
                <w:rFonts w:ascii="Book Antiqua" w:hAnsi="Book Antiqua" w:cstheme="majorHAnsi"/>
                <w:color w:val="000000" w:themeColor="text1"/>
                <w:sz w:val="22"/>
                <w:szCs w:val="22"/>
              </w:rPr>
            </w:pPr>
          </w:p>
        </w:tc>
        <w:tc>
          <w:tcPr>
            <w:tcW w:w="1198" w:type="dxa"/>
          </w:tcPr>
          <w:p w:rsidR="0079542E" w:rsidRPr="000554A7" w:rsidRDefault="0079542E" w:rsidP="0079542E">
            <w:pPr>
              <w:rPr>
                <w:rFonts w:ascii="Book Antiqua" w:hAnsi="Book Antiqua" w:cstheme="majorHAnsi"/>
                <w:color w:val="000000" w:themeColor="text1"/>
                <w:sz w:val="22"/>
                <w:szCs w:val="22"/>
              </w:rPr>
            </w:pPr>
          </w:p>
        </w:tc>
        <w:tc>
          <w:tcPr>
            <w:tcW w:w="1156" w:type="dxa"/>
          </w:tcPr>
          <w:p w:rsidR="0079542E" w:rsidRPr="000554A7" w:rsidRDefault="0079542E" w:rsidP="0079542E">
            <w:pPr>
              <w:rPr>
                <w:rFonts w:ascii="Book Antiqua" w:hAnsi="Book Antiqua" w:cstheme="majorHAnsi"/>
                <w:color w:val="000000" w:themeColor="text1"/>
                <w:sz w:val="22"/>
                <w:szCs w:val="22"/>
              </w:rPr>
            </w:pPr>
          </w:p>
          <w:p w:rsidR="0079542E" w:rsidRPr="000554A7" w:rsidRDefault="0079542E" w:rsidP="0079542E">
            <w:pPr>
              <w:rPr>
                <w:rFonts w:ascii="Book Antiqua" w:hAnsi="Book Antiqua" w:cstheme="majorHAnsi"/>
                <w:color w:val="000000" w:themeColor="text1"/>
                <w:sz w:val="22"/>
                <w:szCs w:val="22"/>
              </w:rPr>
            </w:pPr>
          </w:p>
          <w:p w:rsidR="0079542E" w:rsidRPr="000554A7" w:rsidRDefault="0079542E" w:rsidP="0079542E">
            <w:pPr>
              <w:rPr>
                <w:rFonts w:ascii="Book Antiqua" w:hAnsi="Book Antiqua" w:cstheme="majorHAnsi"/>
                <w:color w:val="000000" w:themeColor="text1"/>
                <w:sz w:val="22"/>
                <w:szCs w:val="22"/>
              </w:rPr>
            </w:pPr>
          </w:p>
        </w:tc>
        <w:tc>
          <w:tcPr>
            <w:tcW w:w="2494" w:type="dxa"/>
          </w:tcPr>
          <w:p w:rsidR="0079542E" w:rsidRPr="000554A7" w:rsidRDefault="0079542E" w:rsidP="0079542E">
            <w:pPr>
              <w:rPr>
                <w:rFonts w:ascii="Book Antiqua" w:hAnsi="Book Antiqua" w:cstheme="majorHAnsi"/>
                <w:color w:val="000000" w:themeColor="text1"/>
                <w:sz w:val="22"/>
                <w:szCs w:val="22"/>
              </w:rPr>
            </w:pPr>
          </w:p>
        </w:tc>
      </w:tr>
      <w:tr w:rsidR="008B474C" w:rsidRPr="000554A7" w:rsidTr="00C41E89">
        <w:trPr>
          <w:trHeight w:val="383"/>
        </w:trPr>
        <w:tc>
          <w:tcPr>
            <w:tcW w:w="486" w:type="dxa"/>
          </w:tcPr>
          <w:p w:rsidR="0079542E" w:rsidRPr="000554A7" w:rsidRDefault="0079542E" w:rsidP="0079542E">
            <w:pPr>
              <w:rPr>
                <w:rFonts w:ascii="Book Antiqua" w:hAnsi="Book Antiqua" w:cstheme="majorHAnsi"/>
                <w:color w:val="000000" w:themeColor="text1"/>
                <w:sz w:val="22"/>
                <w:szCs w:val="22"/>
              </w:rPr>
            </w:pPr>
          </w:p>
        </w:tc>
        <w:tc>
          <w:tcPr>
            <w:tcW w:w="2806" w:type="dxa"/>
          </w:tcPr>
          <w:p w:rsidR="0079542E" w:rsidRPr="000554A7" w:rsidRDefault="0079542E" w:rsidP="0079542E">
            <w:pPr>
              <w:rPr>
                <w:rFonts w:ascii="Book Antiqua" w:hAnsi="Book Antiqua" w:cstheme="majorHAnsi"/>
                <w:color w:val="000000" w:themeColor="text1"/>
                <w:sz w:val="22"/>
                <w:szCs w:val="22"/>
              </w:rPr>
            </w:pPr>
            <w:r w:rsidRPr="000554A7">
              <w:rPr>
                <w:rFonts w:ascii="Book Antiqua" w:hAnsi="Book Antiqua" w:cstheme="majorHAnsi"/>
                <w:color w:val="000000" w:themeColor="text1"/>
                <w:sz w:val="22"/>
                <w:szCs w:val="22"/>
              </w:rPr>
              <w:t>Reclassification of NPA’s ( fresh )</w:t>
            </w:r>
          </w:p>
        </w:tc>
        <w:tc>
          <w:tcPr>
            <w:tcW w:w="1184" w:type="dxa"/>
          </w:tcPr>
          <w:p w:rsidR="0079542E" w:rsidRPr="000554A7" w:rsidRDefault="0079542E" w:rsidP="0079542E">
            <w:pPr>
              <w:rPr>
                <w:rFonts w:ascii="Book Antiqua" w:hAnsi="Book Antiqua" w:cstheme="majorHAnsi"/>
                <w:color w:val="000000" w:themeColor="text1"/>
                <w:sz w:val="22"/>
                <w:szCs w:val="22"/>
              </w:rPr>
            </w:pPr>
          </w:p>
          <w:p w:rsidR="0079542E" w:rsidRPr="000554A7" w:rsidRDefault="0079542E" w:rsidP="0079542E">
            <w:pPr>
              <w:rPr>
                <w:rFonts w:ascii="Book Antiqua" w:hAnsi="Book Antiqua" w:cstheme="majorHAnsi"/>
                <w:color w:val="000000" w:themeColor="text1"/>
                <w:sz w:val="22"/>
                <w:szCs w:val="22"/>
              </w:rPr>
            </w:pPr>
          </w:p>
          <w:p w:rsidR="0079542E" w:rsidRPr="000554A7" w:rsidRDefault="0079542E" w:rsidP="0079542E">
            <w:pPr>
              <w:rPr>
                <w:rFonts w:ascii="Book Antiqua" w:hAnsi="Book Antiqua" w:cstheme="majorHAnsi"/>
                <w:color w:val="000000" w:themeColor="text1"/>
                <w:sz w:val="22"/>
                <w:szCs w:val="22"/>
              </w:rPr>
            </w:pPr>
          </w:p>
          <w:p w:rsidR="0079542E" w:rsidRPr="000554A7" w:rsidRDefault="0079542E" w:rsidP="0079542E">
            <w:pPr>
              <w:rPr>
                <w:rFonts w:ascii="Book Antiqua" w:hAnsi="Book Antiqua" w:cstheme="majorHAnsi"/>
                <w:color w:val="000000" w:themeColor="text1"/>
                <w:sz w:val="22"/>
                <w:szCs w:val="22"/>
              </w:rPr>
            </w:pPr>
          </w:p>
        </w:tc>
        <w:tc>
          <w:tcPr>
            <w:tcW w:w="1198" w:type="dxa"/>
          </w:tcPr>
          <w:p w:rsidR="0079542E" w:rsidRPr="000554A7" w:rsidRDefault="0079542E" w:rsidP="0079542E">
            <w:pPr>
              <w:rPr>
                <w:rFonts w:ascii="Book Antiqua" w:hAnsi="Book Antiqua" w:cstheme="majorHAnsi"/>
                <w:color w:val="000000" w:themeColor="text1"/>
                <w:sz w:val="22"/>
                <w:szCs w:val="22"/>
              </w:rPr>
            </w:pPr>
          </w:p>
          <w:p w:rsidR="0079542E" w:rsidRPr="000554A7" w:rsidRDefault="0079542E" w:rsidP="0079542E">
            <w:pPr>
              <w:rPr>
                <w:rFonts w:ascii="Book Antiqua" w:hAnsi="Book Antiqua" w:cstheme="majorHAnsi"/>
                <w:color w:val="000000" w:themeColor="text1"/>
                <w:sz w:val="22"/>
                <w:szCs w:val="22"/>
              </w:rPr>
            </w:pPr>
          </w:p>
          <w:p w:rsidR="0079542E" w:rsidRPr="000554A7" w:rsidRDefault="0079542E" w:rsidP="0079542E">
            <w:pPr>
              <w:rPr>
                <w:rFonts w:ascii="Book Antiqua" w:hAnsi="Book Antiqua" w:cstheme="majorHAnsi"/>
                <w:color w:val="000000" w:themeColor="text1"/>
                <w:sz w:val="22"/>
                <w:szCs w:val="22"/>
              </w:rPr>
            </w:pPr>
          </w:p>
        </w:tc>
        <w:tc>
          <w:tcPr>
            <w:tcW w:w="1156" w:type="dxa"/>
          </w:tcPr>
          <w:p w:rsidR="0079542E" w:rsidRPr="000554A7" w:rsidRDefault="0079542E" w:rsidP="0079542E">
            <w:pPr>
              <w:rPr>
                <w:rFonts w:ascii="Book Antiqua" w:hAnsi="Book Antiqua" w:cstheme="majorHAnsi"/>
                <w:color w:val="000000" w:themeColor="text1"/>
                <w:sz w:val="22"/>
                <w:szCs w:val="22"/>
              </w:rPr>
            </w:pPr>
          </w:p>
        </w:tc>
        <w:tc>
          <w:tcPr>
            <w:tcW w:w="2494" w:type="dxa"/>
          </w:tcPr>
          <w:p w:rsidR="0079542E" w:rsidRPr="000554A7" w:rsidRDefault="0079542E" w:rsidP="0079542E">
            <w:pPr>
              <w:rPr>
                <w:rFonts w:ascii="Book Antiqua" w:hAnsi="Book Antiqua" w:cstheme="majorHAnsi"/>
                <w:color w:val="000000" w:themeColor="text1"/>
                <w:sz w:val="22"/>
                <w:szCs w:val="22"/>
              </w:rPr>
            </w:pPr>
          </w:p>
        </w:tc>
      </w:tr>
      <w:tr w:rsidR="008B474C" w:rsidRPr="000554A7" w:rsidTr="00C41E89">
        <w:trPr>
          <w:trHeight w:val="383"/>
        </w:trPr>
        <w:tc>
          <w:tcPr>
            <w:tcW w:w="486" w:type="dxa"/>
          </w:tcPr>
          <w:p w:rsidR="0079542E" w:rsidRPr="000554A7" w:rsidRDefault="0079542E" w:rsidP="0079542E">
            <w:pPr>
              <w:rPr>
                <w:rFonts w:ascii="Book Antiqua" w:hAnsi="Book Antiqua" w:cstheme="majorHAnsi"/>
                <w:color w:val="000000" w:themeColor="text1"/>
                <w:sz w:val="22"/>
                <w:szCs w:val="22"/>
              </w:rPr>
            </w:pPr>
          </w:p>
        </w:tc>
        <w:tc>
          <w:tcPr>
            <w:tcW w:w="2806" w:type="dxa"/>
          </w:tcPr>
          <w:p w:rsidR="0079542E" w:rsidRPr="000554A7" w:rsidRDefault="0079542E" w:rsidP="00FD1886">
            <w:pPr>
              <w:rPr>
                <w:rFonts w:ascii="Book Antiqua" w:hAnsi="Book Antiqua" w:cstheme="majorHAnsi"/>
                <w:color w:val="000000" w:themeColor="text1"/>
                <w:sz w:val="22"/>
                <w:szCs w:val="22"/>
              </w:rPr>
            </w:pPr>
            <w:r w:rsidRPr="000554A7">
              <w:rPr>
                <w:rFonts w:ascii="Book Antiqua" w:hAnsi="Book Antiqua" w:cstheme="majorHAnsi"/>
                <w:color w:val="000000" w:themeColor="text1"/>
                <w:sz w:val="22"/>
                <w:szCs w:val="22"/>
              </w:rPr>
              <w:t>Change in the status of Old NPA’s</w:t>
            </w:r>
          </w:p>
        </w:tc>
        <w:tc>
          <w:tcPr>
            <w:tcW w:w="1184" w:type="dxa"/>
          </w:tcPr>
          <w:p w:rsidR="0079542E" w:rsidRPr="000554A7" w:rsidRDefault="0079542E" w:rsidP="0079542E">
            <w:pPr>
              <w:rPr>
                <w:rFonts w:ascii="Book Antiqua" w:hAnsi="Book Antiqua" w:cstheme="majorHAnsi"/>
                <w:color w:val="000000" w:themeColor="text1"/>
                <w:sz w:val="22"/>
                <w:szCs w:val="22"/>
              </w:rPr>
            </w:pPr>
          </w:p>
          <w:p w:rsidR="0079542E" w:rsidRPr="000554A7" w:rsidRDefault="0079542E" w:rsidP="0079542E">
            <w:pPr>
              <w:rPr>
                <w:rFonts w:ascii="Book Antiqua" w:hAnsi="Book Antiqua" w:cstheme="majorHAnsi"/>
                <w:color w:val="000000" w:themeColor="text1"/>
                <w:sz w:val="22"/>
                <w:szCs w:val="22"/>
              </w:rPr>
            </w:pPr>
          </w:p>
        </w:tc>
        <w:tc>
          <w:tcPr>
            <w:tcW w:w="1198" w:type="dxa"/>
          </w:tcPr>
          <w:p w:rsidR="0079542E" w:rsidRPr="000554A7" w:rsidRDefault="0079542E" w:rsidP="0079542E">
            <w:pPr>
              <w:rPr>
                <w:rFonts w:ascii="Book Antiqua" w:hAnsi="Book Antiqua" w:cstheme="majorHAnsi"/>
                <w:color w:val="000000" w:themeColor="text1"/>
                <w:sz w:val="22"/>
                <w:szCs w:val="22"/>
              </w:rPr>
            </w:pPr>
          </w:p>
          <w:p w:rsidR="0079542E" w:rsidRPr="000554A7" w:rsidRDefault="0079542E" w:rsidP="0079542E">
            <w:pPr>
              <w:rPr>
                <w:rFonts w:ascii="Book Antiqua" w:hAnsi="Book Antiqua" w:cstheme="majorHAnsi"/>
                <w:color w:val="000000" w:themeColor="text1"/>
                <w:sz w:val="22"/>
                <w:szCs w:val="22"/>
              </w:rPr>
            </w:pPr>
          </w:p>
          <w:p w:rsidR="0079542E" w:rsidRPr="000554A7" w:rsidRDefault="0079542E" w:rsidP="0079542E">
            <w:pPr>
              <w:rPr>
                <w:rFonts w:ascii="Book Antiqua" w:hAnsi="Book Antiqua" w:cstheme="majorHAnsi"/>
                <w:color w:val="000000" w:themeColor="text1"/>
                <w:sz w:val="22"/>
                <w:szCs w:val="22"/>
              </w:rPr>
            </w:pPr>
          </w:p>
        </w:tc>
        <w:tc>
          <w:tcPr>
            <w:tcW w:w="1156" w:type="dxa"/>
          </w:tcPr>
          <w:p w:rsidR="0079542E" w:rsidRPr="000554A7" w:rsidRDefault="0079542E" w:rsidP="0079542E">
            <w:pPr>
              <w:rPr>
                <w:rFonts w:ascii="Book Antiqua" w:hAnsi="Book Antiqua" w:cstheme="majorHAnsi"/>
                <w:color w:val="000000" w:themeColor="text1"/>
                <w:sz w:val="22"/>
                <w:szCs w:val="22"/>
              </w:rPr>
            </w:pPr>
          </w:p>
        </w:tc>
        <w:tc>
          <w:tcPr>
            <w:tcW w:w="2494" w:type="dxa"/>
          </w:tcPr>
          <w:p w:rsidR="0079542E" w:rsidRPr="000554A7" w:rsidRDefault="0079542E" w:rsidP="0079542E">
            <w:pPr>
              <w:rPr>
                <w:rFonts w:ascii="Book Antiqua" w:hAnsi="Book Antiqua" w:cstheme="majorHAnsi"/>
                <w:color w:val="000000" w:themeColor="text1"/>
                <w:sz w:val="22"/>
                <w:szCs w:val="22"/>
              </w:rPr>
            </w:pPr>
          </w:p>
        </w:tc>
      </w:tr>
      <w:tr w:rsidR="008B474C" w:rsidRPr="000554A7" w:rsidTr="00C41E89">
        <w:trPr>
          <w:trHeight w:val="383"/>
        </w:trPr>
        <w:tc>
          <w:tcPr>
            <w:tcW w:w="486" w:type="dxa"/>
          </w:tcPr>
          <w:p w:rsidR="0079542E" w:rsidRPr="000554A7" w:rsidRDefault="0079542E" w:rsidP="0079542E">
            <w:pPr>
              <w:rPr>
                <w:rFonts w:ascii="Book Antiqua" w:hAnsi="Book Antiqua" w:cstheme="majorHAnsi"/>
                <w:color w:val="000000" w:themeColor="text1"/>
                <w:sz w:val="22"/>
                <w:szCs w:val="22"/>
              </w:rPr>
            </w:pPr>
          </w:p>
        </w:tc>
        <w:tc>
          <w:tcPr>
            <w:tcW w:w="2806" w:type="dxa"/>
          </w:tcPr>
          <w:p w:rsidR="0079542E" w:rsidRPr="000554A7" w:rsidRDefault="0079542E" w:rsidP="0079542E">
            <w:pPr>
              <w:rPr>
                <w:rFonts w:ascii="Book Antiqua" w:hAnsi="Book Antiqua" w:cstheme="majorHAnsi"/>
                <w:color w:val="000000" w:themeColor="text1"/>
                <w:sz w:val="22"/>
                <w:szCs w:val="22"/>
              </w:rPr>
            </w:pPr>
            <w:r w:rsidRPr="000554A7">
              <w:rPr>
                <w:rFonts w:ascii="Book Antiqua" w:hAnsi="Book Antiqua" w:cstheme="majorHAnsi"/>
                <w:color w:val="000000" w:themeColor="text1"/>
                <w:sz w:val="22"/>
                <w:szCs w:val="22"/>
              </w:rPr>
              <w:t>Account reclassifications within P&amp;L: and A&amp;L</w:t>
            </w:r>
          </w:p>
        </w:tc>
        <w:tc>
          <w:tcPr>
            <w:tcW w:w="1184" w:type="dxa"/>
          </w:tcPr>
          <w:p w:rsidR="0079542E" w:rsidRPr="000554A7" w:rsidRDefault="0079542E" w:rsidP="0079542E">
            <w:pPr>
              <w:rPr>
                <w:rFonts w:ascii="Book Antiqua" w:hAnsi="Book Antiqua" w:cstheme="majorHAnsi"/>
                <w:color w:val="000000" w:themeColor="text1"/>
                <w:sz w:val="22"/>
                <w:szCs w:val="22"/>
              </w:rPr>
            </w:pPr>
          </w:p>
          <w:p w:rsidR="0079542E" w:rsidRPr="000554A7" w:rsidRDefault="0079542E" w:rsidP="0079542E">
            <w:pPr>
              <w:rPr>
                <w:rFonts w:ascii="Book Antiqua" w:hAnsi="Book Antiqua" w:cstheme="majorHAnsi"/>
                <w:color w:val="000000" w:themeColor="text1"/>
                <w:sz w:val="22"/>
                <w:szCs w:val="22"/>
              </w:rPr>
            </w:pPr>
          </w:p>
          <w:p w:rsidR="0079542E" w:rsidRPr="000554A7" w:rsidRDefault="0079542E" w:rsidP="0079542E">
            <w:pPr>
              <w:rPr>
                <w:rFonts w:ascii="Book Antiqua" w:hAnsi="Book Antiqua" w:cstheme="majorHAnsi"/>
                <w:color w:val="000000" w:themeColor="text1"/>
                <w:sz w:val="22"/>
                <w:szCs w:val="22"/>
              </w:rPr>
            </w:pPr>
          </w:p>
        </w:tc>
        <w:tc>
          <w:tcPr>
            <w:tcW w:w="1198" w:type="dxa"/>
          </w:tcPr>
          <w:p w:rsidR="0079542E" w:rsidRPr="000554A7" w:rsidRDefault="0079542E" w:rsidP="0079542E">
            <w:pPr>
              <w:rPr>
                <w:rFonts w:ascii="Book Antiqua" w:hAnsi="Book Antiqua" w:cstheme="majorHAnsi"/>
                <w:color w:val="000000" w:themeColor="text1"/>
                <w:sz w:val="22"/>
                <w:szCs w:val="22"/>
              </w:rPr>
            </w:pPr>
          </w:p>
        </w:tc>
        <w:tc>
          <w:tcPr>
            <w:tcW w:w="1156" w:type="dxa"/>
          </w:tcPr>
          <w:p w:rsidR="0079542E" w:rsidRPr="000554A7" w:rsidRDefault="0079542E" w:rsidP="0079542E">
            <w:pPr>
              <w:rPr>
                <w:rFonts w:ascii="Book Antiqua" w:hAnsi="Book Antiqua" w:cstheme="majorHAnsi"/>
                <w:color w:val="000000" w:themeColor="text1"/>
                <w:sz w:val="22"/>
                <w:szCs w:val="22"/>
              </w:rPr>
            </w:pPr>
          </w:p>
        </w:tc>
        <w:tc>
          <w:tcPr>
            <w:tcW w:w="2494" w:type="dxa"/>
          </w:tcPr>
          <w:p w:rsidR="0079542E" w:rsidRPr="000554A7" w:rsidRDefault="0079542E" w:rsidP="0079542E">
            <w:pPr>
              <w:rPr>
                <w:rFonts w:ascii="Book Antiqua" w:hAnsi="Book Antiqua" w:cstheme="majorHAnsi"/>
                <w:color w:val="000000" w:themeColor="text1"/>
                <w:sz w:val="22"/>
                <w:szCs w:val="22"/>
              </w:rPr>
            </w:pPr>
          </w:p>
        </w:tc>
      </w:tr>
      <w:tr w:rsidR="008B474C" w:rsidRPr="000554A7" w:rsidTr="00C41E89">
        <w:trPr>
          <w:trHeight w:val="383"/>
        </w:trPr>
        <w:tc>
          <w:tcPr>
            <w:tcW w:w="486" w:type="dxa"/>
          </w:tcPr>
          <w:p w:rsidR="0079542E" w:rsidRPr="000554A7" w:rsidRDefault="0079542E" w:rsidP="0079542E">
            <w:pPr>
              <w:rPr>
                <w:rFonts w:ascii="Book Antiqua" w:hAnsi="Book Antiqua" w:cstheme="majorHAnsi"/>
                <w:color w:val="000000" w:themeColor="text1"/>
                <w:sz w:val="22"/>
                <w:szCs w:val="22"/>
              </w:rPr>
            </w:pPr>
          </w:p>
        </w:tc>
        <w:tc>
          <w:tcPr>
            <w:tcW w:w="2806" w:type="dxa"/>
          </w:tcPr>
          <w:p w:rsidR="0079542E" w:rsidRPr="000554A7" w:rsidRDefault="0079542E" w:rsidP="0079542E">
            <w:pPr>
              <w:rPr>
                <w:rFonts w:ascii="Book Antiqua" w:hAnsi="Book Antiqua" w:cstheme="majorHAnsi"/>
                <w:color w:val="000000" w:themeColor="text1"/>
                <w:sz w:val="22"/>
                <w:szCs w:val="22"/>
              </w:rPr>
            </w:pPr>
            <w:r w:rsidRPr="000554A7">
              <w:rPr>
                <w:rFonts w:ascii="Book Antiqua" w:hAnsi="Book Antiqua" w:cstheme="majorHAnsi"/>
                <w:color w:val="000000" w:themeColor="text1"/>
                <w:sz w:val="22"/>
                <w:szCs w:val="22"/>
              </w:rPr>
              <w:t xml:space="preserve">Reclassification of Loans and Advances where done differently by the branch </w:t>
            </w:r>
          </w:p>
        </w:tc>
        <w:tc>
          <w:tcPr>
            <w:tcW w:w="1184" w:type="dxa"/>
          </w:tcPr>
          <w:p w:rsidR="0079542E" w:rsidRPr="000554A7" w:rsidRDefault="0079542E" w:rsidP="0079542E">
            <w:pPr>
              <w:rPr>
                <w:rFonts w:ascii="Book Antiqua" w:hAnsi="Book Antiqua" w:cstheme="majorHAnsi"/>
                <w:color w:val="000000" w:themeColor="text1"/>
                <w:sz w:val="22"/>
                <w:szCs w:val="22"/>
              </w:rPr>
            </w:pPr>
          </w:p>
          <w:p w:rsidR="0079542E" w:rsidRPr="000554A7" w:rsidRDefault="0079542E" w:rsidP="0079542E">
            <w:pPr>
              <w:rPr>
                <w:rFonts w:ascii="Book Antiqua" w:hAnsi="Book Antiqua" w:cstheme="majorHAnsi"/>
                <w:color w:val="000000" w:themeColor="text1"/>
                <w:sz w:val="22"/>
                <w:szCs w:val="22"/>
              </w:rPr>
            </w:pPr>
          </w:p>
        </w:tc>
        <w:tc>
          <w:tcPr>
            <w:tcW w:w="1198" w:type="dxa"/>
          </w:tcPr>
          <w:p w:rsidR="0079542E" w:rsidRPr="000554A7" w:rsidRDefault="0079542E" w:rsidP="0079542E">
            <w:pPr>
              <w:rPr>
                <w:rFonts w:ascii="Book Antiqua" w:hAnsi="Book Antiqua" w:cstheme="majorHAnsi"/>
                <w:color w:val="000000" w:themeColor="text1"/>
                <w:sz w:val="22"/>
                <w:szCs w:val="22"/>
              </w:rPr>
            </w:pPr>
          </w:p>
        </w:tc>
        <w:tc>
          <w:tcPr>
            <w:tcW w:w="1156" w:type="dxa"/>
          </w:tcPr>
          <w:p w:rsidR="0079542E" w:rsidRPr="000554A7" w:rsidRDefault="0079542E" w:rsidP="0079542E">
            <w:pPr>
              <w:rPr>
                <w:rFonts w:ascii="Book Antiqua" w:hAnsi="Book Antiqua" w:cstheme="majorHAnsi"/>
                <w:color w:val="000000" w:themeColor="text1"/>
                <w:sz w:val="22"/>
                <w:szCs w:val="22"/>
              </w:rPr>
            </w:pPr>
          </w:p>
        </w:tc>
        <w:tc>
          <w:tcPr>
            <w:tcW w:w="2494" w:type="dxa"/>
          </w:tcPr>
          <w:p w:rsidR="0079542E" w:rsidRPr="000554A7" w:rsidRDefault="0079542E" w:rsidP="0079542E">
            <w:pPr>
              <w:rPr>
                <w:rFonts w:ascii="Book Antiqua" w:hAnsi="Book Antiqua" w:cstheme="majorHAnsi"/>
                <w:color w:val="000000" w:themeColor="text1"/>
                <w:sz w:val="22"/>
                <w:szCs w:val="22"/>
              </w:rPr>
            </w:pPr>
          </w:p>
        </w:tc>
      </w:tr>
      <w:tr w:rsidR="00703CB6" w:rsidRPr="000554A7" w:rsidTr="00C41E89">
        <w:trPr>
          <w:trHeight w:val="383"/>
        </w:trPr>
        <w:tc>
          <w:tcPr>
            <w:tcW w:w="486" w:type="dxa"/>
          </w:tcPr>
          <w:p w:rsidR="0079542E" w:rsidRPr="000554A7" w:rsidRDefault="0079542E" w:rsidP="0079542E">
            <w:pPr>
              <w:rPr>
                <w:rFonts w:ascii="Book Antiqua" w:hAnsi="Book Antiqua" w:cstheme="majorHAnsi"/>
                <w:color w:val="000000" w:themeColor="text1"/>
                <w:sz w:val="22"/>
                <w:szCs w:val="22"/>
              </w:rPr>
            </w:pPr>
          </w:p>
        </w:tc>
        <w:tc>
          <w:tcPr>
            <w:tcW w:w="2806" w:type="dxa"/>
          </w:tcPr>
          <w:p w:rsidR="0079542E" w:rsidRPr="000554A7" w:rsidRDefault="0079542E" w:rsidP="0079542E">
            <w:pPr>
              <w:rPr>
                <w:rFonts w:ascii="Book Antiqua" w:hAnsi="Book Antiqua" w:cstheme="majorHAnsi"/>
                <w:color w:val="000000" w:themeColor="text1"/>
                <w:sz w:val="22"/>
                <w:szCs w:val="22"/>
              </w:rPr>
            </w:pPr>
            <w:r w:rsidRPr="000554A7">
              <w:rPr>
                <w:rFonts w:ascii="Book Antiqua" w:hAnsi="Book Antiqua" w:cstheme="majorHAnsi"/>
                <w:color w:val="000000" w:themeColor="text1"/>
                <w:sz w:val="22"/>
                <w:szCs w:val="22"/>
              </w:rPr>
              <w:t xml:space="preserve">Assets put to use and not </w:t>
            </w:r>
            <w:r w:rsidR="00250C0E" w:rsidRPr="000554A7">
              <w:rPr>
                <w:rFonts w:ascii="Book Antiqua" w:hAnsi="Book Antiqua" w:cstheme="majorHAnsi"/>
                <w:color w:val="000000" w:themeColor="text1"/>
                <w:sz w:val="22"/>
                <w:szCs w:val="22"/>
              </w:rPr>
              <w:t>capitalized</w:t>
            </w:r>
          </w:p>
        </w:tc>
        <w:tc>
          <w:tcPr>
            <w:tcW w:w="1184" w:type="dxa"/>
          </w:tcPr>
          <w:p w:rsidR="0079542E" w:rsidRPr="000554A7" w:rsidRDefault="0079542E" w:rsidP="0079542E">
            <w:pPr>
              <w:rPr>
                <w:rFonts w:ascii="Book Antiqua" w:hAnsi="Book Antiqua" w:cstheme="majorHAnsi"/>
                <w:color w:val="000000" w:themeColor="text1"/>
                <w:sz w:val="22"/>
                <w:szCs w:val="22"/>
              </w:rPr>
            </w:pPr>
          </w:p>
          <w:p w:rsidR="0079542E" w:rsidRPr="000554A7" w:rsidRDefault="0079542E" w:rsidP="0079542E">
            <w:pPr>
              <w:rPr>
                <w:rFonts w:ascii="Book Antiqua" w:hAnsi="Book Antiqua" w:cstheme="majorHAnsi"/>
                <w:color w:val="000000" w:themeColor="text1"/>
                <w:sz w:val="22"/>
                <w:szCs w:val="22"/>
              </w:rPr>
            </w:pPr>
          </w:p>
          <w:p w:rsidR="0079542E" w:rsidRPr="000554A7" w:rsidRDefault="0079542E" w:rsidP="0079542E">
            <w:pPr>
              <w:rPr>
                <w:rFonts w:ascii="Book Antiqua" w:hAnsi="Book Antiqua" w:cstheme="majorHAnsi"/>
                <w:color w:val="000000" w:themeColor="text1"/>
                <w:sz w:val="22"/>
                <w:szCs w:val="22"/>
              </w:rPr>
            </w:pPr>
          </w:p>
          <w:p w:rsidR="0079542E" w:rsidRPr="000554A7" w:rsidRDefault="0079542E" w:rsidP="0079542E">
            <w:pPr>
              <w:rPr>
                <w:rFonts w:ascii="Book Antiqua" w:hAnsi="Book Antiqua" w:cstheme="majorHAnsi"/>
                <w:color w:val="000000" w:themeColor="text1"/>
                <w:sz w:val="22"/>
                <w:szCs w:val="22"/>
              </w:rPr>
            </w:pPr>
          </w:p>
        </w:tc>
        <w:tc>
          <w:tcPr>
            <w:tcW w:w="1198" w:type="dxa"/>
          </w:tcPr>
          <w:p w:rsidR="0079542E" w:rsidRPr="000554A7" w:rsidRDefault="0079542E" w:rsidP="0079542E">
            <w:pPr>
              <w:rPr>
                <w:rFonts w:ascii="Book Antiqua" w:hAnsi="Book Antiqua" w:cstheme="majorHAnsi"/>
                <w:color w:val="000000" w:themeColor="text1"/>
                <w:sz w:val="22"/>
                <w:szCs w:val="22"/>
              </w:rPr>
            </w:pPr>
          </w:p>
        </w:tc>
        <w:tc>
          <w:tcPr>
            <w:tcW w:w="1156" w:type="dxa"/>
          </w:tcPr>
          <w:p w:rsidR="0079542E" w:rsidRPr="000554A7" w:rsidRDefault="0079542E" w:rsidP="0079542E">
            <w:pPr>
              <w:rPr>
                <w:rFonts w:ascii="Book Antiqua" w:hAnsi="Book Antiqua" w:cstheme="majorHAnsi"/>
                <w:color w:val="000000" w:themeColor="text1"/>
                <w:sz w:val="22"/>
                <w:szCs w:val="22"/>
              </w:rPr>
            </w:pPr>
          </w:p>
        </w:tc>
        <w:tc>
          <w:tcPr>
            <w:tcW w:w="2494" w:type="dxa"/>
          </w:tcPr>
          <w:p w:rsidR="0079542E" w:rsidRPr="000554A7" w:rsidRDefault="0079542E" w:rsidP="0079542E">
            <w:pPr>
              <w:rPr>
                <w:rFonts w:ascii="Book Antiqua" w:hAnsi="Book Antiqua" w:cstheme="majorHAnsi"/>
                <w:color w:val="000000" w:themeColor="text1"/>
                <w:sz w:val="22"/>
                <w:szCs w:val="22"/>
              </w:rPr>
            </w:pPr>
          </w:p>
        </w:tc>
      </w:tr>
    </w:tbl>
    <w:p w:rsidR="0079542E" w:rsidRPr="000554A7" w:rsidRDefault="0079542E" w:rsidP="0079542E">
      <w:pPr>
        <w:pStyle w:val="ListParagraph"/>
        <w:ind w:left="360"/>
        <w:rPr>
          <w:rFonts w:ascii="Book Antiqua" w:hAnsi="Book Antiqua" w:cstheme="majorHAnsi"/>
          <w:b/>
          <w:color w:val="000000" w:themeColor="text1"/>
          <w:sz w:val="22"/>
          <w:szCs w:val="22"/>
        </w:rPr>
      </w:pPr>
    </w:p>
    <w:p w:rsidR="0096772C" w:rsidRPr="000554A7" w:rsidRDefault="0096772C" w:rsidP="00575833">
      <w:pPr>
        <w:pStyle w:val="ListParagraph"/>
        <w:numPr>
          <w:ilvl w:val="0"/>
          <w:numId w:val="34"/>
        </w:numPr>
        <w:tabs>
          <w:tab w:val="left" w:pos="2417"/>
        </w:tabs>
        <w:rPr>
          <w:rFonts w:ascii="Book Antiqua" w:hAnsi="Book Antiqua" w:cstheme="majorHAnsi"/>
          <w:b/>
          <w:color w:val="000000" w:themeColor="text1"/>
          <w:sz w:val="22"/>
          <w:szCs w:val="22"/>
        </w:rPr>
      </w:pPr>
      <w:r w:rsidRPr="000554A7">
        <w:rPr>
          <w:rFonts w:ascii="Book Antiqua" w:hAnsi="Book Antiqua" w:cstheme="majorHAnsi"/>
          <w:b/>
          <w:color w:val="000000" w:themeColor="text1"/>
          <w:sz w:val="22"/>
          <w:szCs w:val="22"/>
        </w:rPr>
        <w:t xml:space="preserve">NPA Movement statement </w:t>
      </w:r>
    </w:p>
    <w:p w:rsidR="0096772C" w:rsidRPr="000554A7" w:rsidRDefault="0096772C" w:rsidP="0096772C">
      <w:pPr>
        <w:pStyle w:val="ListParagraph"/>
        <w:tabs>
          <w:tab w:val="left" w:pos="2417"/>
        </w:tabs>
        <w:ind w:left="1080"/>
        <w:rPr>
          <w:rFonts w:ascii="Book Antiqua" w:hAnsi="Book Antiqua" w:cstheme="majorHAnsi"/>
          <w:color w:val="000000" w:themeColor="text1"/>
          <w:sz w:val="22"/>
          <w:szCs w:val="22"/>
        </w:rPr>
      </w:pPr>
    </w:p>
    <w:p w:rsidR="0096772C" w:rsidRPr="000554A7" w:rsidRDefault="0096772C" w:rsidP="00575833">
      <w:pPr>
        <w:pStyle w:val="ListParagraph"/>
        <w:numPr>
          <w:ilvl w:val="0"/>
          <w:numId w:val="35"/>
        </w:numPr>
        <w:tabs>
          <w:tab w:val="left" w:pos="2417"/>
        </w:tabs>
        <w:rPr>
          <w:rFonts w:ascii="Book Antiqua" w:hAnsi="Book Antiqua" w:cstheme="majorHAnsi"/>
          <w:color w:val="000000" w:themeColor="text1"/>
          <w:sz w:val="22"/>
          <w:szCs w:val="22"/>
        </w:rPr>
      </w:pPr>
      <w:r w:rsidRPr="000554A7">
        <w:rPr>
          <w:rFonts w:ascii="Book Antiqua" w:hAnsi="Book Antiqua" w:cstheme="majorHAnsi"/>
          <w:color w:val="000000" w:themeColor="text1"/>
          <w:sz w:val="22"/>
          <w:szCs w:val="22"/>
        </w:rPr>
        <w:t xml:space="preserve">Obtain the NPA movement statement from the branch </w:t>
      </w:r>
    </w:p>
    <w:p w:rsidR="0096772C" w:rsidRPr="000554A7" w:rsidRDefault="0096772C" w:rsidP="00575833">
      <w:pPr>
        <w:pStyle w:val="ListParagraph"/>
        <w:numPr>
          <w:ilvl w:val="0"/>
          <w:numId w:val="35"/>
        </w:numPr>
        <w:tabs>
          <w:tab w:val="left" w:pos="2417"/>
        </w:tabs>
        <w:rPr>
          <w:rFonts w:ascii="Book Antiqua" w:hAnsi="Book Antiqua" w:cstheme="majorHAnsi"/>
          <w:color w:val="000000" w:themeColor="text1"/>
          <w:sz w:val="22"/>
          <w:szCs w:val="22"/>
        </w:rPr>
      </w:pPr>
      <w:r w:rsidRPr="000554A7">
        <w:rPr>
          <w:rFonts w:ascii="Book Antiqua" w:hAnsi="Book Antiqua" w:cstheme="majorHAnsi"/>
          <w:color w:val="000000" w:themeColor="text1"/>
          <w:sz w:val="22"/>
          <w:szCs w:val="22"/>
        </w:rPr>
        <w:t>Check opening NPA with reference to the previous year audited financial statements</w:t>
      </w:r>
    </w:p>
    <w:p w:rsidR="0096772C" w:rsidRPr="000554A7" w:rsidRDefault="0096772C" w:rsidP="00575833">
      <w:pPr>
        <w:pStyle w:val="ListParagraph"/>
        <w:numPr>
          <w:ilvl w:val="0"/>
          <w:numId w:val="35"/>
        </w:numPr>
        <w:tabs>
          <w:tab w:val="left" w:pos="2417"/>
        </w:tabs>
        <w:rPr>
          <w:rFonts w:ascii="Book Antiqua" w:hAnsi="Book Antiqua" w:cstheme="majorHAnsi"/>
          <w:color w:val="000000" w:themeColor="text1"/>
          <w:sz w:val="22"/>
          <w:szCs w:val="22"/>
        </w:rPr>
      </w:pPr>
      <w:r w:rsidRPr="000554A7">
        <w:rPr>
          <w:rFonts w:ascii="Book Antiqua" w:hAnsi="Book Antiqua" w:cstheme="majorHAnsi"/>
          <w:color w:val="000000" w:themeColor="text1"/>
          <w:sz w:val="22"/>
          <w:szCs w:val="22"/>
        </w:rPr>
        <w:t xml:space="preserve">Check additions </w:t>
      </w:r>
    </w:p>
    <w:p w:rsidR="0096772C" w:rsidRPr="000554A7" w:rsidRDefault="0096772C" w:rsidP="00575833">
      <w:pPr>
        <w:pStyle w:val="ListParagraph"/>
        <w:numPr>
          <w:ilvl w:val="0"/>
          <w:numId w:val="35"/>
        </w:numPr>
        <w:tabs>
          <w:tab w:val="left" w:pos="2417"/>
        </w:tabs>
        <w:rPr>
          <w:rFonts w:ascii="Book Antiqua" w:hAnsi="Book Antiqua" w:cstheme="majorHAnsi"/>
          <w:color w:val="000000" w:themeColor="text1"/>
          <w:sz w:val="22"/>
          <w:szCs w:val="22"/>
        </w:rPr>
      </w:pPr>
      <w:r w:rsidRPr="000554A7">
        <w:rPr>
          <w:rFonts w:ascii="Book Antiqua" w:hAnsi="Book Antiqua" w:cstheme="majorHAnsi"/>
          <w:color w:val="000000" w:themeColor="text1"/>
          <w:sz w:val="22"/>
          <w:szCs w:val="22"/>
        </w:rPr>
        <w:t xml:space="preserve">Check deletions </w:t>
      </w:r>
    </w:p>
    <w:p w:rsidR="0096772C" w:rsidRPr="000554A7" w:rsidRDefault="0096772C" w:rsidP="00575833">
      <w:pPr>
        <w:pStyle w:val="ListParagraph"/>
        <w:numPr>
          <w:ilvl w:val="0"/>
          <w:numId w:val="35"/>
        </w:numPr>
        <w:tabs>
          <w:tab w:val="left" w:pos="2417"/>
        </w:tabs>
        <w:rPr>
          <w:rFonts w:ascii="Book Antiqua" w:hAnsi="Book Antiqua" w:cstheme="majorHAnsi"/>
          <w:color w:val="000000" w:themeColor="text1"/>
          <w:sz w:val="22"/>
          <w:szCs w:val="22"/>
        </w:rPr>
      </w:pPr>
      <w:r w:rsidRPr="000554A7">
        <w:rPr>
          <w:rFonts w:ascii="Book Antiqua" w:hAnsi="Book Antiqua" w:cstheme="majorHAnsi"/>
          <w:color w:val="000000" w:themeColor="text1"/>
          <w:sz w:val="22"/>
          <w:szCs w:val="22"/>
        </w:rPr>
        <w:t>Closing balance should tie to the closing NPA report</w:t>
      </w:r>
    </w:p>
    <w:p w:rsidR="0096772C" w:rsidRPr="000554A7" w:rsidRDefault="0096772C" w:rsidP="00575833">
      <w:pPr>
        <w:pStyle w:val="ListParagraph"/>
        <w:numPr>
          <w:ilvl w:val="0"/>
          <w:numId w:val="35"/>
        </w:numPr>
        <w:tabs>
          <w:tab w:val="left" w:pos="2417"/>
        </w:tabs>
        <w:rPr>
          <w:rFonts w:ascii="Book Antiqua" w:hAnsi="Book Antiqua" w:cstheme="majorHAnsi"/>
          <w:color w:val="000000" w:themeColor="text1"/>
          <w:sz w:val="22"/>
          <w:szCs w:val="22"/>
        </w:rPr>
      </w:pPr>
      <w:r w:rsidRPr="000554A7">
        <w:rPr>
          <w:rFonts w:ascii="Book Antiqua" w:hAnsi="Book Antiqua" w:cstheme="majorHAnsi"/>
          <w:color w:val="000000" w:themeColor="text1"/>
          <w:sz w:val="22"/>
          <w:szCs w:val="22"/>
        </w:rPr>
        <w:t xml:space="preserve">All cases of deletions should be verified for payment by the borrower or for restructuring </w:t>
      </w:r>
    </w:p>
    <w:p w:rsidR="0079542E" w:rsidRPr="000554A7" w:rsidRDefault="0079542E" w:rsidP="0079542E">
      <w:pPr>
        <w:pStyle w:val="ListParagraph"/>
        <w:ind w:left="360"/>
        <w:rPr>
          <w:rFonts w:ascii="Book Antiqua" w:hAnsi="Book Antiqua" w:cstheme="majorHAnsi"/>
          <w:b/>
          <w:color w:val="000000" w:themeColor="text1"/>
          <w:sz w:val="22"/>
          <w:szCs w:val="22"/>
        </w:rPr>
      </w:pPr>
    </w:p>
    <w:p w:rsidR="0079542E" w:rsidRPr="000554A7" w:rsidRDefault="0079542E" w:rsidP="00C41E89">
      <w:pPr>
        <w:pStyle w:val="Heading1"/>
        <w:keepNext/>
        <w:keepLines/>
        <w:pageBreakBefore w:val="0"/>
        <w:numPr>
          <w:ilvl w:val="0"/>
          <w:numId w:val="8"/>
        </w:numPr>
        <w:pBdr>
          <w:bottom w:val="single" w:sz="4" w:space="1" w:color="auto"/>
        </w:pBdr>
        <w:spacing w:after="0" w:line="276" w:lineRule="auto"/>
        <w:rPr>
          <w:rFonts w:ascii="Book Antiqua" w:hAnsi="Book Antiqua" w:cstheme="majorHAnsi"/>
          <w:b/>
          <w:color w:val="000000" w:themeColor="text1"/>
          <w:sz w:val="22"/>
          <w:szCs w:val="22"/>
        </w:rPr>
      </w:pPr>
      <w:bookmarkStart w:id="56" w:name="_Toc444781820"/>
      <w:bookmarkStart w:id="57" w:name="_Toc4232067"/>
      <w:r w:rsidRPr="000554A7">
        <w:rPr>
          <w:rFonts w:ascii="Book Antiqua" w:hAnsi="Book Antiqua" w:cstheme="majorHAnsi"/>
          <w:b/>
          <w:color w:val="000000" w:themeColor="text1"/>
          <w:sz w:val="22"/>
          <w:szCs w:val="22"/>
        </w:rPr>
        <w:t>Verification of Deposits</w:t>
      </w:r>
      <w:bookmarkEnd w:id="56"/>
      <w:bookmarkEnd w:id="57"/>
    </w:p>
    <w:p w:rsidR="00FD1886" w:rsidRPr="000554A7" w:rsidRDefault="00FD1886" w:rsidP="00FD1886">
      <w:pPr>
        <w:pStyle w:val="ListParagraph"/>
        <w:spacing w:before="0" w:after="200" w:line="276" w:lineRule="auto"/>
        <w:ind w:left="792"/>
        <w:rPr>
          <w:rFonts w:ascii="Book Antiqua" w:hAnsi="Book Antiqua" w:cstheme="majorHAnsi"/>
          <w:b/>
          <w:color w:val="000000" w:themeColor="text1"/>
          <w:sz w:val="22"/>
          <w:szCs w:val="22"/>
        </w:rPr>
      </w:pPr>
    </w:p>
    <w:p w:rsidR="0079542E" w:rsidRPr="000554A7" w:rsidRDefault="0079542E" w:rsidP="0079542E">
      <w:pPr>
        <w:pStyle w:val="ListParagraph"/>
        <w:ind w:left="792"/>
        <w:rPr>
          <w:rFonts w:ascii="Book Antiqua" w:hAnsi="Book Antiqua" w:cstheme="majorHAnsi"/>
          <w:b/>
          <w:color w:val="000000" w:themeColor="text1"/>
          <w:sz w:val="22"/>
          <w:szCs w:val="22"/>
        </w:rPr>
      </w:pPr>
    </w:p>
    <w:tbl>
      <w:tblPr>
        <w:tblW w:w="8566" w:type="dxa"/>
        <w:tblInd w:w="93" w:type="dxa"/>
        <w:tblLook w:val="04A0"/>
      </w:tblPr>
      <w:tblGrid>
        <w:gridCol w:w="8566"/>
      </w:tblGrid>
      <w:tr w:rsidR="008B474C" w:rsidRPr="000554A7" w:rsidTr="0079542E">
        <w:trPr>
          <w:trHeight w:val="285"/>
        </w:trPr>
        <w:tc>
          <w:tcPr>
            <w:tcW w:w="8566" w:type="dxa"/>
            <w:tcBorders>
              <w:top w:val="nil"/>
              <w:left w:val="nil"/>
              <w:bottom w:val="nil"/>
              <w:right w:val="nil"/>
            </w:tcBorders>
            <w:shd w:val="clear" w:color="auto" w:fill="auto"/>
            <w:noWrap/>
            <w:vAlign w:val="bottom"/>
            <w:hideMark/>
          </w:tcPr>
          <w:p w:rsidR="00C41E89" w:rsidRPr="000554A7" w:rsidRDefault="00C41E89" w:rsidP="0027089F">
            <w:pPr>
              <w:pStyle w:val="ListParagraph"/>
              <w:numPr>
                <w:ilvl w:val="0"/>
                <w:numId w:val="19"/>
              </w:numPr>
              <w:spacing w:before="0" w:after="0" w:line="240" w:lineRule="auto"/>
              <w:rPr>
                <w:rFonts w:ascii="Book Antiqua" w:eastAsia="Times New Roman" w:hAnsi="Book Antiqua" w:cstheme="majorHAnsi"/>
                <w:color w:val="000000" w:themeColor="text1"/>
                <w:sz w:val="22"/>
                <w:szCs w:val="22"/>
                <w:lang w:eastAsia="en-IN"/>
              </w:rPr>
            </w:pPr>
            <w:r w:rsidRPr="000554A7">
              <w:rPr>
                <w:rFonts w:ascii="Book Antiqua" w:eastAsia="Times New Roman" w:hAnsi="Book Antiqua" w:cstheme="majorHAnsi"/>
                <w:color w:val="000000" w:themeColor="text1"/>
                <w:sz w:val="22"/>
                <w:szCs w:val="22"/>
                <w:lang w:eastAsia="en-IN"/>
              </w:rPr>
              <w:t xml:space="preserve">Obtain the list of deposit samples to be verified </w:t>
            </w:r>
          </w:p>
          <w:p w:rsidR="00C41E89" w:rsidRPr="000554A7" w:rsidRDefault="00C41E89" w:rsidP="0027089F">
            <w:pPr>
              <w:pStyle w:val="ListParagraph"/>
              <w:numPr>
                <w:ilvl w:val="0"/>
                <w:numId w:val="19"/>
              </w:numPr>
              <w:spacing w:before="0" w:after="0" w:line="240" w:lineRule="auto"/>
              <w:rPr>
                <w:rFonts w:ascii="Book Antiqua" w:eastAsia="Times New Roman" w:hAnsi="Book Antiqua" w:cstheme="majorHAnsi"/>
                <w:color w:val="000000" w:themeColor="text1"/>
                <w:sz w:val="22"/>
                <w:szCs w:val="22"/>
                <w:lang w:eastAsia="en-IN"/>
              </w:rPr>
            </w:pPr>
            <w:r w:rsidRPr="000554A7">
              <w:rPr>
                <w:rFonts w:ascii="Book Antiqua" w:eastAsia="Times New Roman" w:hAnsi="Book Antiqua" w:cstheme="majorHAnsi"/>
                <w:color w:val="000000" w:themeColor="text1"/>
                <w:sz w:val="22"/>
                <w:szCs w:val="22"/>
                <w:lang w:eastAsia="en-IN"/>
              </w:rPr>
              <w:t xml:space="preserve">If samples are not provided report to the partner under Scope Limitation segment </w:t>
            </w:r>
          </w:p>
          <w:p w:rsidR="0079542E" w:rsidRPr="000554A7" w:rsidRDefault="0079542E" w:rsidP="0027089F">
            <w:pPr>
              <w:pStyle w:val="ListParagraph"/>
              <w:numPr>
                <w:ilvl w:val="0"/>
                <w:numId w:val="19"/>
              </w:numPr>
              <w:spacing w:before="0" w:after="0" w:line="240" w:lineRule="auto"/>
              <w:rPr>
                <w:rFonts w:ascii="Book Antiqua" w:eastAsia="Times New Roman" w:hAnsi="Book Antiqua" w:cstheme="majorHAnsi"/>
                <w:color w:val="000000" w:themeColor="text1"/>
                <w:sz w:val="22"/>
                <w:szCs w:val="22"/>
                <w:lang w:eastAsia="en-IN"/>
              </w:rPr>
            </w:pPr>
            <w:r w:rsidRPr="000554A7">
              <w:rPr>
                <w:rFonts w:ascii="Book Antiqua" w:eastAsia="Times New Roman" w:hAnsi="Book Antiqua" w:cstheme="majorHAnsi"/>
                <w:color w:val="000000" w:themeColor="text1"/>
                <w:sz w:val="22"/>
                <w:szCs w:val="22"/>
                <w:lang w:eastAsia="en-IN"/>
              </w:rPr>
              <w:t>Date  of deposit</w:t>
            </w:r>
          </w:p>
        </w:tc>
      </w:tr>
      <w:tr w:rsidR="008B474C" w:rsidRPr="000554A7" w:rsidTr="0079542E">
        <w:trPr>
          <w:trHeight w:val="285"/>
        </w:trPr>
        <w:tc>
          <w:tcPr>
            <w:tcW w:w="8566" w:type="dxa"/>
            <w:tcBorders>
              <w:top w:val="nil"/>
              <w:left w:val="nil"/>
              <w:bottom w:val="nil"/>
              <w:right w:val="nil"/>
            </w:tcBorders>
            <w:shd w:val="clear" w:color="auto" w:fill="auto"/>
            <w:noWrap/>
            <w:vAlign w:val="bottom"/>
            <w:hideMark/>
          </w:tcPr>
          <w:p w:rsidR="0079542E" w:rsidRPr="000554A7" w:rsidRDefault="0079542E" w:rsidP="0027089F">
            <w:pPr>
              <w:pStyle w:val="ListParagraph"/>
              <w:numPr>
                <w:ilvl w:val="0"/>
                <w:numId w:val="19"/>
              </w:numPr>
              <w:spacing w:before="0" w:after="0" w:line="240" w:lineRule="auto"/>
              <w:rPr>
                <w:rFonts w:ascii="Book Antiqua" w:eastAsia="Times New Roman" w:hAnsi="Book Antiqua" w:cstheme="majorHAnsi"/>
                <w:color w:val="000000" w:themeColor="text1"/>
                <w:sz w:val="22"/>
                <w:szCs w:val="22"/>
                <w:lang w:eastAsia="en-IN"/>
              </w:rPr>
            </w:pPr>
            <w:r w:rsidRPr="000554A7">
              <w:rPr>
                <w:rFonts w:ascii="Book Antiqua" w:eastAsia="Times New Roman" w:hAnsi="Book Antiqua" w:cstheme="majorHAnsi"/>
                <w:color w:val="000000" w:themeColor="text1"/>
                <w:sz w:val="22"/>
                <w:szCs w:val="22"/>
                <w:lang w:eastAsia="en-IN"/>
              </w:rPr>
              <w:t>If SB acct holder, give SB ref</w:t>
            </w:r>
          </w:p>
        </w:tc>
      </w:tr>
      <w:tr w:rsidR="008B474C" w:rsidRPr="000554A7" w:rsidTr="0079542E">
        <w:trPr>
          <w:trHeight w:val="285"/>
        </w:trPr>
        <w:tc>
          <w:tcPr>
            <w:tcW w:w="8566" w:type="dxa"/>
            <w:tcBorders>
              <w:top w:val="nil"/>
              <w:left w:val="nil"/>
              <w:bottom w:val="nil"/>
              <w:right w:val="nil"/>
            </w:tcBorders>
            <w:shd w:val="clear" w:color="auto" w:fill="auto"/>
            <w:noWrap/>
            <w:vAlign w:val="bottom"/>
            <w:hideMark/>
          </w:tcPr>
          <w:p w:rsidR="0079542E" w:rsidRPr="000554A7" w:rsidRDefault="0079542E" w:rsidP="0027089F">
            <w:pPr>
              <w:pStyle w:val="ListParagraph"/>
              <w:numPr>
                <w:ilvl w:val="0"/>
                <w:numId w:val="19"/>
              </w:numPr>
              <w:spacing w:before="0" w:after="0" w:line="240" w:lineRule="auto"/>
              <w:rPr>
                <w:rFonts w:ascii="Book Antiqua" w:eastAsia="Times New Roman" w:hAnsi="Book Antiqua" w:cstheme="majorHAnsi"/>
                <w:color w:val="000000" w:themeColor="text1"/>
                <w:sz w:val="22"/>
                <w:szCs w:val="22"/>
                <w:lang w:eastAsia="en-IN"/>
              </w:rPr>
            </w:pPr>
            <w:r w:rsidRPr="000554A7">
              <w:rPr>
                <w:rFonts w:ascii="Book Antiqua" w:eastAsia="Times New Roman" w:hAnsi="Book Antiqua" w:cstheme="majorHAnsi"/>
                <w:color w:val="000000" w:themeColor="text1"/>
                <w:sz w:val="22"/>
                <w:szCs w:val="22"/>
                <w:lang w:eastAsia="en-IN"/>
              </w:rPr>
              <w:t>Application form and complete</w:t>
            </w:r>
          </w:p>
        </w:tc>
      </w:tr>
      <w:tr w:rsidR="008B474C" w:rsidRPr="000554A7" w:rsidTr="0079542E">
        <w:trPr>
          <w:trHeight w:val="285"/>
        </w:trPr>
        <w:tc>
          <w:tcPr>
            <w:tcW w:w="8566" w:type="dxa"/>
            <w:tcBorders>
              <w:top w:val="nil"/>
              <w:left w:val="nil"/>
              <w:bottom w:val="nil"/>
              <w:right w:val="nil"/>
            </w:tcBorders>
            <w:shd w:val="clear" w:color="auto" w:fill="auto"/>
            <w:noWrap/>
            <w:vAlign w:val="bottom"/>
            <w:hideMark/>
          </w:tcPr>
          <w:p w:rsidR="0079542E" w:rsidRPr="000554A7" w:rsidRDefault="0079542E" w:rsidP="0027089F">
            <w:pPr>
              <w:pStyle w:val="ListParagraph"/>
              <w:numPr>
                <w:ilvl w:val="0"/>
                <w:numId w:val="19"/>
              </w:numPr>
              <w:spacing w:before="0" w:after="0" w:line="240" w:lineRule="auto"/>
              <w:rPr>
                <w:rFonts w:ascii="Book Antiqua" w:eastAsia="Times New Roman" w:hAnsi="Book Antiqua" w:cstheme="majorHAnsi"/>
                <w:color w:val="000000" w:themeColor="text1"/>
                <w:sz w:val="22"/>
                <w:szCs w:val="22"/>
                <w:lang w:eastAsia="en-IN"/>
              </w:rPr>
            </w:pPr>
            <w:r w:rsidRPr="000554A7">
              <w:rPr>
                <w:rFonts w:ascii="Book Antiqua" w:eastAsia="Times New Roman" w:hAnsi="Book Antiqua" w:cstheme="majorHAnsi"/>
                <w:color w:val="000000" w:themeColor="text1"/>
                <w:sz w:val="22"/>
                <w:szCs w:val="22"/>
                <w:lang w:eastAsia="en-IN"/>
              </w:rPr>
              <w:t>Photograph</w:t>
            </w:r>
          </w:p>
        </w:tc>
      </w:tr>
      <w:tr w:rsidR="008B474C" w:rsidRPr="000554A7" w:rsidTr="0079542E">
        <w:trPr>
          <w:trHeight w:val="285"/>
        </w:trPr>
        <w:tc>
          <w:tcPr>
            <w:tcW w:w="8566" w:type="dxa"/>
            <w:tcBorders>
              <w:top w:val="nil"/>
              <w:left w:val="nil"/>
              <w:bottom w:val="nil"/>
              <w:right w:val="nil"/>
            </w:tcBorders>
            <w:shd w:val="clear" w:color="auto" w:fill="auto"/>
            <w:noWrap/>
            <w:vAlign w:val="bottom"/>
            <w:hideMark/>
          </w:tcPr>
          <w:p w:rsidR="0079542E" w:rsidRPr="000554A7" w:rsidRDefault="0079542E" w:rsidP="0027089F">
            <w:pPr>
              <w:pStyle w:val="ListParagraph"/>
              <w:numPr>
                <w:ilvl w:val="0"/>
                <w:numId w:val="19"/>
              </w:numPr>
              <w:spacing w:before="0" w:after="0" w:line="240" w:lineRule="auto"/>
              <w:rPr>
                <w:rFonts w:ascii="Book Antiqua" w:eastAsia="Times New Roman" w:hAnsi="Book Antiqua" w:cstheme="majorHAnsi"/>
                <w:color w:val="000000" w:themeColor="text1"/>
                <w:sz w:val="22"/>
                <w:szCs w:val="22"/>
                <w:lang w:eastAsia="en-IN"/>
              </w:rPr>
            </w:pPr>
            <w:r w:rsidRPr="000554A7">
              <w:rPr>
                <w:rFonts w:ascii="Book Antiqua" w:eastAsia="Times New Roman" w:hAnsi="Book Antiqua" w:cstheme="majorHAnsi"/>
                <w:color w:val="000000" w:themeColor="text1"/>
                <w:sz w:val="22"/>
                <w:szCs w:val="22"/>
                <w:lang w:eastAsia="en-IN"/>
              </w:rPr>
              <w:t>ID proof and age proof</w:t>
            </w:r>
          </w:p>
        </w:tc>
      </w:tr>
      <w:tr w:rsidR="008B474C" w:rsidRPr="000554A7" w:rsidTr="0079542E">
        <w:trPr>
          <w:trHeight w:val="285"/>
        </w:trPr>
        <w:tc>
          <w:tcPr>
            <w:tcW w:w="8566" w:type="dxa"/>
            <w:tcBorders>
              <w:top w:val="nil"/>
              <w:left w:val="nil"/>
              <w:bottom w:val="nil"/>
              <w:right w:val="nil"/>
            </w:tcBorders>
            <w:shd w:val="clear" w:color="auto" w:fill="auto"/>
            <w:noWrap/>
            <w:vAlign w:val="bottom"/>
            <w:hideMark/>
          </w:tcPr>
          <w:p w:rsidR="0079542E" w:rsidRPr="000554A7" w:rsidRDefault="0079542E" w:rsidP="0027089F">
            <w:pPr>
              <w:pStyle w:val="ListParagraph"/>
              <w:numPr>
                <w:ilvl w:val="0"/>
                <w:numId w:val="19"/>
              </w:numPr>
              <w:spacing w:before="0" w:after="0" w:line="240" w:lineRule="auto"/>
              <w:rPr>
                <w:rFonts w:ascii="Book Antiqua" w:eastAsia="Times New Roman" w:hAnsi="Book Antiqua" w:cstheme="majorHAnsi"/>
                <w:color w:val="000000" w:themeColor="text1"/>
                <w:sz w:val="22"/>
                <w:szCs w:val="22"/>
                <w:lang w:eastAsia="en-IN"/>
              </w:rPr>
            </w:pPr>
            <w:r w:rsidRPr="000554A7">
              <w:rPr>
                <w:rFonts w:ascii="Book Antiqua" w:eastAsia="Times New Roman" w:hAnsi="Book Antiqua" w:cstheme="majorHAnsi"/>
                <w:color w:val="000000" w:themeColor="text1"/>
                <w:sz w:val="22"/>
                <w:szCs w:val="22"/>
                <w:lang w:eastAsia="en-IN"/>
              </w:rPr>
              <w:t>Address Proof</w:t>
            </w:r>
          </w:p>
        </w:tc>
      </w:tr>
      <w:tr w:rsidR="008B474C" w:rsidRPr="000554A7" w:rsidTr="0079542E">
        <w:trPr>
          <w:trHeight w:val="285"/>
        </w:trPr>
        <w:tc>
          <w:tcPr>
            <w:tcW w:w="8566" w:type="dxa"/>
            <w:tcBorders>
              <w:top w:val="nil"/>
              <w:left w:val="nil"/>
              <w:bottom w:val="nil"/>
              <w:right w:val="nil"/>
            </w:tcBorders>
            <w:shd w:val="clear" w:color="auto" w:fill="auto"/>
            <w:noWrap/>
            <w:vAlign w:val="bottom"/>
            <w:hideMark/>
          </w:tcPr>
          <w:p w:rsidR="0079542E" w:rsidRPr="000554A7" w:rsidRDefault="0079542E" w:rsidP="0027089F">
            <w:pPr>
              <w:pStyle w:val="ListParagraph"/>
              <w:numPr>
                <w:ilvl w:val="0"/>
                <w:numId w:val="19"/>
              </w:numPr>
              <w:spacing w:before="0" w:after="0" w:line="240" w:lineRule="auto"/>
              <w:rPr>
                <w:rFonts w:ascii="Book Antiqua" w:eastAsia="Times New Roman" w:hAnsi="Book Antiqua" w:cstheme="majorHAnsi"/>
                <w:color w:val="000000" w:themeColor="text1"/>
                <w:sz w:val="22"/>
                <w:szCs w:val="22"/>
                <w:lang w:eastAsia="en-IN"/>
              </w:rPr>
            </w:pPr>
            <w:r w:rsidRPr="000554A7">
              <w:rPr>
                <w:rFonts w:ascii="Book Antiqua" w:eastAsia="Times New Roman" w:hAnsi="Book Antiqua" w:cstheme="majorHAnsi"/>
                <w:color w:val="000000" w:themeColor="text1"/>
                <w:sz w:val="22"/>
                <w:szCs w:val="22"/>
                <w:lang w:eastAsia="en-IN"/>
              </w:rPr>
              <w:t>Introducer</w:t>
            </w:r>
          </w:p>
        </w:tc>
      </w:tr>
      <w:tr w:rsidR="008B474C" w:rsidRPr="000554A7" w:rsidTr="0079542E">
        <w:trPr>
          <w:trHeight w:val="285"/>
        </w:trPr>
        <w:tc>
          <w:tcPr>
            <w:tcW w:w="8566" w:type="dxa"/>
            <w:tcBorders>
              <w:top w:val="nil"/>
              <w:left w:val="nil"/>
              <w:bottom w:val="nil"/>
              <w:right w:val="nil"/>
            </w:tcBorders>
            <w:shd w:val="clear" w:color="auto" w:fill="auto"/>
            <w:noWrap/>
            <w:vAlign w:val="bottom"/>
            <w:hideMark/>
          </w:tcPr>
          <w:p w:rsidR="0079542E" w:rsidRPr="000554A7" w:rsidRDefault="0079542E" w:rsidP="0027089F">
            <w:pPr>
              <w:pStyle w:val="ListParagraph"/>
              <w:numPr>
                <w:ilvl w:val="0"/>
                <w:numId w:val="19"/>
              </w:numPr>
              <w:spacing w:before="0" w:after="0" w:line="240" w:lineRule="auto"/>
              <w:rPr>
                <w:rFonts w:ascii="Book Antiqua" w:eastAsia="Times New Roman" w:hAnsi="Book Antiqua" w:cstheme="majorHAnsi"/>
                <w:color w:val="000000" w:themeColor="text1"/>
                <w:sz w:val="22"/>
                <w:szCs w:val="22"/>
                <w:lang w:eastAsia="en-IN"/>
              </w:rPr>
            </w:pPr>
            <w:r w:rsidRPr="000554A7">
              <w:rPr>
                <w:rFonts w:ascii="Book Antiqua" w:eastAsia="Times New Roman" w:hAnsi="Book Antiqua" w:cstheme="majorHAnsi"/>
                <w:color w:val="000000" w:themeColor="text1"/>
                <w:sz w:val="22"/>
                <w:szCs w:val="22"/>
                <w:lang w:eastAsia="en-IN"/>
              </w:rPr>
              <w:t xml:space="preserve">Pan copy </w:t>
            </w:r>
          </w:p>
        </w:tc>
      </w:tr>
      <w:tr w:rsidR="008B474C" w:rsidRPr="000554A7" w:rsidTr="0079542E">
        <w:trPr>
          <w:trHeight w:val="285"/>
        </w:trPr>
        <w:tc>
          <w:tcPr>
            <w:tcW w:w="8566" w:type="dxa"/>
            <w:tcBorders>
              <w:top w:val="nil"/>
              <w:left w:val="nil"/>
              <w:bottom w:val="nil"/>
              <w:right w:val="nil"/>
            </w:tcBorders>
            <w:shd w:val="clear" w:color="auto" w:fill="auto"/>
            <w:noWrap/>
            <w:vAlign w:val="bottom"/>
            <w:hideMark/>
          </w:tcPr>
          <w:p w:rsidR="0079542E" w:rsidRPr="000554A7" w:rsidRDefault="0079542E" w:rsidP="0027089F">
            <w:pPr>
              <w:pStyle w:val="ListParagraph"/>
              <w:numPr>
                <w:ilvl w:val="0"/>
                <w:numId w:val="19"/>
              </w:numPr>
              <w:spacing w:before="0" w:after="0" w:line="240" w:lineRule="auto"/>
              <w:rPr>
                <w:rFonts w:ascii="Book Antiqua" w:eastAsia="Times New Roman" w:hAnsi="Book Antiqua" w:cstheme="majorHAnsi"/>
                <w:color w:val="000000" w:themeColor="text1"/>
                <w:sz w:val="22"/>
                <w:szCs w:val="22"/>
                <w:lang w:eastAsia="en-IN"/>
              </w:rPr>
            </w:pPr>
            <w:r w:rsidRPr="000554A7">
              <w:rPr>
                <w:rFonts w:ascii="Book Antiqua" w:eastAsia="Times New Roman" w:hAnsi="Book Antiqua" w:cstheme="majorHAnsi"/>
                <w:color w:val="000000" w:themeColor="text1"/>
                <w:sz w:val="22"/>
                <w:szCs w:val="22"/>
                <w:lang w:eastAsia="en-IN"/>
              </w:rPr>
              <w:t xml:space="preserve">Pan related documentation </w:t>
            </w:r>
          </w:p>
        </w:tc>
      </w:tr>
      <w:tr w:rsidR="008B474C" w:rsidRPr="000554A7" w:rsidTr="0079542E">
        <w:trPr>
          <w:trHeight w:val="285"/>
        </w:trPr>
        <w:tc>
          <w:tcPr>
            <w:tcW w:w="8566" w:type="dxa"/>
            <w:tcBorders>
              <w:top w:val="nil"/>
              <w:left w:val="nil"/>
              <w:bottom w:val="nil"/>
              <w:right w:val="nil"/>
            </w:tcBorders>
            <w:shd w:val="clear" w:color="auto" w:fill="auto"/>
            <w:noWrap/>
            <w:vAlign w:val="bottom"/>
            <w:hideMark/>
          </w:tcPr>
          <w:p w:rsidR="0079542E" w:rsidRPr="000554A7" w:rsidRDefault="0079542E" w:rsidP="0027089F">
            <w:pPr>
              <w:pStyle w:val="ListParagraph"/>
              <w:numPr>
                <w:ilvl w:val="0"/>
                <w:numId w:val="19"/>
              </w:numPr>
              <w:spacing w:before="0" w:after="0" w:line="240" w:lineRule="auto"/>
              <w:rPr>
                <w:rFonts w:ascii="Book Antiqua" w:eastAsia="Times New Roman" w:hAnsi="Book Antiqua" w:cstheme="majorHAnsi"/>
                <w:color w:val="000000" w:themeColor="text1"/>
                <w:sz w:val="22"/>
                <w:szCs w:val="22"/>
                <w:lang w:eastAsia="en-IN"/>
              </w:rPr>
            </w:pPr>
            <w:r w:rsidRPr="000554A7">
              <w:rPr>
                <w:rFonts w:ascii="Book Antiqua" w:eastAsia="Times New Roman" w:hAnsi="Book Antiqua" w:cstheme="majorHAnsi"/>
                <w:color w:val="000000" w:themeColor="text1"/>
                <w:sz w:val="22"/>
                <w:szCs w:val="22"/>
                <w:lang w:eastAsia="en-IN"/>
              </w:rPr>
              <w:t>Rate as per norm</w:t>
            </w:r>
          </w:p>
        </w:tc>
      </w:tr>
      <w:tr w:rsidR="008B474C" w:rsidRPr="000554A7" w:rsidTr="0079542E">
        <w:trPr>
          <w:trHeight w:val="285"/>
        </w:trPr>
        <w:tc>
          <w:tcPr>
            <w:tcW w:w="8566" w:type="dxa"/>
            <w:tcBorders>
              <w:top w:val="nil"/>
              <w:left w:val="nil"/>
              <w:bottom w:val="nil"/>
              <w:right w:val="nil"/>
            </w:tcBorders>
            <w:shd w:val="clear" w:color="auto" w:fill="auto"/>
            <w:noWrap/>
            <w:vAlign w:val="bottom"/>
            <w:hideMark/>
          </w:tcPr>
          <w:p w:rsidR="0079542E" w:rsidRPr="000554A7" w:rsidRDefault="0079542E" w:rsidP="0027089F">
            <w:pPr>
              <w:pStyle w:val="ListParagraph"/>
              <w:numPr>
                <w:ilvl w:val="0"/>
                <w:numId w:val="19"/>
              </w:numPr>
              <w:spacing w:before="0" w:after="0" w:line="240" w:lineRule="auto"/>
              <w:rPr>
                <w:rFonts w:ascii="Book Antiqua" w:eastAsia="Times New Roman" w:hAnsi="Book Antiqua" w:cstheme="majorHAnsi"/>
                <w:color w:val="000000" w:themeColor="text1"/>
                <w:sz w:val="22"/>
                <w:szCs w:val="22"/>
                <w:lang w:eastAsia="en-IN"/>
              </w:rPr>
            </w:pPr>
            <w:r w:rsidRPr="000554A7">
              <w:rPr>
                <w:rFonts w:ascii="Book Antiqua" w:eastAsia="Times New Roman" w:hAnsi="Book Antiqua" w:cstheme="majorHAnsi"/>
                <w:color w:val="000000" w:themeColor="text1"/>
                <w:sz w:val="22"/>
                <w:szCs w:val="22"/>
                <w:lang w:eastAsia="en-IN"/>
              </w:rPr>
              <w:t xml:space="preserve">CBS </w:t>
            </w:r>
            <w:proofErr w:type="spellStart"/>
            <w:r w:rsidRPr="000554A7">
              <w:rPr>
                <w:rFonts w:ascii="Book Antiqua" w:eastAsia="Times New Roman" w:hAnsi="Book Antiqua" w:cstheme="majorHAnsi"/>
                <w:color w:val="000000" w:themeColor="text1"/>
                <w:sz w:val="22"/>
                <w:szCs w:val="22"/>
                <w:lang w:eastAsia="en-IN"/>
              </w:rPr>
              <w:t>updation</w:t>
            </w:r>
            <w:proofErr w:type="spellEnd"/>
            <w:r w:rsidRPr="000554A7">
              <w:rPr>
                <w:rFonts w:ascii="Book Antiqua" w:eastAsia="Times New Roman" w:hAnsi="Book Antiqua" w:cstheme="majorHAnsi"/>
                <w:color w:val="000000" w:themeColor="text1"/>
                <w:sz w:val="22"/>
                <w:szCs w:val="22"/>
                <w:lang w:eastAsia="en-IN"/>
              </w:rPr>
              <w:t xml:space="preserve"> done correctly </w:t>
            </w:r>
          </w:p>
        </w:tc>
      </w:tr>
      <w:tr w:rsidR="008B474C" w:rsidRPr="000554A7" w:rsidTr="0079542E">
        <w:trPr>
          <w:trHeight w:val="285"/>
        </w:trPr>
        <w:tc>
          <w:tcPr>
            <w:tcW w:w="8566" w:type="dxa"/>
            <w:tcBorders>
              <w:top w:val="nil"/>
              <w:left w:val="nil"/>
              <w:bottom w:val="nil"/>
              <w:right w:val="nil"/>
            </w:tcBorders>
            <w:shd w:val="clear" w:color="auto" w:fill="auto"/>
            <w:noWrap/>
            <w:vAlign w:val="bottom"/>
            <w:hideMark/>
          </w:tcPr>
          <w:p w:rsidR="0079542E" w:rsidRPr="000554A7" w:rsidRDefault="0079542E" w:rsidP="0027089F">
            <w:pPr>
              <w:pStyle w:val="ListParagraph"/>
              <w:numPr>
                <w:ilvl w:val="0"/>
                <w:numId w:val="19"/>
              </w:numPr>
              <w:spacing w:before="0" w:after="0" w:line="240" w:lineRule="auto"/>
              <w:rPr>
                <w:rFonts w:ascii="Book Antiqua" w:eastAsia="Times New Roman" w:hAnsi="Book Antiqua" w:cstheme="majorHAnsi"/>
                <w:color w:val="000000" w:themeColor="text1"/>
                <w:sz w:val="22"/>
                <w:szCs w:val="22"/>
                <w:lang w:eastAsia="en-IN"/>
              </w:rPr>
            </w:pPr>
            <w:r w:rsidRPr="000554A7">
              <w:rPr>
                <w:rFonts w:ascii="Book Antiqua" w:eastAsia="Times New Roman" w:hAnsi="Book Antiqua" w:cstheme="majorHAnsi"/>
                <w:color w:val="000000" w:themeColor="text1"/>
                <w:sz w:val="22"/>
                <w:szCs w:val="22"/>
                <w:lang w:eastAsia="en-IN"/>
              </w:rPr>
              <w:t>Interest Computation is accurate</w:t>
            </w:r>
          </w:p>
        </w:tc>
      </w:tr>
      <w:tr w:rsidR="008B474C" w:rsidRPr="000554A7" w:rsidTr="0079542E">
        <w:trPr>
          <w:trHeight w:val="285"/>
        </w:trPr>
        <w:tc>
          <w:tcPr>
            <w:tcW w:w="8566" w:type="dxa"/>
            <w:tcBorders>
              <w:top w:val="nil"/>
              <w:left w:val="nil"/>
              <w:bottom w:val="nil"/>
              <w:right w:val="nil"/>
            </w:tcBorders>
            <w:shd w:val="clear" w:color="auto" w:fill="auto"/>
            <w:noWrap/>
            <w:vAlign w:val="bottom"/>
            <w:hideMark/>
          </w:tcPr>
          <w:p w:rsidR="0079542E" w:rsidRPr="000554A7" w:rsidRDefault="0079542E" w:rsidP="0027089F">
            <w:pPr>
              <w:pStyle w:val="ListParagraph"/>
              <w:numPr>
                <w:ilvl w:val="0"/>
                <w:numId w:val="19"/>
              </w:numPr>
              <w:spacing w:before="0" w:after="0" w:line="240" w:lineRule="auto"/>
              <w:rPr>
                <w:rFonts w:ascii="Book Antiqua" w:eastAsia="Times New Roman" w:hAnsi="Book Antiqua" w:cstheme="majorHAnsi"/>
                <w:color w:val="000000" w:themeColor="text1"/>
                <w:sz w:val="22"/>
                <w:szCs w:val="22"/>
                <w:lang w:eastAsia="en-IN"/>
              </w:rPr>
            </w:pPr>
            <w:r w:rsidRPr="000554A7">
              <w:rPr>
                <w:rFonts w:ascii="Book Antiqua" w:eastAsia="Times New Roman" w:hAnsi="Book Antiqua" w:cstheme="majorHAnsi"/>
                <w:color w:val="000000" w:themeColor="text1"/>
                <w:sz w:val="22"/>
                <w:szCs w:val="22"/>
                <w:lang w:eastAsia="en-IN"/>
              </w:rPr>
              <w:t>Deposit file has been reviewed for interest</w:t>
            </w:r>
            <w:r w:rsidR="00C41E89" w:rsidRPr="000554A7">
              <w:rPr>
                <w:rFonts w:ascii="Book Antiqua" w:eastAsia="Times New Roman" w:hAnsi="Book Antiqua" w:cstheme="majorHAnsi"/>
                <w:color w:val="000000" w:themeColor="text1"/>
                <w:sz w:val="22"/>
                <w:szCs w:val="22"/>
                <w:lang w:eastAsia="en-IN"/>
              </w:rPr>
              <w:t xml:space="preserve"> rates on a substantive basis (</w:t>
            </w:r>
            <w:r w:rsidRPr="000554A7">
              <w:rPr>
                <w:rFonts w:ascii="Book Antiqua" w:eastAsia="Times New Roman" w:hAnsi="Book Antiqua" w:cstheme="majorHAnsi"/>
                <w:color w:val="000000" w:themeColor="text1"/>
                <w:sz w:val="22"/>
                <w:szCs w:val="22"/>
                <w:lang w:eastAsia="en-IN"/>
              </w:rPr>
              <w:t>sanity checks)</w:t>
            </w:r>
          </w:p>
        </w:tc>
      </w:tr>
    </w:tbl>
    <w:p w:rsidR="0079542E" w:rsidRPr="000554A7" w:rsidRDefault="0079542E" w:rsidP="0079542E">
      <w:pPr>
        <w:tabs>
          <w:tab w:val="left" w:pos="3544"/>
        </w:tabs>
        <w:rPr>
          <w:rFonts w:ascii="Book Antiqua" w:hAnsi="Book Antiqua" w:cstheme="majorHAnsi"/>
          <w:b/>
          <w:color w:val="000000" w:themeColor="text1"/>
          <w:sz w:val="22"/>
          <w:szCs w:val="22"/>
        </w:rPr>
      </w:pPr>
      <w:r w:rsidRPr="000554A7">
        <w:rPr>
          <w:rFonts w:ascii="Book Antiqua" w:hAnsi="Book Antiqua" w:cstheme="majorHAnsi"/>
          <w:b/>
          <w:color w:val="000000" w:themeColor="text1"/>
          <w:sz w:val="22"/>
          <w:szCs w:val="22"/>
        </w:rPr>
        <w:br w:type="page"/>
      </w:r>
    </w:p>
    <w:p w:rsidR="0079542E" w:rsidRPr="000554A7" w:rsidRDefault="0079542E" w:rsidP="00AA27E7">
      <w:pPr>
        <w:pStyle w:val="Heading1"/>
        <w:keepNext/>
        <w:keepLines/>
        <w:pageBreakBefore w:val="0"/>
        <w:numPr>
          <w:ilvl w:val="0"/>
          <w:numId w:val="8"/>
        </w:numPr>
        <w:pBdr>
          <w:bottom w:val="single" w:sz="4" w:space="1" w:color="auto"/>
        </w:pBdr>
        <w:spacing w:after="0" w:line="276" w:lineRule="auto"/>
        <w:rPr>
          <w:rFonts w:ascii="Book Antiqua" w:hAnsi="Book Antiqua" w:cstheme="majorHAnsi"/>
          <w:b/>
          <w:color w:val="000000" w:themeColor="text1"/>
          <w:sz w:val="22"/>
          <w:szCs w:val="22"/>
        </w:rPr>
      </w:pPr>
      <w:bookmarkStart w:id="58" w:name="_Toc444781822"/>
      <w:bookmarkStart w:id="59" w:name="_Toc4232068"/>
      <w:r w:rsidRPr="000554A7">
        <w:rPr>
          <w:rFonts w:ascii="Book Antiqua" w:hAnsi="Book Antiqua" w:cstheme="majorHAnsi"/>
          <w:b/>
          <w:color w:val="000000" w:themeColor="text1"/>
          <w:sz w:val="22"/>
          <w:szCs w:val="22"/>
        </w:rPr>
        <w:lastRenderedPageBreak/>
        <w:t>Profit and Loss Account – Analytical review procedures</w:t>
      </w:r>
      <w:bookmarkEnd w:id="58"/>
      <w:bookmarkEnd w:id="59"/>
    </w:p>
    <w:p w:rsidR="0079542E" w:rsidRPr="000554A7" w:rsidRDefault="0079542E" w:rsidP="0079542E">
      <w:pPr>
        <w:ind w:left="360"/>
        <w:rPr>
          <w:rFonts w:ascii="Book Antiqua" w:hAnsi="Book Antiqua" w:cstheme="majorHAnsi"/>
          <w:b/>
          <w:color w:val="000000" w:themeColor="text1"/>
          <w:sz w:val="22"/>
          <w:szCs w:val="22"/>
        </w:rPr>
      </w:pPr>
    </w:p>
    <w:tbl>
      <w:tblPr>
        <w:tblStyle w:val="TableGrid"/>
        <w:tblW w:w="10222" w:type="dxa"/>
        <w:jc w:val="center"/>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ook w:val="04A0"/>
      </w:tblPr>
      <w:tblGrid>
        <w:gridCol w:w="1989"/>
        <w:gridCol w:w="1843"/>
        <w:gridCol w:w="1278"/>
        <w:gridCol w:w="1278"/>
        <w:gridCol w:w="1278"/>
        <w:gridCol w:w="1278"/>
        <w:gridCol w:w="1278"/>
      </w:tblGrid>
      <w:tr w:rsidR="00240789" w:rsidRPr="000554A7" w:rsidTr="00AA27E7">
        <w:trPr>
          <w:trHeight w:val="334"/>
          <w:jc w:val="center"/>
        </w:trPr>
        <w:tc>
          <w:tcPr>
            <w:tcW w:w="1989" w:type="dxa"/>
            <w:shd w:val="clear" w:color="auto" w:fill="D9D9D9" w:themeFill="background1" w:themeFillShade="D9"/>
          </w:tcPr>
          <w:p w:rsidR="00240789" w:rsidRPr="000554A7" w:rsidRDefault="00240789" w:rsidP="00240789">
            <w:pPr>
              <w:jc w:val="center"/>
              <w:rPr>
                <w:rFonts w:ascii="Book Antiqua" w:hAnsi="Book Antiqua" w:cstheme="majorHAnsi"/>
                <w:b/>
                <w:color w:val="000000" w:themeColor="text1"/>
                <w:sz w:val="22"/>
                <w:szCs w:val="22"/>
              </w:rPr>
            </w:pPr>
            <w:r w:rsidRPr="000554A7">
              <w:rPr>
                <w:rFonts w:ascii="Book Antiqua" w:hAnsi="Book Antiqua" w:cstheme="majorHAnsi"/>
                <w:b/>
                <w:color w:val="000000" w:themeColor="text1"/>
                <w:sz w:val="22"/>
                <w:szCs w:val="22"/>
              </w:rPr>
              <w:t xml:space="preserve">Description </w:t>
            </w:r>
          </w:p>
        </w:tc>
        <w:tc>
          <w:tcPr>
            <w:tcW w:w="1843" w:type="dxa"/>
            <w:shd w:val="clear" w:color="auto" w:fill="D9D9D9" w:themeFill="background1" w:themeFillShade="D9"/>
          </w:tcPr>
          <w:p w:rsidR="00240789" w:rsidRPr="000554A7" w:rsidRDefault="00240789" w:rsidP="00240789">
            <w:pPr>
              <w:jc w:val="center"/>
              <w:rPr>
                <w:rFonts w:ascii="Book Antiqua" w:hAnsi="Book Antiqua" w:cstheme="majorHAnsi"/>
                <w:b/>
                <w:color w:val="000000" w:themeColor="text1"/>
                <w:sz w:val="22"/>
                <w:szCs w:val="22"/>
              </w:rPr>
            </w:pPr>
            <w:r w:rsidRPr="000554A7">
              <w:rPr>
                <w:rFonts w:ascii="Book Antiqua" w:hAnsi="Book Antiqua" w:cstheme="majorHAnsi"/>
                <w:b/>
                <w:color w:val="000000" w:themeColor="text1"/>
                <w:sz w:val="22"/>
                <w:szCs w:val="22"/>
              </w:rPr>
              <w:t>2018-19</w:t>
            </w:r>
          </w:p>
        </w:tc>
        <w:tc>
          <w:tcPr>
            <w:tcW w:w="1278" w:type="dxa"/>
            <w:shd w:val="clear" w:color="auto" w:fill="D9D9D9" w:themeFill="background1" w:themeFillShade="D9"/>
          </w:tcPr>
          <w:p w:rsidR="00240789" w:rsidRPr="000554A7" w:rsidRDefault="00240789" w:rsidP="00240789">
            <w:pPr>
              <w:jc w:val="center"/>
              <w:rPr>
                <w:rFonts w:ascii="Book Antiqua" w:hAnsi="Book Antiqua" w:cstheme="majorHAnsi"/>
                <w:b/>
                <w:color w:val="000000" w:themeColor="text1"/>
                <w:sz w:val="22"/>
                <w:szCs w:val="22"/>
              </w:rPr>
            </w:pPr>
            <w:r w:rsidRPr="000554A7">
              <w:rPr>
                <w:rFonts w:ascii="Book Antiqua" w:hAnsi="Book Antiqua" w:cstheme="majorHAnsi"/>
                <w:b/>
                <w:color w:val="000000" w:themeColor="text1"/>
                <w:sz w:val="22"/>
                <w:szCs w:val="22"/>
              </w:rPr>
              <w:t>201</w:t>
            </w:r>
            <w:r>
              <w:rPr>
                <w:rFonts w:ascii="Book Antiqua" w:hAnsi="Book Antiqua" w:cstheme="majorHAnsi"/>
                <w:b/>
                <w:color w:val="000000" w:themeColor="text1"/>
                <w:sz w:val="22"/>
                <w:szCs w:val="22"/>
              </w:rPr>
              <w:t>7-18</w:t>
            </w:r>
          </w:p>
        </w:tc>
        <w:tc>
          <w:tcPr>
            <w:tcW w:w="1278" w:type="dxa"/>
            <w:shd w:val="clear" w:color="auto" w:fill="D9D9D9" w:themeFill="background1" w:themeFillShade="D9"/>
          </w:tcPr>
          <w:p w:rsidR="00240789" w:rsidRPr="000554A7" w:rsidRDefault="00240789" w:rsidP="00240789">
            <w:pPr>
              <w:jc w:val="center"/>
              <w:rPr>
                <w:rFonts w:ascii="Book Antiqua" w:hAnsi="Book Antiqua" w:cstheme="majorHAnsi"/>
                <w:b/>
                <w:color w:val="000000" w:themeColor="text1"/>
                <w:sz w:val="22"/>
                <w:szCs w:val="22"/>
              </w:rPr>
            </w:pPr>
          </w:p>
        </w:tc>
        <w:tc>
          <w:tcPr>
            <w:tcW w:w="1278" w:type="dxa"/>
            <w:shd w:val="clear" w:color="auto" w:fill="D9D9D9" w:themeFill="background1" w:themeFillShade="D9"/>
          </w:tcPr>
          <w:p w:rsidR="00240789" w:rsidRPr="000554A7" w:rsidRDefault="00240789" w:rsidP="00240789">
            <w:pPr>
              <w:jc w:val="center"/>
              <w:rPr>
                <w:rFonts w:ascii="Book Antiqua" w:hAnsi="Book Antiqua" w:cstheme="majorHAnsi"/>
                <w:b/>
                <w:color w:val="000000" w:themeColor="text1"/>
                <w:sz w:val="22"/>
                <w:szCs w:val="22"/>
              </w:rPr>
            </w:pPr>
            <w:r w:rsidRPr="000554A7">
              <w:rPr>
                <w:rFonts w:ascii="Book Antiqua" w:hAnsi="Book Antiqua" w:cstheme="majorHAnsi"/>
                <w:b/>
                <w:color w:val="000000" w:themeColor="text1"/>
                <w:sz w:val="22"/>
                <w:szCs w:val="22"/>
              </w:rPr>
              <w:t>201</w:t>
            </w:r>
            <w:r>
              <w:rPr>
                <w:rFonts w:ascii="Book Antiqua" w:hAnsi="Book Antiqua" w:cstheme="majorHAnsi"/>
                <w:b/>
                <w:color w:val="000000" w:themeColor="text1"/>
                <w:sz w:val="22"/>
                <w:szCs w:val="22"/>
              </w:rPr>
              <w:t>7-18</w:t>
            </w:r>
          </w:p>
        </w:tc>
        <w:tc>
          <w:tcPr>
            <w:tcW w:w="1278" w:type="dxa"/>
            <w:shd w:val="clear" w:color="auto" w:fill="D9D9D9" w:themeFill="background1" w:themeFillShade="D9"/>
          </w:tcPr>
          <w:p w:rsidR="00240789" w:rsidRPr="000554A7" w:rsidRDefault="00240789" w:rsidP="00240789">
            <w:pPr>
              <w:jc w:val="center"/>
              <w:rPr>
                <w:rFonts w:ascii="Book Antiqua" w:hAnsi="Book Antiqua" w:cstheme="majorHAnsi"/>
                <w:b/>
                <w:color w:val="000000" w:themeColor="text1"/>
                <w:sz w:val="22"/>
                <w:szCs w:val="22"/>
              </w:rPr>
            </w:pPr>
            <w:r w:rsidRPr="000554A7">
              <w:rPr>
                <w:rFonts w:ascii="Book Antiqua" w:hAnsi="Book Antiqua" w:cstheme="majorHAnsi"/>
                <w:b/>
                <w:color w:val="000000" w:themeColor="text1"/>
                <w:sz w:val="22"/>
                <w:szCs w:val="22"/>
              </w:rPr>
              <w:t>201</w:t>
            </w:r>
            <w:r>
              <w:rPr>
                <w:rFonts w:ascii="Book Antiqua" w:hAnsi="Book Antiqua" w:cstheme="majorHAnsi"/>
                <w:b/>
                <w:color w:val="000000" w:themeColor="text1"/>
                <w:sz w:val="22"/>
                <w:szCs w:val="22"/>
              </w:rPr>
              <w:t>7-18</w:t>
            </w:r>
          </w:p>
        </w:tc>
        <w:tc>
          <w:tcPr>
            <w:tcW w:w="1278" w:type="dxa"/>
            <w:shd w:val="clear" w:color="auto" w:fill="D9D9D9" w:themeFill="background1" w:themeFillShade="D9"/>
          </w:tcPr>
          <w:p w:rsidR="00240789" w:rsidRPr="000554A7" w:rsidRDefault="00240789" w:rsidP="00240789">
            <w:pPr>
              <w:rPr>
                <w:rFonts w:ascii="Book Antiqua" w:hAnsi="Book Antiqua" w:cstheme="majorHAnsi"/>
                <w:b/>
                <w:color w:val="000000" w:themeColor="text1"/>
                <w:sz w:val="22"/>
                <w:szCs w:val="22"/>
              </w:rPr>
            </w:pPr>
          </w:p>
        </w:tc>
      </w:tr>
      <w:tr w:rsidR="008B474C" w:rsidRPr="000554A7" w:rsidTr="00AA27E7">
        <w:trPr>
          <w:trHeight w:val="334"/>
          <w:jc w:val="center"/>
        </w:trPr>
        <w:tc>
          <w:tcPr>
            <w:tcW w:w="1989" w:type="dxa"/>
          </w:tcPr>
          <w:p w:rsidR="00D22498" w:rsidRPr="000554A7" w:rsidRDefault="00D22498" w:rsidP="00D22498">
            <w:pPr>
              <w:rPr>
                <w:rFonts w:ascii="Book Antiqua" w:hAnsi="Book Antiqua" w:cstheme="majorHAnsi"/>
                <w:color w:val="000000" w:themeColor="text1"/>
                <w:sz w:val="22"/>
                <w:szCs w:val="22"/>
              </w:rPr>
            </w:pPr>
          </w:p>
        </w:tc>
        <w:tc>
          <w:tcPr>
            <w:tcW w:w="1843" w:type="dxa"/>
          </w:tcPr>
          <w:p w:rsidR="00D22498" w:rsidRPr="000554A7" w:rsidRDefault="00D22498" w:rsidP="00D22498">
            <w:pPr>
              <w:jc w:val="center"/>
              <w:rPr>
                <w:rFonts w:ascii="Book Antiqua" w:hAnsi="Book Antiqua" w:cstheme="majorHAnsi"/>
                <w:color w:val="000000" w:themeColor="text1"/>
                <w:sz w:val="22"/>
                <w:szCs w:val="22"/>
              </w:rPr>
            </w:pPr>
            <w:r w:rsidRPr="000554A7">
              <w:rPr>
                <w:rFonts w:ascii="Book Antiqua" w:hAnsi="Book Antiqua" w:cstheme="majorHAnsi"/>
                <w:color w:val="000000" w:themeColor="text1"/>
                <w:sz w:val="22"/>
                <w:szCs w:val="22"/>
              </w:rPr>
              <w:t>Amount</w:t>
            </w:r>
          </w:p>
          <w:p w:rsidR="00D22498" w:rsidRPr="000554A7" w:rsidRDefault="00D22498" w:rsidP="00D22498">
            <w:pPr>
              <w:jc w:val="center"/>
              <w:rPr>
                <w:rFonts w:ascii="Book Antiqua" w:hAnsi="Book Antiqua" w:cstheme="majorHAnsi"/>
                <w:color w:val="000000" w:themeColor="text1"/>
                <w:sz w:val="22"/>
                <w:szCs w:val="22"/>
              </w:rPr>
            </w:pPr>
            <w:proofErr w:type="gramStart"/>
            <w:r w:rsidRPr="000554A7">
              <w:rPr>
                <w:rFonts w:ascii="Book Antiqua" w:hAnsi="Book Antiqua" w:cstheme="majorHAnsi"/>
                <w:color w:val="000000" w:themeColor="text1"/>
                <w:sz w:val="22"/>
                <w:szCs w:val="22"/>
              </w:rPr>
              <w:t>Rs .</w:t>
            </w:r>
            <w:proofErr w:type="gramEnd"/>
            <w:r w:rsidRPr="000554A7">
              <w:rPr>
                <w:rFonts w:ascii="Book Antiqua" w:hAnsi="Book Antiqua" w:cstheme="majorHAnsi"/>
                <w:color w:val="000000" w:themeColor="text1"/>
                <w:sz w:val="22"/>
                <w:szCs w:val="22"/>
              </w:rPr>
              <w:t xml:space="preserve"> </w:t>
            </w:r>
            <w:proofErr w:type="spellStart"/>
            <w:r w:rsidRPr="000554A7">
              <w:rPr>
                <w:rFonts w:ascii="Book Antiqua" w:hAnsi="Book Antiqua" w:cstheme="majorHAnsi"/>
                <w:color w:val="000000" w:themeColor="text1"/>
                <w:sz w:val="22"/>
                <w:szCs w:val="22"/>
              </w:rPr>
              <w:t>lakhs</w:t>
            </w:r>
            <w:proofErr w:type="spellEnd"/>
          </w:p>
        </w:tc>
        <w:tc>
          <w:tcPr>
            <w:tcW w:w="1278" w:type="dxa"/>
          </w:tcPr>
          <w:p w:rsidR="00D22498" w:rsidRPr="000554A7" w:rsidRDefault="00D22498" w:rsidP="00750659">
            <w:pPr>
              <w:jc w:val="center"/>
              <w:rPr>
                <w:rFonts w:ascii="Book Antiqua" w:hAnsi="Book Antiqua" w:cstheme="majorHAnsi"/>
                <w:color w:val="000000" w:themeColor="text1"/>
                <w:sz w:val="22"/>
                <w:szCs w:val="22"/>
              </w:rPr>
            </w:pPr>
            <w:r w:rsidRPr="000554A7">
              <w:rPr>
                <w:rFonts w:ascii="Book Antiqua" w:hAnsi="Book Antiqua" w:cstheme="majorHAnsi"/>
                <w:color w:val="000000" w:themeColor="text1"/>
                <w:sz w:val="22"/>
                <w:szCs w:val="22"/>
              </w:rPr>
              <w:t>Amount</w:t>
            </w:r>
          </w:p>
          <w:p w:rsidR="00D22498" w:rsidRPr="000554A7" w:rsidRDefault="00D22498" w:rsidP="00750659">
            <w:pPr>
              <w:jc w:val="center"/>
              <w:rPr>
                <w:rFonts w:ascii="Book Antiqua" w:hAnsi="Book Antiqua" w:cstheme="majorHAnsi"/>
                <w:color w:val="000000" w:themeColor="text1"/>
                <w:sz w:val="22"/>
                <w:szCs w:val="22"/>
              </w:rPr>
            </w:pPr>
            <w:proofErr w:type="gramStart"/>
            <w:r w:rsidRPr="000554A7">
              <w:rPr>
                <w:rFonts w:ascii="Book Antiqua" w:hAnsi="Book Antiqua" w:cstheme="majorHAnsi"/>
                <w:color w:val="000000" w:themeColor="text1"/>
                <w:sz w:val="22"/>
                <w:szCs w:val="22"/>
              </w:rPr>
              <w:t>Rs .</w:t>
            </w:r>
            <w:proofErr w:type="gramEnd"/>
            <w:r w:rsidRPr="000554A7">
              <w:rPr>
                <w:rFonts w:ascii="Book Antiqua" w:hAnsi="Book Antiqua" w:cstheme="majorHAnsi"/>
                <w:color w:val="000000" w:themeColor="text1"/>
                <w:sz w:val="22"/>
                <w:szCs w:val="22"/>
              </w:rPr>
              <w:t xml:space="preserve"> </w:t>
            </w:r>
            <w:proofErr w:type="spellStart"/>
            <w:r w:rsidRPr="000554A7">
              <w:rPr>
                <w:rFonts w:ascii="Book Antiqua" w:hAnsi="Book Antiqua" w:cstheme="majorHAnsi"/>
                <w:color w:val="000000" w:themeColor="text1"/>
                <w:sz w:val="22"/>
                <w:szCs w:val="22"/>
              </w:rPr>
              <w:t>Lakhs</w:t>
            </w:r>
            <w:proofErr w:type="spellEnd"/>
            <w:r w:rsidRPr="000554A7">
              <w:rPr>
                <w:rFonts w:ascii="Book Antiqua" w:hAnsi="Book Antiqua" w:cstheme="majorHAnsi"/>
                <w:color w:val="000000" w:themeColor="text1"/>
                <w:sz w:val="22"/>
                <w:szCs w:val="22"/>
              </w:rPr>
              <w:t xml:space="preserve"> </w:t>
            </w:r>
          </w:p>
        </w:tc>
        <w:tc>
          <w:tcPr>
            <w:tcW w:w="1278" w:type="dxa"/>
          </w:tcPr>
          <w:p w:rsidR="00D22498" w:rsidRPr="000554A7" w:rsidRDefault="00D22498" w:rsidP="00750659">
            <w:pPr>
              <w:jc w:val="center"/>
              <w:rPr>
                <w:rFonts w:ascii="Book Antiqua" w:hAnsi="Book Antiqua" w:cstheme="majorHAnsi"/>
                <w:color w:val="000000" w:themeColor="text1"/>
                <w:sz w:val="22"/>
                <w:szCs w:val="22"/>
              </w:rPr>
            </w:pPr>
            <w:r w:rsidRPr="000554A7">
              <w:rPr>
                <w:rFonts w:ascii="Book Antiqua" w:hAnsi="Book Antiqua" w:cstheme="majorHAnsi"/>
                <w:color w:val="000000" w:themeColor="text1"/>
                <w:sz w:val="22"/>
                <w:szCs w:val="22"/>
              </w:rPr>
              <w:t>% Change</w:t>
            </w:r>
          </w:p>
        </w:tc>
        <w:tc>
          <w:tcPr>
            <w:tcW w:w="1278" w:type="dxa"/>
          </w:tcPr>
          <w:p w:rsidR="00D22498" w:rsidRPr="000554A7" w:rsidRDefault="00D22498" w:rsidP="00750659">
            <w:pPr>
              <w:jc w:val="center"/>
              <w:rPr>
                <w:rFonts w:ascii="Book Antiqua" w:hAnsi="Book Antiqua" w:cstheme="majorHAnsi"/>
                <w:color w:val="000000" w:themeColor="text1"/>
                <w:sz w:val="22"/>
                <w:szCs w:val="22"/>
              </w:rPr>
            </w:pPr>
            <w:proofErr w:type="spellStart"/>
            <w:r w:rsidRPr="000554A7">
              <w:rPr>
                <w:rFonts w:ascii="Book Antiqua" w:hAnsi="Book Antiqua" w:cstheme="majorHAnsi"/>
                <w:color w:val="000000" w:themeColor="text1"/>
                <w:sz w:val="22"/>
                <w:szCs w:val="22"/>
              </w:rPr>
              <w:t>Nos</w:t>
            </w:r>
            <w:proofErr w:type="spellEnd"/>
          </w:p>
        </w:tc>
        <w:tc>
          <w:tcPr>
            <w:tcW w:w="1278" w:type="dxa"/>
          </w:tcPr>
          <w:p w:rsidR="00D22498" w:rsidRPr="000554A7" w:rsidRDefault="00D22498" w:rsidP="00750659">
            <w:pPr>
              <w:jc w:val="center"/>
              <w:rPr>
                <w:rFonts w:ascii="Book Antiqua" w:hAnsi="Book Antiqua" w:cstheme="majorHAnsi"/>
                <w:color w:val="000000" w:themeColor="text1"/>
                <w:sz w:val="22"/>
                <w:szCs w:val="22"/>
              </w:rPr>
            </w:pPr>
            <w:proofErr w:type="spellStart"/>
            <w:r w:rsidRPr="000554A7">
              <w:rPr>
                <w:rFonts w:ascii="Book Antiqua" w:hAnsi="Book Antiqua" w:cstheme="majorHAnsi"/>
                <w:color w:val="000000" w:themeColor="text1"/>
                <w:sz w:val="22"/>
                <w:szCs w:val="22"/>
              </w:rPr>
              <w:t>Nos</w:t>
            </w:r>
            <w:proofErr w:type="spellEnd"/>
          </w:p>
        </w:tc>
        <w:tc>
          <w:tcPr>
            <w:tcW w:w="1278" w:type="dxa"/>
          </w:tcPr>
          <w:p w:rsidR="00D22498" w:rsidRPr="000554A7" w:rsidRDefault="00D22498" w:rsidP="00D22498">
            <w:pPr>
              <w:jc w:val="center"/>
              <w:rPr>
                <w:rFonts w:ascii="Book Antiqua" w:hAnsi="Book Antiqua" w:cstheme="majorHAnsi"/>
                <w:color w:val="000000" w:themeColor="text1"/>
                <w:sz w:val="22"/>
                <w:szCs w:val="22"/>
              </w:rPr>
            </w:pPr>
            <w:r w:rsidRPr="000554A7">
              <w:rPr>
                <w:rFonts w:ascii="Book Antiqua" w:hAnsi="Book Antiqua" w:cstheme="majorHAnsi"/>
                <w:color w:val="000000" w:themeColor="text1"/>
                <w:sz w:val="22"/>
                <w:szCs w:val="22"/>
              </w:rPr>
              <w:t xml:space="preserve">% Change  </w:t>
            </w:r>
          </w:p>
        </w:tc>
      </w:tr>
      <w:tr w:rsidR="008B474C" w:rsidRPr="000554A7" w:rsidTr="00AA27E7">
        <w:trPr>
          <w:trHeight w:val="334"/>
          <w:jc w:val="center"/>
        </w:trPr>
        <w:tc>
          <w:tcPr>
            <w:tcW w:w="1989" w:type="dxa"/>
          </w:tcPr>
          <w:p w:rsidR="00D22498" w:rsidRPr="000554A7" w:rsidRDefault="00D22498" w:rsidP="00D22498">
            <w:pPr>
              <w:rPr>
                <w:rFonts w:ascii="Book Antiqua" w:hAnsi="Book Antiqua" w:cstheme="majorHAnsi"/>
                <w:color w:val="000000" w:themeColor="text1"/>
                <w:sz w:val="22"/>
                <w:szCs w:val="22"/>
              </w:rPr>
            </w:pPr>
            <w:r w:rsidRPr="000554A7">
              <w:rPr>
                <w:rFonts w:ascii="Book Antiqua" w:hAnsi="Book Antiqua" w:cstheme="majorHAnsi"/>
                <w:color w:val="000000" w:themeColor="text1"/>
                <w:sz w:val="22"/>
                <w:szCs w:val="22"/>
              </w:rPr>
              <w:t xml:space="preserve">Total Advances </w:t>
            </w:r>
          </w:p>
        </w:tc>
        <w:tc>
          <w:tcPr>
            <w:tcW w:w="1843" w:type="dxa"/>
          </w:tcPr>
          <w:p w:rsidR="00D22498" w:rsidRPr="000554A7" w:rsidRDefault="00D22498" w:rsidP="00D22498">
            <w:pPr>
              <w:rPr>
                <w:rFonts w:ascii="Book Antiqua" w:hAnsi="Book Antiqua" w:cstheme="majorHAnsi"/>
                <w:color w:val="000000" w:themeColor="text1"/>
                <w:sz w:val="22"/>
                <w:szCs w:val="22"/>
              </w:rPr>
            </w:pPr>
          </w:p>
        </w:tc>
        <w:tc>
          <w:tcPr>
            <w:tcW w:w="1278" w:type="dxa"/>
          </w:tcPr>
          <w:p w:rsidR="00D22498" w:rsidRPr="000554A7" w:rsidRDefault="00D22498" w:rsidP="00750659">
            <w:pPr>
              <w:rPr>
                <w:rFonts w:ascii="Book Antiqua" w:hAnsi="Book Antiqua" w:cstheme="majorHAnsi"/>
                <w:color w:val="000000" w:themeColor="text1"/>
                <w:sz w:val="22"/>
                <w:szCs w:val="22"/>
              </w:rPr>
            </w:pPr>
          </w:p>
        </w:tc>
        <w:tc>
          <w:tcPr>
            <w:tcW w:w="1278" w:type="dxa"/>
          </w:tcPr>
          <w:p w:rsidR="00D22498" w:rsidRPr="000554A7" w:rsidRDefault="00D22498" w:rsidP="00750659">
            <w:pPr>
              <w:rPr>
                <w:rFonts w:ascii="Book Antiqua" w:hAnsi="Book Antiqua" w:cstheme="majorHAnsi"/>
                <w:color w:val="000000" w:themeColor="text1"/>
                <w:sz w:val="22"/>
                <w:szCs w:val="22"/>
              </w:rPr>
            </w:pPr>
          </w:p>
        </w:tc>
        <w:tc>
          <w:tcPr>
            <w:tcW w:w="1278" w:type="dxa"/>
          </w:tcPr>
          <w:p w:rsidR="00D22498" w:rsidRPr="000554A7" w:rsidRDefault="00D22498" w:rsidP="00750659">
            <w:pPr>
              <w:rPr>
                <w:rFonts w:ascii="Book Antiqua" w:hAnsi="Book Antiqua" w:cstheme="majorHAnsi"/>
                <w:color w:val="000000" w:themeColor="text1"/>
                <w:sz w:val="22"/>
                <w:szCs w:val="22"/>
              </w:rPr>
            </w:pPr>
          </w:p>
        </w:tc>
        <w:tc>
          <w:tcPr>
            <w:tcW w:w="1278" w:type="dxa"/>
          </w:tcPr>
          <w:p w:rsidR="00D22498" w:rsidRPr="000554A7" w:rsidRDefault="00D22498" w:rsidP="00750659">
            <w:pPr>
              <w:rPr>
                <w:rFonts w:ascii="Book Antiqua" w:hAnsi="Book Antiqua" w:cstheme="majorHAnsi"/>
                <w:color w:val="000000" w:themeColor="text1"/>
                <w:sz w:val="22"/>
                <w:szCs w:val="22"/>
              </w:rPr>
            </w:pPr>
          </w:p>
        </w:tc>
        <w:tc>
          <w:tcPr>
            <w:tcW w:w="1278" w:type="dxa"/>
          </w:tcPr>
          <w:p w:rsidR="00D22498" w:rsidRPr="000554A7" w:rsidRDefault="00D22498" w:rsidP="00D22498">
            <w:pPr>
              <w:rPr>
                <w:rFonts w:ascii="Book Antiqua" w:hAnsi="Book Antiqua" w:cstheme="majorHAnsi"/>
                <w:color w:val="000000" w:themeColor="text1"/>
                <w:sz w:val="22"/>
                <w:szCs w:val="22"/>
              </w:rPr>
            </w:pPr>
          </w:p>
        </w:tc>
      </w:tr>
      <w:tr w:rsidR="008B474C" w:rsidRPr="000554A7" w:rsidTr="00AA27E7">
        <w:trPr>
          <w:trHeight w:val="315"/>
          <w:jc w:val="center"/>
        </w:trPr>
        <w:tc>
          <w:tcPr>
            <w:tcW w:w="1989" w:type="dxa"/>
          </w:tcPr>
          <w:p w:rsidR="00D22498" w:rsidRPr="000554A7" w:rsidRDefault="00D22498" w:rsidP="00D22498">
            <w:pPr>
              <w:rPr>
                <w:rFonts w:ascii="Book Antiqua" w:hAnsi="Book Antiqua" w:cstheme="majorHAnsi"/>
                <w:color w:val="000000" w:themeColor="text1"/>
                <w:sz w:val="22"/>
                <w:szCs w:val="22"/>
              </w:rPr>
            </w:pPr>
            <w:r w:rsidRPr="000554A7">
              <w:rPr>
                <w:rFonts w:ascii="Book Antiqua" w:hAnsi="Book Antiqua" w:cstheme="majorHAnsi"/>
                <w:color w:val="000000" w:themeColor="text1"/>
                <w:sz w:val="22"/>
                <w:szCs w:val="22"/>
              </w:rPr>
              <w:t xml:space="preserve">Total Deposits </w:t>
            </w:r>
          </w:p>
        </w:tc>
        <w:tc>
          <w:tcPr>
            <w:tcW w:w="1843" w:type="dxa"/>
          </w:tcPr>
          <w:p w:rsidR="00D22498" w:rsidRPr="000554A7" w:rsidRDefault="00D22498" w:rsidP="00D22498">
            <w:pPr>
              <w:rPr>
                <w:rFonts w:ascii="Book Antiqua" w:hAnsi="Book Antiqua" w:cstheme="majorHAnsi"/>
                <w:color w:val="000000" w:themeColor="text1"/>
                <w:sz w:val="22"/>
                <w:szCs w:val="22"/>
              </w:rPr>
            </w:pPr>
          </w:p>
        </w:tc>
        <w:tc>
          <w:tcPr>
            <w:tcW w:w="1278" w:type="dxa"/>
          </w:tcPr>
          <w:p w:rsidR="00D22498" w:rsidRPr="000554A7" w:rsidRDefault="00D22498" w:rsidP="00750659">
            <w:pPr>
              <w:rPr>
                <w:rFonts w:ascii="Book Antiqua" w:hAnsi="Book Antiqua" w:cstheme="majorHAnsi"/>
                <w:color w:val="000000" w:themeColor="text1"/>
                <w:sz w:val="22"/>
                <w:szCs w:val="22"/>
              </w:rPr>
            </w:pPr>
          </w:p>
        </w:tc>
        <w:tc>
          <w:tcPr>
            <w:tcW w:w="1278" w:type="dxa"/>
          </w:tcPr>
          <w:p w:rsidR="00D22498" w:rsidRPr="000554A7" w:rsidRDefault="00D22498" w:rsidP="00750659">
            <w:pPr>
              <w:rPr>
                <w:rFonts w:ascii="Book Antiqua" w:hAnsi="Book Antiqua" w:cstheme="majorHAnsi"/>
                <w:color w:val="000000" w:themeColor="text1"/>
                <w:sz w:val="22"/>
                <w:szCs w:val="22"/>
              </w:rPr>
            </w:pPr>
          </w:p>
        </w:tc>
        <w:tc>
          <w:tcPr>
            <w:tcW w:w="1278" w:type="dxa"/>
          </w:tcPr>
          <w:p w:rsidR="00D22498" w:rsidRPr="000554A7" w:rsidRDefault="00D22498" w:rsidP="00750659">
            <w:pPr>
              <w:rPr>
                <w:rFonts w:ascii="Book Antiqua" w:hAnsi="Book Antiqua" w:cstheme="majorHAnsi"/>
                <w:color w:val="000000" w:themeColor="text1"/>
                <w:sz w:val="22"/>
                <w:szCs w:val="22"/>
              </w:rPr>
            </w:pPr>
          </w:p>
        </w:tc>
        <w:tc>
          <w:tcPr>
            <w:tcW w:w="1278" w:type="dxa"/>
          </w:tcPr>
          <w:p w:rsidR="00D22498" w:rsidRPr="000554A7" w:rsidRDefault="00D22498" w:rsidP="00750659">
            <w:pPr>
              <w:rPr>
                <w:rFonts w:ascii="Book Antiqua" w:hAnsi="Book Antiqua" w:cstheme="majorHAnsi"/>
                <w:color w:val="000000" w:themeColor="text1"/>
                <w:sz w:val="22"/>
                <w:szCs w:val="22"/>
              </w:rPr>
            </w:pPr>
          </w:p>
        </w:tc>
        <w:tc>
          <w:tcPr>
            <w:tcW w:w="1278" w:type="dxa"/>
          </w:tcPr>
          <w:p w:rsidR="00D22498" w:rsidRPr="000554A7" w:rsidRDefault="00D22498" w:rsidP="00D22498">
            <w:pPr>
              <w:rPr>
                <w:rFonts w:ascii="Book Antiqua" w:hAnsi="Book Antiqua" w:cstheme="majorHAnsi"/>
                <w:color w:val="000000" w:themeColor="text1"/>
                <w:sz w:val="22"/>
                <w:szCs w:val="22"/>
              </w:rPr>
            </w:pPr>
          </w:p>
        </w:tc>
      </w:tr>
      <w:tr w:rsidR="008B474C" w:rsidRPr="000554A7" w:rsidTr="00AA27E7">
        <w:trPr>
          <w:trHeight w:val="315"/>
          <w:jc w:val="center"/>
        </w:trPr>
        <w:tc>
          <w:tcPr>
            <w:tcW w:w="1989" w:type="dxa"/>
          </w:tcPr>
          <w:p w:rsidR="00D22498" w:rsidRPr="000554A7" w:rsidRDefault="00D22498" w:rsidP="00D22498">
            <w:pPr>
              <w:rPr>
                <w:rFonts w:ascii="Book Antiqua" w:hAnsi="Book Antiqua" w:cstheme="majorHAnsi"/>
                <w:color w:val="000000" w:themeColor="text1"/>
                <w:sz w:val="22"/>
                <w:szCs w:val="22"/>
              </w:rPr>
            </w:pPr>
            <w:r w:rsidRPr="000554A7">
              <w:rPr>
                <w:rFonts w:ascii="Book Antiqua" w:hAnsi="Book Antiqua" w:cstheme="majorHAnsi"/>
                <w:color w:val="000000" w:themeColor="text1"/>
                <w:sz w:val="22"/>
                <w:szCs w:val="22"/>
              </w:rPr>
              <w:t xml:space="preserve">Interest on advances </w:t>
            </w:r>
          </w:p>
        </w:tc>
        <w:tc>
          <w:tcPr>
            <w:tcW w:w="1843" w:type="dxa"/>
          </w:tcPr>
          <w:p w:rsidR="00D22498" w:rsidRPr="000554A7" w:rsidRDefault="00D22498" w:rsidP="00D22498">
            <w:pPr>
              <w:rPr>
                <w:rFonts w:ascii="Book Antiqua" w:hAnsi="Book Antiqua" w:cstheme="majorHAnsi"/>
                <w:color w:val="000000" w:themeColor="text1"/>
                <w:sz w:val="22"/>
                <w:szCs w:val="22"/>
              </w:rPr>
            </w:pPr>
          </w:p>
        </w:tc>
        <w:tc>
          <w:tcPr>
            <w:tcW w:w="1278" w:type="dxa"/>
          </w:tcPr>
          <w:p w:rsidR="00D22498" w:rsidRPr="000554A7" w:rsidRDefault="00D22498" w:rsidP="00750659">
            <w:pPr>
              <w:rPr>
                <w:rFonts w:ascii="Book Antiqua" w:hAnsi="Book Antiqua" w:cstheme="majorHAnsi"/>
                <w:color w:val="000000" w:themeColor="text1"/>
                <w:sz w:val="22"/>
                <w:szCs w:val="22"/>
              </w:rPr>
            </w:pPr>
          </w:p>
        </w:tc>
        <w:tc>
          <w:tcPr>
            <w:tcW w:w="1278" w:type="dxa"/>
          </w:tcPr>
          <w:p w:rsidR="00D22498" w:rsidRPr="000554A7" w:rsidRDefault="00D22498" w:rsidP="00750659">
            <w:pPr>
              <w:rPr>
                <w:rFonts w:ascii="Book Antiqua" w:hAnsi="Book Antiqua" w:cstheme="majorHAnsi"/>
                <w:color w:val="000000" w:themeColor="text1"/>
                <w:sz w:val="22"/>
                <w:szCs w:val="22"/>
              </w:rPr>
            </w:pPr>
          </w:p>
        </w:tc>
        <w:tc>
          <w:tcPr>
            <w:tcW w:w="1278" w:type="dxa"/>
          </w:tcPr>
          <w:p w:rsidR="00D22498" w:rsidRPr="000554A7" w:rsidRDefault="00D22498" w:rsidP="00750659">
            <w:pPr>
              <w:rPr>
                <w:rFonts w:ascii="Book Antiqua" w:hAnsi="Book Antiqua" w:cstheme="majorHAnsi"/>
                <w:color w:val="000000" w:themeColor="text1"/>
                <w:sz w:val="22"/>
                <w:szCs w:val="22"/>
              </w:rPr>
            </w:pPr>
          </w:p>
        </w:tc>
        <w:tc>
          <w:tcPr>
            <w:tcW w:w="1278" w:type="dxa"/>
          </w:tcPr>
          <w:p w:rsidR="00D22498" w:rsidRPr="000554A7" w:rsidRDefault="00D22498" w:rsidP="00750659">
            <w:pPr>
              <w:rPr>
                <w:rFonts w:ascii="Book Antiqua" w:hAnsi="Book Antiqua" w:cstheme="majorHAnsi"/>
                <w:color w:val="000000" w:themeColor="text1"/>
                <w:sz w:val="22"/>
                <w:szCs w:val="22"/>
              </w:rPr>
            </w:pPr>
          </w:p>
        </w:tc>
        <w:tc>
          <w:tcPr>
            <w:tcW w:w="1278" w:type="dxa"/>
          </w:tcPr>
          <w:p w:rsidR="00D22498" w:rsidRPr="000554A7" w:rsidRDefault="00D22498" w:rsidP="00D22498">
            <w:pPr>
              <w:rPr>
                <w:rFonts w:ascii="Book Antiqua" w:hAnsi="Book Antiqua" w:cstheme="majorHAnsi"/>
                <w:color w:val="000000" w:themeColor="text1"/>
                <w:sz w:val="22"/>
                <w:szCs w:val="22"/>
              </w:rPr>
            </w:pPr>
          </w:p>
        </w:tc>
      </w:tr>
      <w:tr w:rsidR="008B474C" w:rsidRPr="000554A7" w:rsidTr="00AA27E7">
        <w:trPr>
          <w:trHeight w:val="315"/>
          <w:jc w:val="center"/>
        </w:trPr>
        <w:tc>
          <w:tcPr>
            <w:tcW w:w="1989" w:type="dxa"/>
          </w:tcPr>
          <w:p w:rsidR="00D22498" w:rsidRPr="000554A7" w:rsidRDefault="00D22498" w:rsidP="00750659">
            <w:pPr>
              <w:rPr>
                <w:rFonts w:ascii="Book Antiqua" w:hAnsi="Book Antiqua" w:cstheme="majorHAnsi"/>
                <w:color w:val="000000" w:themeColor="text1"/>
                <w:sz w:val="22"/>
                <w:szCs w:val="22"/>
              </w:rPr>
            </w:pPr>
            <w:r w:rsidRPr="000554A7">
              <w:rPr>
                <w:rFonts w:ascii="Book Antiqua" w:hAnsi="Book Antiqua" w:cstheme="majorHAnsi"/>
                <w:color w:val="000000" w:themeColor="text1"/>
                <w:sz w:val="22"/>
                <w:szCs w:val="22"/>
              </w:rPr>
              <w:t xml:space="preserve">Interest on deposits </w:t>
            </w:r>
          </w:p>
        </w:tc>
        <w:tc>
          <w:tcPr>
            <w:tcW w:w="1843" w:type="dxa"/>
          </w:tcPr>
          <w:p w:rsidR="00D22498" w:rsidRPr="000554A7" w:rsidRDefault="00D22498" w:rsidP="00D22498">
            <w:pPr>
              <w:rPr>
                <w:rFonts w:ascii="Book Antiqua" w:hAnsi="Book Antiqua" w:cstheme="majorHAnsi"/>
                <w:color w:val="000000" w:themeColor="text1"/>
                <w:sz w:val="22"/>
                <w:szCs w:val="22"/>
              </w:rPr>
            </w:pPr>
          </w:p>
        </w:tc>
        <w:tc>
          <w:tcPr>
            <w:tcW w:w="1278" w:type="dxa"/>
          </w:tcPr>
          <w:p w:rsidR="00D22498" w:rsidRPr="000554A7" w:rsidRDefault="00D22498" w:rsidP="00750659">
            <w:pPr>
              <w:rPr>
                <w:rFonts w:ascii="Book Antiqua" w:hAnsi="Book Antiqua" w:cstheme="majorHAnsi"/>
                <w:color w:val="000000" w:themeColor="text1"/>
                <w:sz w:val="22"/>
                <w:szCs w:val="22"/>
              </w:rPr>
            </w:pPr>
          </w:p>
        </w:tc>
        <w:tc>
          <w:tcPr>
            <w:tcW w:w="1278" w:type="dxa"/>
          </w:tcPr>
          <w:p w:rsidR="00D22498" w:rsidRPr="000554A7" w:rsidRDefault="00D22498" w:rsidP="00750659">
            <w:pPr>
              <w:rPr>
                <w:rFonts w:ascii="Book Antiqua" w:hAnsi="Book Antiqua" w:cstheme="majorHAnsi"/>
                <w:color w:val="000000" w:themeColor="text1"/>
                <w:sz w:val="22"/>
                <w:szCs w:val="22"/>
              </w:rPr>
            </w:pPr>
          </w:p>
        </w:tc>
        <w:tc>
          <w:tcPr>
            <w:tcW w:w="1278" w:type="dxa"/>
          </w:tcPr>
          <w:p w:rsidR="00D22498" w:rsidRPr="000554A7" w:rsidRDefault="00D22498" w:rsidP="00750659">
            <w:pPr>
              <w:rPr>
                <w:rFonts w:ascii="Book Antiqua" w:hAnsi="Book Antiqua" w:cstheme="majorHAnsi"/>
                <w:color w:val="000000" w:themeColor="text1"/>
                <w:sz w:val="22"/>
                <w:szCs w:val="22"/>
              </w:rPr>
            </w:pPr>
          </w:p>
        </w:tc>
        <w:tc>
          <w:tcPr>
            <w:tcW w:w="1278" w:type="dxa"/>
          </w:tcPr>
          <w:p w:rsidR="00D22498" w:rsidRPr="000554A7" w:rsidRDefault="00D22498" w:rsidP="00750659">
            <w:pPr>
              <w:rPr>
                <w:rFonts w:ascii="Book Antiqua" w:hAnsi="Book Antiqua" w:cstheme="majorHAnsi"/>
                <w:color w:val="000000" w:themeColor="text1"/>
                <w:sz w:val="22"/>
                <w:szCs w:val="22"/>
              </w:rPr>
            </w:pPr>
          </w:p>
        </w:tc>
        <w:tc>
          <w:tcPr>
            <w:tcW w:w="1278" w:type="dxa"/>
          </w:tcPr>
          <w:p w:rsidR="00D22498" w:rsidRPr="000554A7" w:rsidRDefault="00D22498" w:rsidP="00D22498">
            <w:pPr>
              <w:rPr>
                <w:rFonts w:ascii="Book Antiqua" w:hAnsi="Book Antiqua" w:cstheme="majorHAnsi"/>
                <w:color w:val="000000" w:themeColor="text1"/>
                <w:sz w:val="22"/>
                <w:szCs w:val="22"/>
              </w:rPr>
            </w:pPr>
          </w:p>
        </w:tc>
      </w:tr>
      <w:tr w:rsidR="008B474C" w:rsidRPr="000554A7" w:rsidTr="00AA27E7">
        <w:trPr>
          <w:trHeight w:val="315"/>
          <w:jc w:val="center"/>
        </w:trPr>
        <w:tc>
          <w:tcPr>
            <w:tcW w:w="1989" w:type="dxa"/>
          </w:tcPr>
          <w:p w:rsidR="00D22498" w:rsidRPr="000554A7" w:rsidRDefault="00D22498" w:rsidP="00D22498">
            <w:pPr>
              <w:rPr>
                <w:rFonts w:ascii="Book Antiqua" w:hAnsi="Book Antiqua" w:cstheme="majorHAnsi"/>
                <w:color w:val="000000" w:themeColor="text1"/>
                <w:sz w:val="22"/>
                <w:szCs w:val="22"/>
              </w:rPr>
            </w:pPr>
            <w:r w:rsidRPr="000554A7">
              <w:rPr>
                <w:rFonts w:ascii="Book Antiqua" w:hAnsi="Book Antiqua" w:cstheme="majorHAnsi"/>
                <w:color w:val="000000" w:themeColor="text1"/>
                <w:sz w:val="22"/>
                <w:szCs w:val="22"/>
              </w:rPr>
              <w:t xml:space="preserve">Other Incomes </w:t>
            </w:r>
          </w:p>
        </w:tc>
        <w:tc>
          <w:tcPr>
            <w:tcW w:w="1843" w:type="dxa"/>
          </w:tcPr>
          <w:p w:rsidR="00D22498" w:rsidRPr="000554A7" w:rsidRDefault="00D22498" w:rsidP="00D22498">
            <w:pPr>
              <w:rPr>
                <w:rFonts w:ascii="Book Antiqua" w:hAnsi="Book Antiqua" w:cstheme="majorHAnsi"/>
                <w:color w:val="000000" w:themeColor="text1"/>
                <w:sz w:val="22"/>
                <w:szCs w:val="22"/>
              </w:rPr>
            </w:pPr>
          </w:p>
        </w:tc>
        <w:tc>
          <w:tcPr>
            <w:tcW w:w="1278" w:type="dxa"/>
          </w:tcPr>
          <w:p w:rsidR="00D22498" w:rsidRPr="000554A7" w:rsidRDefault="00D22498" w:rsidP="00750659">
            <w:pPr>
              <w:rPr>
                <w:rFonts w:ascii="Book Antiqua" w:hAnsi="Book Antiqua" w:cstheme="majorHAnsi"/>
                <w:color w:val="000000" w:themeColor="text1"/>
                <w:sz w:val="22"/>
                <w:szCs w:val="22"/>
              </w:rPr>
            </w:pPr>
          </w:p>
        </w:tc>
        <w:tc>
          <w:tcPr>
            <w:tcW w:w="1278" w:type="dxa"/>
          </w:tcPr>
          <w:p w:rsidR="00D22498" w:rsidRPr="000554A7" w:rsidRDefault="00D22498" w:rsidP="00750659">
            <w:pPr>
              <w:rPr>
                <w:rFonts w:ascii="Book Antiqua" w:hAnsi="Book Antiqua" w:cstheme="majorHAnsi"/>
                <w:color w:val="000000" w:themeColor="text1"/>
                <w:sz w:val="22"/>
                <w:szCs w:val="22"/>
              </w:rPr>
            </w:pPr>
          </w:p>
        </w:tc>
        <w:tc>
          <w:tcPr>
            <w:tcW w:w="1278" w:type="dxa"/>
          </w:tcPr>
          <w:p w:rsidR="00D22498" w:rsidRPr="000554A7" w:rsidRDefault="00D22498" w:rsidP="00750659">
            <w:pPr>
              <w:rPr>
                <w:rFonts w:ascii="Book Antiqua" w:hAnsi="Book Antiqua" w:cstheme="majorHAnsi"/>
                <w:color w:val="000000" w:themeColor="text1"/>
                <w:sz w:val="22"/>
                <w:szCs w:val="22"/>
              </w:rPr>
            </w:pPr>
          </w:p>
        </w:tc>
        <w:tc>
          <w:tcPr>
            <w:tcW w:w="1278" w:type="dxa"/>
          </w:tcPr>
          <w:p w:rsidR="00D22498" w:rsidRPr="000554A7" w:rsidRDefault="00D22498" w:rsidP="00750659">
            <w:pPr>
              <w:rPr>
                <w:rFonts w:ascii="Book Antiqua" w:hAnsi="Book Antiqua" w:cstheme="majorHAnsi"/>
                <w:color w:val="000000" w:themeColor="text1"/>
                <w:sz w:val="22"/>
                <w:szCs w:val="22"/>
              </w:rPr>
            </w:pPr>
          </w:p>
        </w:tc>
        <w:tc>
          <w:tcPr>
            <w:tcW w:w="1278" w:type="dxa"/>
          </w:tcPr>
          <w:p w:rsidR="00D22498" w:rsidRPr="000554A7" w:rsidRDefault="00D22498" w:rsidP="00D22498">
            <w:pPr>
              <w:rPr>
                <w:rFonts w:ascii="Book Antiqua" w:hAnsi="Book Antiqua" w:cstheme="majorHAnsi"/>
                <w:color w:val="000000" w:themeColor="text1"/>
                <w:sz w:val="22"/>
                <w:szCs w:val="22"/>
              </w:rPr>
            </w:pPr>
          </w:p>
        </w:tc>
      </w:tr>
      <w:tr w:rsidR="008B474C" w:rsidRPr="000554A7" w:rsidTr="00AA27E7">
        <w:trPr>
          <w:trHeight w:val="315"/>
          <w:jc w:val="center"/>
        </w:trPr>
        <w:tc>
          <w:tcPr>
            <w:tcW w:w="1989" w:type="dxa"/>
          </w:tcPr>
          <w:p w:rsidR="00D22498" w:rsidRPr="000554A7" w:rsidRDefault="00D22498" w:rsidP="00D22498">
            <w:pPr>
              <w:rPr>
                <w:rFonts w:ascii="Book Antiqua" w:hAnsi="Book Antiqua" w:cstheme="majorHAnsi"/>
                <w:color w:val="000000" w:themeColor="text1"/>
                <w:sz w:val="22"/>
                <w:szCs w:val="22"/>
              </w:rPr>
            </w:pPr>
            <w:r w:rsidRPr="000554A7">
              <w:rPr>
                <w:rFonts w:ascii="Book Antiqua" w:hAnsi="Book Antiqua" w:cstheme="majorHAnsi"/>
                <w:color w:val="000000" w:themeColor="text1"/>
                <w:sz w:val="22"/>
                <w:szCs w:val="22"/>
              </w:rPr>
              <w:t xml:space="preserve">Profit / Loss </w:t>
            </w:r>
          </w:p>
        </w:tc>
        <w:tc>
          <w:tcPr>
            <w:tcW w:w="1843" w:type="dxa"/>
          </w:tcPr>
          <w:p w:rsidR="00D22498" w:rsidRPr="000554A7" w:rsidRDefault="00D22498" w:rsidP="00D22498">
            <w:pPr>
              <w:rPr>
                <w:rFonts w:ascii="Book Antiqua" w:hAnsi="Book Antiqua" w:cstheme="majorHAnsi"/>
                <w:color w:val="000000" w:themeColor="text1"/>
                <w:sz w:val="22"/>
                <w:szCs w:val="22"/>
              </w:rPr>
            </w:pPr>
          </w:p>
        </w:tc>
        <w:tc>
          <w:tcPr>
            <w:tcW w:w="1278" w:type="dxa"/>
          </w:tcPr>
          <w:p w:rsidR="00D22498" w:rsidRPr="000554A7" w:rsidRDefault="00D22498" w:rsidP="00750659">
            <w:pPr>
              <w:rPr>
                <w:rFonts w:ascii="Book Antiqua" w:hAnsi="Book Antiqua" w:cstheme="majorHAnsi"/>
                <w:color w:val="000000" w:themeColor="text1"/>
                <w:sz w:val="22"/>
                <w:szCs w:val="22"/>
              </w:rPr>
            </w:pPr>
          </w:p>
        </w:tc>
        <w:tc>
          <w:tcPr>
            <w:tcW w:w="1278" w:type="dxa"/>
          </w:tcPr>
          <w:p w:rsidR="00D22498" w:rsidRPr="000554A7" w:rsidRDefault="00D22498" w:rsidP="00750659">
            <w:pPr>
              <w:rPr>
                <w:rFonts w:ascii="Book Antiqua" w:hAnsi="Book Antiqua" w:cstheme="majorHAnsi"/>
                <w:color w:val="000000" w:themeColor="text1"/>
                <w:sz w:val="22"/>
                <w:szCs w:val="22"/>
              </w:rPr>
            </w:pPr>
          </w:p>
        </w:tc>
        <w:tc>
          <w:tcPr>
            <w:tcW w:w="1278" w:type="dxa"/>
          </w:tcPr>
          <w:p w:rsidR="00D22498" w:rsidRPr="000554A7" w:rsidRDefault="00D22498" w:rsidP="00750659">
            <w:pPr>
              <w:rPr>
                <w:rFonts w:ascii="Book Antiqua" w:hAnsi="Book Antiqua" w:cstheme="majorHAnsi"/>
                <w:color w:val="000000" w:themeColor="text1"/>
                <w:sz w:val="22"/>
                <w:szCs w:val="22"/>
              </w:rPr>
            </w:pPr>
          </w:p>
        </w:tc>
        <w:tc>
          <w:tcPr>
            <w:tcW w:w="1278" w:type="dxa"/>
          </w:tcPr>
          <w:p w:rsidR="00D22498" w:rsidRPr="000554A7" w:rsidRDefault="00D22498" w:rsidP="00750659">
            <w:pPr>
              <w:rPr>
                <w:rFonts w:ascii="Book Antiqua" w:hAnsi="Book Antiqua" w:cstheme="majorHAnsi"/>
                <w:color w:val="000000" w:themeColor="text1"/>
                <w:sz w:val="22"/>
                <w:szCs w:val="22"/>
              </w:rPr>
            </w:pPr>
          </w:p>
        </w:tc>
        <w:tc>
          <w:tcPr>
            <w:tcW w:w="1278" w:type="dxa"/>
          </w:tcPr>
          <w:p w:rsidR="00D22498" w:rsidRPr="000554A7" w:rsidRDefault="00D22498" w:rsidP="00D22498">
            <w:pPr>
              <w:rPr>
                <w:rFonts w:ascii="Book Antiqua" w:hAnsi="Book Antiqua" w:cstheme="majorHAnsi"/>
                <w:color w:val="000000" w:themeColor="text1"/>
                <w:sz w:val="22"/>
                <w:szCs w:val="22"/>
              </w:rPr>
            </w:pPr>
          </w:p>
        </w:tc>
      </w:tr>
      <w:tr w:rsidR="008B474C" w:rsidRPr="000554A7" w:rsidTr="00AA27E7">
        <w:trPr>
          <w:trHeight w:val="315"/>
          <w:jc w:val="center"/>
        </w:trPr>
        <w:tc>
          <w:tcPr>
            <w:tcW w:w="1989" w:type="dxa"/>
          </w:tcPr>
          <w:p w:rsidR="00D22498" w:rsidRPr="000554A7" w:rsidRDefault="00D22498" w:rsidP="00D22498">
            <w:pPr>
              <w:rPr>
                <w:rFonts w:ascii="Book Antiqua" w:hAnsi="Book Antiqua" w:cstheme="majorHAnsi"/>
                <w:color w:val="000000" w:themeColor="text1"/>
                <w:sz w:val="22"/>
                <w:szCs w:val="22"/>
              </w:rPr>
            </w:pPr>
            <w:r w:rsidRPr="000554A7">
              <w:rPr>
                <w:rFonts w:ascii="Book Antiqua" w:hAnsi="Book Antiqua" w:cstheme="majorHAnsi"/>
                <w:color w:val="000000" w:themeColor="text1"/>
                <w:sz w:val="22"/>
                <w:szCs w:val="22"/>
              </w:rPr>
              <w:t xml:space="preserve">NPA  Amount </w:t>
            </w:r>
          </w:p>
        </w:tc>
        <w:tc>
          <w:tcPr>
            <w:tcW w:w="1843" w:type="dxa"/>
          </w:tcPr>
          <w:p w:rsidR="00D22498" w:rsidRPr="000554A7" w:rsidRDefault="00D22498" w:rsidP="00D22498">
            <w:pPr>
              <w:rPr>
                <w:rFonts w:ascii="Book Antiqua" w:hAnsi="Book Antiqua" w:cstheme="majorHAnsi"/>
                <w:color w:val="000000" w:themeColor="text1"/>
                <w:sz w:val="22"/>
                <w:szCs w:val="22"/>
              </w:rPr>
            </w:pPr>
          </w:p>
        </w:tc>
        <w:tc>
          <w:tcPr>
            <w:tcW w:w="1278" w:type="dxa"/>
          </w:tcPr>
          <w:p w:rsidR="00D22498" w:rsidRPr="000554A7" w:rsidRDefault="00D22498" w:rsidP="00750659">
            <w:pPr>
              <w:rPr>
                <w:rFonts w:ascii="Book Antiqua" w:hAnsi="Book Antiqua" w:cstheme="majorHAnsi"/>
                <w:color w:val="000000" w:themeColor="text1"/>
                <w:sz w:val="22"/>
                <w:szCs w:val="22"/>
              </w:rPr>
            </w:pPr>
          </w:p>
        </w:tc>
        <w:tc>
          <w:tcPr>
            <w:tcW w:w="1278" w:type="dxa"/>
          </w:tcPr>
          <w:p w:rsidR="00D22498" w:rsidRPr="000554A7" w:rsidRDefault="00D22498" w:rsidP="00750659">
            <w:pPr>
              <w:rPr>
                <w:rFonts w:ascii="Book Antiqua" w:hAnsi="Book Antiqua" w:cstheme="majorHAnsi"/>
                <w:color w:val="000000" w:themeColor="text1"/>
                <w:sz w:val="22"/>
                <w:szCs w:val="22"/>
              </w:rPr>
            </w:pPr>
          </w:p>
        </w:tc>
        <w:tc>
          <w:tcPr>
            <w:tcW w:w="1278" w:type="dxa"/>
          </w:tcPr>
          <w:p w:rsidR="00D22498" w:rsidRPr="000554A7" w:rsidRDefault="00D22498" w:rsidP="00750659">
            <w:pPr>
              <w:rPr>
                <w:rFonts w:ascii="Book Antiqua" w:hAnsi="Book Antiqua" w:cstheme="majorHAnsi"/>
                <w:color w:val="000000" w:themeColor="text1"/>
                <w:sz w:val="22"/>
                <w:szCs w:val="22"/>
              </w:rPr>
            </w:pPr>
          </w:p>
        </w:tc>
        <w:tc>
          <w:tcPr>
            <w:tcW w:w="1278" w:type="dxa"/>
          </w:tcPr>
          <w:p w:rsidR="00D22498" w:rsidRPr="000554A7" w:rsidRDefault="00D22498" w:rsidP="00750659">
            <w:pPr>
              <w:rPr>
                <w:rFonts w:ascii="Book Antiqua" w:hAnsi="Book Antiqua" w:cstheme="majorHAnsi"/>
                <w:color w:val="000000" w:themeColor="text1"/>
                <w:sz w:val="22"/>
                <w:szCs w:val="22"/>
              </w:rPr>
            </w:pPr>
          </w:p>
        </w:tc>
        <w:tc>
          <w:tcPr>
            <w:tcW w:w="1278" w:type="dxa"/>
          </w:tcPr>
          <w:p w:rsidR="00D22498" w:rsidRPr="000554A7" w:rsidRDefault="00D22498" w:rsidP="00D22498">
            <w:pPr>
              <w:rPr>
                <w:rFonts w:ascii="Book Antiqua" w:hAnsi="Book Antiqua" w:cstheme="majorHAnsi"/>
                <w:color w:val="000000" w:themeColor="text1"/>
                <w:sz w:val="22"/>
                <w:szCs w:val="22"/>
              </w:rPr>
            </w:pPr>
          </w:p>
        </w:tc>
      </w:tr>
      <w:tr w:rsidR="008B474C" w:rsidRPr="000554A7" w:rsidTr="00AA27E7">
        <w:trPr>
          <w:trHeight w:val="315"/>
          <w:jc w:val="center"/>
        </w:trPr>
        <w:tc>
          <w:tcPr>
            <w:tcW w:w="1989" w:type="dxa"/>
          </w:tcPr>
          <w:p w:rsidR="00D22498" w:rsidRPr="000554A7" w:rsidRDefault="00D22498" w:rsidP="00D22498">
            <w:pPr>
              <w:rPr>
                <w:rFonts w:ascii="Book Antiqua" w:hAnsi="Book Antiqua" w:cstheme="majorHAnsi"/>
                <w:b/>
                <w:color w:val="000000" w:themeColor="text1"/>
                <w:sz w:val="22"/>
                <w:szCs w:val="22"/>
              </w:rPr>
            </w:pPr>
            <w:r w:rsidRPr="000554A7">
              <w:rPr>
                <w:rFonts w:ascii="Book Antiqua" w:hAnsi="Book Antiqua" w:cstheme="majorHAnsi"/>
                <w:b/>
                <w:color w:val="000000" w:themeColor="text1"/>
                <w:sz w:val="22"/>
                <w:szCs w:val="22"/>
              </w:rPr>
              <w:t xml:space="preserve">Ratios </w:t>
            </w:r>
          </w:p>
        </w:tc>
        <w:tc>
          <w:tcPr>
            <w:tcW w:w="1843" w:type="dxa"/>
          </w:tcPr>
          <w:p w:rsidR="00D22498" w:rsidRPr="000554A7" w:rsidRDefault="00D22498" w:rsidP="00D22498">
            <w:pPr>
              <w:rPr>
                <w:rFonts w:ascii="Book Antiqua" w:hAnsi="Book Antiqua" w:cstheme="majorHAnsi"/>
                <w:color w:val="000000" w:themeColor="text1"/>
                <w:sz w:val="22"/>
                <w:szCs w:val="22"/>
              </w:rPr>
            </w:pPr>
          </w:p>
        </w:tc>
        <w:tc>
          <w:tcPr>
            <w:tcW w:w="1278" w:type="dxa"/>
          </w:tcPr>
          <w:p w:rsidR="00D22498" w:rsidRPr="000554A7" w:rsidRDefault="00D22498" w:rsidP="00750659">
            <w:pPr>
              <w:rPr>
                <w:rFonts w:ascii="Book Antiqua" w:hAnsi="Book Antiqua" w:cstheme="majorHAnsi"/>
                <w:color w:val="000000" w:themeColor="text1"/>
                <w:sz w:val="22"/>
                <w:szCs w:val="22"/>
              </w:rPr>
            </w:pPr>
          </w:p>
        </w:tc>
        <w:tc>
          <w:tcPr>
            <w:tcW w:w="1278" w:type="dxa"/>
          </w:tcPr>
          <w:p w:rsidR="00D22498" w:rsidRPr="000554A7" w:rsidRDefault="00D22498" w:rsidP="00750659">
            <w:pPr>
              <w:rPr>
                <w:rFonts w:ascii="Book Antiqua" w:hAnsi="Book Antiqua" w:cstheme="majorHAnsi"/>
                <w:color w:val="000000" w:themeColor="text1"/>
                <w:sz w:val="22"/>
                <w:szCs w:val="22"/>
              </w:rPr>
            </w:pPr>
          </w:p>
        </w:tc>
        <w:tc>
          <w:tcPr>
            <w:tcW w:w="1278" w:type="dxa"/>
          </w:tcPr>
          <w:p w:rsidR="00D22498" w:rsidRPr="000554A7" w:rsidRDefault="00D22498" w:rsidP="00750659">
            <w:pPr>
              <w:rPr>
                <w:rFonts w:ascii="Book Antiqua" w:hAnsi="Book Antiqua" w:cstheme="majorHAnsi"/>
                <w:color w:val="000000" w:themeColor="text1"/>
                <w:sz w:val="22"/>
                <w:szCs w:val="22"/>
              </w:rPr>
            </w:pPr>
          </w:p>
        </w:tc>
        <w:tc>
          <w:tcPr>
            <w:tcW w:w="1278" w:type="dxa"/>
          </w:tcPr>
          <w:p w:rsidR="00D22498" w:rsidRPr="000554A7" w:rsidRDefault="00D22498" w:rsidP="00750659">
            <w:pPr>
              <w:rPr>
                <w:rFonts w:ascii="Book Antiqua" w:hAnsi="Book Antiqua" w:cstheme="majorHAnsi"/>
                <w:color w:val="000000" w:themeColor="text1"/>
                <w:sz w:val="22"/>
                <w:szCs w:val="22"/>
              </w:rPr>
            </w:pPr>
          </w:p>
        </w:tc>
        <w:tc>
          <w:tcPr>
            <w:tcW w:w="1278" w:type="dxa"/>
          </w:tcPr>
          <w:p w:rsidR="00D22498" w:rsidRPr="000554A7" w:rsidRDefault="00D22498" w:rsidP="00D22498">
            <w:pPr>
              <w:rPr>
                <w:rFonts w:ascii="Book Antiqua" w:hAnsi="Book Antiqua" w:cstheme="majorHAnsi"/>
                <w:color w:val="000000" w:themeColor="text1"/>
                <w:sz w:val="22"/>
                <w:szCs w:val="22"/>
              </w:rPr>
            </w:pPr>
          </w:p>
        </w:tc>
      </w:tr>
      <w:tr w:rsidR="008B474C" w:rsidRPr="000554A7" w:rsidTr="00AA27E7">
        <w:trPr>
          <w:trHeight w:val="315"/>
          <w:jc w:val="center"/>
        </w:trPr>
        <w:tc>
          <w:tcPr>
            <w:tcW w:w="1989" w:type="dxa"/>
          </w:tcPr>
          <w:p w:rsidR="00D22498" w:rsidRPr="000554A7" w:rsidRDefault="00D22498" w:rsidP="00750659">
            <w:pPr>
              <w:rPr>
                <w:rFonts w:ascii="Book Antiqua" w:hAnsi="Book Antiqua" w:cstheme="majorHAnsi"/>
                <w:color w:val="000000" w:themeColor="text1"/>
                <w:sz w:val="22"/>
                <w:szCs w:val="22"/>
              </w:rPr>
            </w:pPr>
            <w:r w:rsidRPr="000554A7">
              <w:rPr>
                <w:rFonts w:ascii="Book Antiqua" w:hAnsi="Book Antiqua" w:cstheme="majorHAnsi"/>
                <w:color w:val="000000" w:themeColor="text1"/>
                <w:sz w:val="22"/>
                <w:szCs w:val="22"/>
              </w:rPr>
              <w:t xml:space="preserve">Interest to advances </w:t>
            </w:r>
          </w:p>
        </w:tc>
        <w:tc>
          <w:tcPr>
            <w:tcW w:w="1843" w:type="dxa"/>
          </w:tcPr>
          <w:p w:rsidR="00D22498" w:rsidRPr="000554A7" w:rsidRDefault="00D22498" w:rsidP="00D22498">
            <w:pPr>
              <w:rPr>
                <w:rFonts w:ascii="Book Antiqua" w:hAnsi="Book Antiqua" w:cstheme="majorHAnsi"/>
                <w:color w:val="000000" w:themeColor="text1"/>
                <w:sz w:val="22"/>
                <w:szCs w:val="22"/>
              </w:rPr>
            </w:pPr>
          </w:p>
        </w:tc>
        <w:tc>
          <w:tcPr>
            <w:tcW w:w="1278" w:type="dxa"/>
          </w:tcPr>
          <w:p w:rsidR="00D22498" w:rsidRPr="000554A7" w:rsidRDefault="00D22498" w:rsidP="00750659">
            <w:pPr>
              <w:rPr>
                <w:rFonts w:ascii="Book Antiqua" w:hAnsi="Book Antiqua" w:cstheme="majorHAnsi"/>
                <w:color w:val="000000" w:themeColor="text1"/>
                <w:sz w:val="22"/>
                <w:szCs w:val="22"/>
              </w:rPr>
            </w:pPr>
          </w:p>
        </w:tc>
        <w:tc>
          <w:tcPr>
            <w:tcW w:w="1278" w:type="dxa"/>
          </w:tcPr>
          <w:p w:rsidR="00D22498" w:rsidRPr="000554A7" w:rsidRDefault="00D22498" w:rsidP="00750659">
            <w:pPr>
              <w:rPr>
                <w:rFonts w:ascii="Book Antiqua" w:hAnsi="Book Antiqua" w:cstheme="majorHAnsi"/>
                <w:color w:val="000000" w:themeColor="text1"/>
                <w:sz w:val="22"/>
                <w:szCs w:val="22"/>
              </w:rPr>
            </w:pPr>
          </w:p>
        </w:tc>
        <w:tc>
          <w:tcPr>
            <w:tcW w:w="1278" w:type="dxa"/>
          </w:tcPr>
          <w:p w:rsidR="00D22498" w:rsidRPr="000554A7" w:rsidRDefault="00D22498" w:rsidP="00750659">
            <w:pPr>
              <w:rPr>
                <w:rFonts w:ascii="Book Antiqua" w:hAnsi="Book Antiqua" w:cstheme="majorHAnsi"/>
                <w:color w:val="000000" w:themeColor="text1"/>
                <w:sz w:val="22"/>
                <w:szCs w:val="22"/>
              </w:rPr>
            </w:pPr>
          </w:p>
        </w:tc>
        <w:tc>
          <w:tcPr>
            <w:tcW w:w="1278" w:type="dxa"/>
          </w:tcPr>
          <w:p w:rsidR="00D22498" w:rsidRPr="000554A7" w:rsidRDefault="00D22498" w:rsidP="00750659">
            <w:pPr>
              <w:rPr>
                <w:rFonts w:ascii="Book Antiqua" w:hAnsi="Book Antiqua" w:cstheme="majorHAnsi"/>
                <w:color w:val="000000" w:themeColor="text1"/>
                <w:sz w:val="22"/>
                <w:szCs w:val="22"/>
              </w:rPr>
            </w:pPr>
          </w:p>
        </w:tc>
        <w:tc>
          <w:tcPr>
            <w:tcW w:w="1278" w:type="dxa"/>
          </w:tcPr>
          <w:p w:rsidR="00D22498" w:rsidRPr="000554A7" w:rsidRDefault="00D22498" w:rsidP="00D22498">
            <w:pPr>
              <w:rPr>
                <w:rFonts w:ascii="Book Antiqua" w:hAnsi="Book Antiqua" w:cstheme="majorHAnsi"/>
                <w:color w:val="000000" w:themeColor="text1"/>
                <w:sz w:val="22"/>
                <w:szCs w:val="22"/>
              </w:rPr>
            </w:pPr>
          </w:p>
        </w:tc>
      </w:tr>
      <w:tr w:rsidR="00703CB6" w:rsidRPr="000554A7" w:rsidTr="00AA27E7">
        <w:trPr>
          <w:trHeight w:val="315"/>
          <w:jc w:val="center"/>
        </w:trPr>
        <w:tc>
          <w:tcPr>
            <w:tcW w:w="1989" w:type="dxa"/>
          </w:tcPr>
          <w:p w:rsidR="00D22498" w:rsidRPr="000554A7" w:rsidRDefault="00D22498" w:rsidP="00750659">
            <w:pPr>
              <w:rPr>
                <w:rFonts w:ascii="Book Antiqua" w:hAnsi="Book Antiqua" w:cstheme="majorHAnsi"/>
                <w:color w:val="000000" w:themeColor="text1"/>
                <w:sz w:val="22"/>
                <w:szCs w:val="22"/>
              </w:rPr>
            </w:pPr>
            <w:r w:rsidRPr="000554A7">
              <w:rPr>
                <w:rFonts w:ascii="Book Antiqua" w:hAnsi="Book Antiqua" w:cstheme="majorHAnsi"/>
                <w:color w:val="000000" w:themeColor="text1"/>
                <w:sz w:val="22"/>
                <w:szCs w:val="22"/>
              </w:rPr>
              <w:t>Interest to deposits</w:t>
            </w:r>
          </w:p>
        </w:tc>
        <w:tc>
          <w:tcPr>
            <w:tcW w:w="1843" w:type="dxa"/>
          </w:tcPr>
          <w:p w:rsidR="00D22498" w:rsidRPr="000554A7" w:rsidRDefault="00D22498" w:rsidP="00D22498">
            <w:pPr>
              <w:rPr>
                <w:rFonts w:ascii="Book Antiqua" w:hAnsi="Book Antiqua" w:cstheme="majorHAnsi"/>
                <w:color w:val="000000" w:themeColor="text1"/>
                <w:sz w:val="22"/>
                <w:szCs w:val="22"/>
              </w:rPr>
            </w:pPr>
          </w:p>
        </w:tc>
        <w:tc>
          <w:tcPr>
            <w:tcW w:w="1278" w:type="dxa"/>
          </w:tcPr>
          <w:p w:rsidR="00D22498" w:rsidRPr="000554A7" w:rsidRDefault="00D22498" w:rsidP="00750659">
            <w:pPr>
              <w:rPr>
                <w:rFonts w:ascii="Book Antiqua" w:hAnsi="Book Antiqua" w:cstheme="majorHAnsi"/>
                <w:color w:val="000000" w:themeColor="text1"/>
                <w:sz w:val="22"/>
                <w:szCs w:val="22"/>
              </w:rPr>
            </w:pPr>
          </w:p>
        </w:tc>
        <w:tc>
          <w:tcPr>
            <w:tcW w:w="1278" w:type="dxa"/>
          </w:tcPr>
          <w:p w:rsidR="00D22498" w:rsidRPr="000554A7" w:rsidRDefault="00D22498" w:rsidP="00750659">
            <w:pPr>
              <w:rPr>
                <w:rFonts w:ascii="Book Antiqua" w:hAnsi="Book Antiqua" w:cstheme="majorHAnsi"/>
                <w:color w:val="000000" w:themeColor="text1"/>
                <w:sz w:val="22"/>
                <w:szCs w:val="22"/>
              </w:rPr>
            </w:pPr>
          </w:p>
        </w:tc>
        <w:tc>
          <w:tcPr>
            <w:tcW w:w="1278" w:type="dxa"/>
          </w:tcPr>
          <w:p w:rsidR="00D22498" w:rsidRPr="000554A7" w:rsidRDefault="00D22498" w:rsidP="00750659">
            <w:pPr>
              <w:rPr>
                <w:rFonts w:ascii="Book Antiqua" w:hAnsi="Book Antiqua" w:cstheme="majorHAnsi"/>
                <w:color w:val="000000" w:themeColor="text1"/>
                <w:sz w:val="22"/>
                <w:szCs w:val="22"/>
              </w:rPr>
            </w:pPr>
          </w:p>
        </w:tc>
        <w:tc>
          <w:tcPr>
            <w:tcW w:w="1278" w:type="dxa"/>
          </w:tcPr>
          <w:p w:rsidR="00D22498" w:rsidRPr="000554A7" w:rsidRDefault="00D22498" w:rsidP="00750659">
            <w:pPr>
              <w:rPr>
                <w:rFonts w:ascii="Book Antiqua" w:hAnsi="Book Antiqua" w:cstheme="majorHAnsi"/>
                <w:color w:val="000000" w:themeColor="text1"/>
                <w:sz w:val="22"/>
                <w:szCs w:val="22"/>
              </w:rPr>
            </w:pPr>
          </w:p>
        </w:tc>
        <w:tc>
          <w:tcPr>
            <w:tcW w:w="1278" w:type="dxa"/>
          </w:tcPr>
          <w:p w:rsidR="00D22498" w:rsidRPr="000554A7" w:rsidRDefault="00D22498" w:rsidP="00D22498">
            <w:pPr>
              <w:rPr>
                <w:rFonts w:ascii="Book Antiqua" w:hAnsi="Book Antiqua" w:cstheme="majorHAnsi"/>
                <w:color w:val="000000" w:themeColor="text1"/>
                <w:sz w:val="22"/>
                <w:szCs w:val="22"/>
              </w:rPr>
            </w:pPr>
          </w:p>
        </w:tc>
      </w:tr>
    </w:tbl>
    <w:p w:rsidR="00672DE3" w:rsidRPr="000554A7" w:rsidRDefault="00672DE3" w:rsidP="00D22498">
      <w:pPr>
        <w:rPr>
          <w:rFonts w:ascii="Book Antiqua" w:hAnsi="Book Antiqua" w:cstheme="majorHAnsi"/>
          <w:b/>
          <w:color w:val="000000" w:themeColor="text1"/>
          <w:sz w:val="22"/>
          <w:szCs w:val="22"/>
        </w:rPr>
      </w:pPr>
    </w:p>
    <w:p w:rsidR="008A5597" w:rsidRPr="000554A7" w:rsidRDefault="008A5597" w:rsidP="008A5597">
      <w:pPr>
        <w:pStyle w:val="Heading1"/>
        <w:keepNext/>
        <w:keepLines/>
        <w:pageBreakBefore w:val="0"/>
        <w:numPr>
          <w:ilvl w:val="0"/>
          <w:numId w:val="8"/>
        </w:numPr>
        <w:pBdr>
          <w:bottom w:val="single" w:sz="4" w:space="1" w:color="auto"/>
        </w:pBdr>
        <w:spacing w:after="0" w:line="276" w:lineRule="auto"/>
        <w:rPr>
          <w:rFonts w:ascii="Book Antiqua" w:hAnsi="Book Antiqua" w:cstheme="majorHAnsi"/>
          <w:b/>
          <w:color w:val="000000" w:themeColor="text1"/>
          <w:sz w:val="22"/>
          <w:szCs w:val="22"/>
        </w:rPr>
      </w:pPr>
      <w:bookmarkStart w:id="60" w:name="_Toc4232069"/>
      <w:r w:rsidRPr="000554A7">
        <w:rPr>
          <w:rFonts w:ascii="Book Antiqua" w:hAnsi="Book Antiqua" w:cstheme="majorHAnsi"/>
          <w:b/>
          <w:color w:val="000000" w:themeColor="text1"/>
          <w:sz w:val="22"/>
          <w:szCs w:val="22"/>
        </w:rPr>
        <w:t>Income Related Procedures</w:t>
      </w:r>
      <w:bookmarkEnd w:id="60"/>
    </w:p>
    <w:p w:rsidR="00672DE3" w:rsidRPr="000554A7" w:rsidRDefault="00672DE3" w:rsidP="00250C0E">
      <w:pPr>
        <w:pStyle w:val="Heading1"/>
        <w:keepNext/>
        <w:keepLines/>
        <w:pageBreakBefore w:val="0"/>
        <w:spacing w:after="0" w:line="276" w:lineRule="auto"/>
        <w:ind w:left="357"/>
        <w:rPr>
          <w:rFonts w:ascii="Book Antiqua" w:hAnsi="Book Antiqua" w:cstheme="majorHAnsi"/>
          <w:b/>
          <w:color w:val="000000" w:themeColor="text1"/>
          <w:sz w:val="22"/>
          <w:szCs w:val="22"/>
        </w:rPr>
      </w:pPr>
    </w:p>
    <w:p w:rsidR="008A5597" w:rsidRPr="000554A7" w:rsidRDefault="008A5597" w:rsidP="00AA27E7">
      <w:pPr>
        <w:rPr>
          <w:rFonts w:ascii="Book Antiqua" w:hAnsi="Book Antiqua" w:cstheme="majorHAnsi"/>
          <w:color w:val="000000" w:themeColor="text1"/>
          <w:sz w:val="22"/>
          <w:szCs w:val="22"/>
        </w:rPr>
      </w:pPr>
      <w:r w:rsidRPr="000554A7">
        <w:rPr>
          <w:rFonts w:ascii="Book Antiqua" w:hAnsi="Book Antiqua" w:cstheme="majorHAnsi"/>
          <w:color w:val="000000" w:themeColor="text1"/>
          <w:sz w:val="22"/>
          <w:szCs w:val="22"/>
        </w:rPr>
        <w:t>These procedures are in addition to the procedures performed at time of audit of loan files</w:t>
      </w:r>
    </w:p>
    <w:p w:rsidR="002E63E0" w:rsidRPr="000554A7" w:rsidRDefault="002E63E0" w:rsidP="00AA27E7">
      <w:pPr>
        <w:rPr>
          <w:rFonts w:ascii="Book Antiqua" w:hAnsi="Book Antiqua" w:cstheme="majorHAnsi"/>
          <w:color w:val="000000" w:themeColor="text1"/>
          <w:sz w:val="22"/>
          <w:szCs w:val="22"/>
        </w:rPr>
      </w:pPr>
      <w:r w:rsidRPr="000554A7">
        <w:rPr>
          <w:rFonts w:ascii="Book Antiqua" w:hAnsi="Book Antiqua" w:cstheme="majorHAnsi"/>
          <w:color w:val="000000" w:themeColor="text1"/>
          <w:sz w:val="22"/>
          <w:szCs w:val="22"/>
        </w:rPr>
        <w:t xml:space="preserve">Obtain the </w:t>
      </w:r>
      <w:proofErr w:type="spellStart"/>
      <w:r w:rsidRPr="000554A7">
        <w:rPr>
          <w:rFonts w:ascii="Book Antiqua" w:hAnsi="Book Antiqua" w:cstheme="majorHAnsi"/>
          <w:color w:val="000000" w:themeColor="text1"/>
          <w:sz w:val="22"/>
          <w:szCs w:val="22"/>
        </w:rPr>
        <w:t>break up</w:t>
      </w:r>
      <w:proofErr w:type="spellEnd"/>
      <w:r w:rsidRPr="000554A7">
        <w:rPr>
          <w:rFonts w:ascii="Book Antiqua" w:hAnsi="Book Antiqua" w:cstheme="majorHAnsi"/>
          <w:color w:val="000000" w:themeColor="text1"/>
          <w:sz w:val="22"/>
          <w:szCs w:val="22"/>
        </w:rPr>
        <w:t xml:space="preserve"> of fund based </w:t>
      </w:r>
      <w:proofErr w:type="gramStart"/>
      <w:r w:rsidRPr="000554A7">
        <w:rPr>
          <w:rFonts w:ascii="Book Antiqua" w:hAnsi="Book Antiqua" w:cstheme="majorHAnsi"/>
          <w:color w:val="000000" w:themeColor="text1"/>
          <w:sz w:val="22"/>
          <w:szCs w:val="22"/>
        </w:rPr>
        <w:t>( loans</w:t>
      </w:r>
      <w:proofErr w:type="gramEnd"/>
      <w:r w:rsidRPr="000554A7">
        <w:rPr>
          <w:rFonts w:ascii="Book Antiqua" w:hAnsi="Book Antiqua" w:cstheme="majorHAnsi"/>
          <w:color w:val="000000" w:themeColor="text1"/>
          <w:sz w:val="22"/>
          <w:szCs w:val="22"/>
        </w:rPr>
        <w:t xml:space="preserve"> , CC, OD ) and Fee based ( Guarantees, LC etc )</w:t>
      </w:r>
    </w:p>
    <w:p w:rsidR="00AA27E7" w:rsidRPr="000554A7" w:rsidRDefault="008A5597" w:rsidP="00AA27E7">
      <w:pPr>
        <w:rPr>
          <w:rFonts w:ascii="Book Antiqua" w:hAnsi="Book Antiqua" w:cstheme="majorHAnsi"/>
          <w:b/>
          <w:color w:val="000000" w:themeColor="text1"/>
          <w:sz w:val="22"/>
          <w:szCs w:val="22"/>
        </w:rPr>
      </w:pPr>
      <w:r w:rsidRPr="000554A7">
        <w:rPr>
          <w:rFonts w:ascii="Book Antiqua" w:hAnsi="Book Antiqua" w:cstheme="majorHAnsi"/>
          <w:b/>
          <w:color w:val="000000" w:themeColor="text1"/>
          <w:sz w:val="22"/>
          <w:szCs w:val="22"/>
        </w:rPr>
        <w:t xml:space="preserve">Fund based  </w:t>
      </w:r>
    </w:p>
    <w:tbl>
      <w:tblPr>
        <w:tblW w:w="9632" w:type="dxa"/>
        <w:tblInd w:w="93" w:type="dxa"/>
        <w:tblLook w:val="04A0"/>
      </w:tblPr>
      <w:tblGrid>
        <w:gridCol w:w="9632"/>
      </w:tblGrid>
      <w:tr w:rsidR="008B474C" w:rsidRPr="000554A7" w:rsidTr="008A5597">
        <w:trPr>
          <w:trHeight w:val="261"/>
        </w:trPr>
        <w:tc>
          <w:tcPr>
            <w:tcW w:w="9632" w:type="dxa"/>
            <w:tcBorders>
              <w:top w:val="nil"/>
              <w:left w:val="nil"/>
              <w:bottom w:val="nil"/>
              <w:right w:val="nil"/>
            </w:tcBorders>
            <w:shd w:val="clear" w:color="auto" w:fill="auto"/>
            <w:noWrap/>
            <w:vAlign w:val="bottom"/>
          </w:tcPr>
          <w:p w:rsidR="008A5597" w:rsidRPr="000554A7" w:rsidRDefault="008A5597" w:rsidP="0027089F">
            <w:pPr>
              <w:pStyle w:val="ListParagraph"/>
              <w:numPr>
                <w:ilvl w:val="0"/>
                <w:numId w:val="19"/>
              </w:numPr>
              <w:spacing w:before="0" w:after="0" w:line="240" w:lineRule="auto"/>
              <w:rPr>
                <w:rFonts w:ascii="Book Antiqua" w:eastAsia="Times New Roman" w:hAnsi="Book Antiqua" w:cstheme="majorHAnsi"/>
                <w:color w:val="000000" w:themeColor="text1"/>
                <w:sz w:val="22"/>
                <w:szCs w:val="22"/>
                <w:lang w:eastAsia="en-IN"/>
              </w:rPr>
            </w:pPr>
            <w:r w:rsidRPr="000554A7">
              <w:rPr>
                <w:rFonts w:ascii="Book Antiqua" w:eastAsia="Times New Roman" w:hAnsi="Book Antiqua" w:cstheme="majorHAnsi"/>
                <w:color w:val="000000" w:themeColor="text1"/>
                <w:sz w:val="22"/>
                <w:szCs w:val="22"/>
                <w:lang w:eastAsia="en-IN"/>
              </w:rPr>
              <w:t xml:space="preserve">Obtain the schedule of charges and interest rates for different categories of liability products </w:t>
            </w:r>
          </w:p>
        </w:tc>
      </w:tr>
      <w:tr w:rsidR="008B474C" w:rsidRPr="000554A7" w:rsidTr="008A5597">
        <w:trPr>
          <w:trHeight w:val="261"/>
        </w:trPr>
        <w:tc>
          <w:tcPr>
            <w:tcW w:w="9632" w:type="dxa"/>
            <w:tcBorders>
              <w:top w:val="nil"/>
              <w:left w:val="nil"/>
              <w:bottom w:val="nil"/>
              <w:right w:val="nil"/>
            </w:tcBorders>
            <w:shd w:val="clear" w:color="auto" w:fill="auto"/>
            <w:noWrap/>
            <w:vAlign w:val="bottom"/>
          </w:tcPr>
          <w:p w:rsidR="008A5597" w:rsidRPr="000554A7" w:rsidRDefault="008A5597" w:rsidP="0027089F">
            <w:pPr>
              <w:pStyle w:val="ListParagraph"/>
              <w:numPr>
                <w:ilvl w:val="0"/>
                <w:numId w:val="19"/>
              </w:numPr>
              <w:spacing w:before="0" w:after="0" w:line="240" w:lineRule="auto"/>
              <w:rPr>
                <w:rFonts w:ascii="Book Antiqua" w:eastAsia="Times New Roman" w:hAnsi="Book Antiqua" w:cstheme="majorHAnsi"/>
                <w:color w:val="000000" w:themeColor="text1"/>
                <w:sz w:val="22"/>
                <w:szCs w:val="22"/>
                <w:lang w:eastAsia="en-IN"/>
              </w:rPr>
            </w:pPr>
            <w:r w:rsidRPr="000554A7">
              <w:rPr>
                <w:rFonts w:ascii="Book Antiqua" w:eastAsia="Times New Roman" w:hAnsi="Book Antiqua" w:cstheme="majorHAnsi"/>
                <w:color w:val="000000" w:themeColor="text1"/>
                <w:sz w:val="22"/>
                <w:szCs w:val="22"/>
                <w:lang w:eastAsia="en-IN"/>
              </w:rPr>
              <w:t xml:space="preserve">Prepare a schedule of total income of the bank </w:t>
            </w:r>
          </w:p>
        </w:tc>
      </w:tr>
      <w:tr w:rsidR="008B474C" w:rsidRPr="000554A7" w:rsidTr="008A5597">
        <w:trPr>
          <w:trHeight w:val="261"/>
        </w:trPr>
        <w:tc>
          <w:tcPr>
            <w:tcW w:w="9632" w:type="dxa"/>
            <w:tcBorders>
              <w:top w:val="nil"/>
              <w:left w:val="nil"/>
              <w:bottom w:val="nil"/>
              <w:right w:val="nil"/>
            </w:tcBorders>
            <w:shd w:val="clear" w:color="auto" w:fill="auto"/>
            <w:noWrap/>
            <w:vAlign w:val="bottom"/>
          </w:tcPr>
          <w:p w:rsidR="008A5597" w:rsidRPr="000554A7" w:rsidRDefault="008A5597" w:rsidP="0027089F">
            <w:pPr>
              <w:pStyle w:val="ListParagraph"/>
              <w:numPr>
                <w:ilvl w:val="0"/>
                <w:numId w:val="19"/>
              </w:numPr>
              <w:spacing w:before="0" w:after="0" w:line="240" w:lineRule="auto"/>
              <w:rPr>
                <w:rFonts w:ascii="Book Antiqua" w:eastAsia="Times New Roman" w:hAnsi="Book Antiqua" w:cstheme="majorHAnsi"/>
                <w:color w:val="000000" w:themeColor="text1"/>
                <w:sz w:val="22"/>
                <w:szCs w:val="22"/>
                <w:lang w:eastAsia="en-IN"/>
              </w:rPr>
            </w:pPr>
            <w:r w:rsidRPr="000554A7">
              <w:rPr>
                <w:rFonts w:ascii="Book Antiqua" w:eastAsia="Times New Roman" w:hAnsi="Book Antiqua" w:cstheme="majorHAnsi"/>
                <w:color w:val="000000" w:themeColor="text1"/>
                <w:sz w:val="22"/>
                <w:szCs w:val="22"/>
                <w:lang w:eastAsia="en-IN"/>
              </w:rPr>
              <w:t>The checking of interest of large loan accounts will be completed in the above audit procedures</w:t>
            </w:r>
          </w:p>
          <w:p w:rsidR="002E63E0" w:rsidRPr="000554A7" w:rsidRDefault="008A5597" w:rsidP="0027089F">
            <w:pPr>
              <w:pStyle w:val="ListParagraph"/>
              <w:numPr>
                <w:ilvl w:val="0"/>
                <w:numId w:val="19"/>
              </w:numPr>
              <w:spacing w:before="0" w:after="0" w:line="240" w:lineRule="auto"/>
              <w:rPr>
                <w:rFonts w:ascii="Book Antiqua" w:eastAsia="Times New Roman" w:hAnsi="Book Antiqua" w:cstheme="majorHAnsi"/>
                <w:color w:val="000000" w:themeColor="text1"/>
                <w:sz w:val="22"/>
                <w:szCs w:val="22"/>
                <w:lang w:eastAsia="en-IN"/>
              </w:rPr>
            </w:pPr>
            <w:r w:rsidRPr="000554A7">
              <w:rPr>
                <w:rFonts w:ascii="Book Antiqua" w:eastAsia="Times New Roman" w:hAnsi="Book Antiqua" w:cstheme="majorHAnsi"/>
                <w:color w:val="000000" w:themeColor="text1"/>
                <w:sz w:val="22"/>
                <w:szCs w:val="22"/>
                <w:lang w:eastAsia="en-IN"/>
              </w:rPr>
              <w:t xml:space="preserve">Tabulate the value checked </w:t>
            </w:r>
            <w:r w:rsidR="002E63E0" w:rsidRPr="000554A7">
              <w:rPr>
                <w:rFonts w:ascii="Book Antiqua" w:eastAsia="Times New Roman" w:hAnsi="Book Antiqua" w:cstheme="majorHAnsi"/>
                <w:color w:val="000000" w:themeColor="text1"/>
                <w:sz w:val="22"/>
                <w:szCs w:val="22"/>
                <w:lang w:eastAsia="en-IN"/>
              </w:rPr>
              <w:t>against the total income</w:t>
            </w:r>
          </w:p>
          <w:p w:rsidR="008A5597" w:rsidRPr="000554A7" w:rsidRDefault="002E63E0" w:rsidP="0027089F">
            <w:pPr>
              <w:pStyle w:val="ListParagraph"/>
              <w:numPr>
                <w:ilvl w:val="0"/>
                <w:numId w:val="19"/>
              </w:numPr>
              <w:spacing w:before="0" w:after="0" w:line="240" w:lineRule="auto"/>
              <w:rPr>
                <w:rFonts w:ascii="Book Antiqua" w:eastAsia="Times New Roman" w:hAnsi="Book Antiqua" w:cstheme="majorHAnsi"/>
                <w:color w:val="000000" w:themeColor="text1"/>
                <w:sz w:val="22"/>
                <w:szCs w:val="22"/>
                <w:lang w:eastAsia="en-IN"/>
              </w:rPr>
            </w:pPr>
            <w:r w:rsidRPr="000554A7">
              <w:rPr>
                <w:rFonts w:ascii="Book Antiqua" w:eastAsia="Times New Roman" w:hAnsi="Book Antiqua" w:cstheme="majorHAnsi"/>
                <w:color w:val="000000" w:themeColor="text1"/>
                <w:sz w:val="22"/>
                <w:szCs w:val="22"/>
                <w:lang w:eastAsia="en-IN"/>
              </w:rPr>
              <w:t xml:space="preserve">Extend verification if the value of interest verified if necessary  </w:t>
            </w:r>
          </w:p>
        </w:tc>
      </w:tr>
      <w:tr w:rsidR="00703CB6" w:rsidRPr="000554A7" w:rsidTr="008A5597">
        <w:trPr>
          <w:trHeight w:val="261"/>
        </w:trPr>
        <w:tc>
          <w:tcPr>
            <w:tcW w:w="9632" w:type="dxa"/>
            <w:tcBorders>
              <w:top w:val="nil"/>
              <w:left w:val="nil"/>
              <w:bottom w:val="nil"/>
              <w:right w:val="nil"/>
            </w:tcBorders>
            <w:shd w:val="clear" w:color="auto" w:fill="auto"/>
            <w:noWrap/>
            <w:vAlign w:val="bottom"/>
          </w:tcPr>
          <w:p w:rsidR="008A5597" w:rsidRPr="000554A7" w:rsidRDefault="008A5597" w:rsidP="008A5597">
            <w:pPr>
              <w:pStyle w:val="ListParagraph"/>
              <w:spacing w:before="0" w:after="0" w:line="240" w:lineRule="auto"/>
              <w:rPr>
                <w:rFonts w:ascii="Book Antiqua" w:eastAsia="Times New Roman" w:hAnsi="Book Antiqua" w:cstheme="majorHAnsi"/>
                <w:color w:val="000000" w:themeColor="text1"/>
                <w:sz w:val="22"/>
                <w:szCs w:val="22"/>
                <w:lang w:eastAsia="en-IN"/>
              </w:rPr>
            </w:pPr>
          </w:p>
        </w:tc>
      </w:tr>
    </w:tbl>
    <w:p w:rsidR="004E6F69" w:rsidRPr="000554A7" w:rsidRDefault="004E6F69" w:rsidP="004E6F69">
      <w:pPr>
        <w:rPr>
          <w:rFonts w:ascii="Book Antiqua" w:hAnsi="Book Antiqua" w:cstheme="majorHAnsi"/>
          <w:b/>
          <w:color w:val="000000" w:themeColor="text1"/>
          <w:sz w:val="22"/>
          <w:szCs w:val="22"/>
        </w:rPr>
      </w:pPr>
      <w:r w:rsidRPr="000554A7">
        <w:rPr>
          <w:rFonts w:ascii="Book Antiqua" w:hAnsi="Book Antiqua" w:cstheme="majorHAnsi"/>
          <w:b/>
          <w:color w:val="000000" w:themeColor="text1"/>
          <w:sz w:val="22"/>
          <w:szCs w:val="22"/>
        </w:rPr>
        <w:t xml:space="preserve">Fee based  </w:t>
      </w:r>
    </w:p>
    <w:tbl>
      <w:tblPr>
        <w:tblW w:w="9632" w:type="dxa"/>
        <w:tblInd w:w="93" w:type="dxa"/>
        <w:tblLook w:val="04A0"/>
      </w:tblPr>
      <w:tblGrid>
        <w:gridCol w:w="9632"/>
      </w:tblGrid>
      <w:tr w:rsidR="008B474C" w:rsidRPr="000554A7" w:rsidTr="008B474C">
        <w:trPr>
          <w:trHeight w:val="261"/>
        </w:trPr>
        <w:tc>
          <w:tcPr>
            <w:tcW w:w="9632" w:type="dxa"/>
            <w:tcBorders>
              <w:top w:val="nil"/>
              <w:left w:val="nil"/>
              <w:bottom w:val="nil"/>
              <w:right w:val="nil"/>
            </w:tcBorders>
            <w:shd w:val="clear" w:color="auto" w:fill="auto"/>
            <w:noWrap/>
            <w:vAlign w:val="bottom"/>
          </w:tcPr>
          <w:p w:rsidR="004E6F69" w:rsidRPr="000554A7" w:rsidRDefault="004E6F69" w:rsidP="0027089F">
            <w:pPr>
              <w:pStyle w:val="ListParagraph"/>
              <w:numPr>
                <w:ilvl w:val="0"/>
                <w:numId w:val="19"/>
              </w:numPr>
              <w:spacing w:before="0" w:after="0" w:line="240" w:lineRule="auto"/>
              <w:rPr>
                <w:rFonts w:ascii="Book Antiqua" w:eastAsia="Times New Roman" w:hAnsi="Book Antiqua" w:cstheme="majorHAnsi"/>
                <w:color w:val="000000" w:themeColor="text1"/>
                <w:sz w:val="22"/>
                <w:szCs w:val="22"/>
                <w:lang w:eastAsia="en-IN"/>
              </w:rPr>
            </w:pPr>
            <w:r w:rsidRPr="000554A7">
              <w:rPr>
                <w:rFonts w:ascii="Book Antiqua" w:eastAsia="Times New Roman" w:hAnsi="Book Antiqua" w:cstheme="majorHAnsi"/>
                <w:color w:val="000000" w:themeColor="text1"/>
                <w:sz w:val="22"/>
                <w:szCs w:val="22"/>
                <w:lang w:eastAsia="en-IN"/>
              </w:rPr>
              <w:t xml:space="preserve">Discuss with the manager and obtain an understanding of the various fee based products </w:t>
            </w:r>
          </w:p>
          <w:p w:rsidR="004E6F69" w:rsidRPr="000554A7" w:rsidRDefault="004E6F69" w:rsidP="0027089F">
            <w:pPr>
              <w:pStyle w:val="ListParagraph"/>
              <w:numPr>
                <w:ilvl w:val="0"/>
                <w:numId w:val="19"/>
              </w:numPr>
              <w:spacing w:before="0" w:after="0" w:line="240" w:lineRule="auto"/>
              <w:rPr>
                <w:rFonts w:ascii="Book Antiqua" w:eastAsia="Times New Roman" w:hAnsi="Book Antiqua" w:cstheme="majorHAnsi"/>
                <w:color w:val="000000" w:themeColor="text1"/>
                <w:sz w:val="22"/>
                <w:szCs w:val="22"/>
                <w:lang w:eastAsia="en-IN"/>
              </w:rPr>
            </w:pPr>
            <w:r w:rsidRPr="000554A7">
              <w:rPr>
                <w:rFonts w:ascii="Book Antiqua" w:eastAsia="Times New Roman" w:hAnsi="Book Antiqua" w:cstheme="majorHAnsi"/>
                <w:color w:val="000000" w:themeColor="text1"/>
                <w:sz w:val="22"/>
                <w:szCs w:val="22"/>
                <w:lang w:eastAsia="en-IN"/>
              </w:rPr>
              <w:t xml:space="preserve">Obtain the schedule of charges and interest rates for different categories of fee based liability products </w:t>
            </w:r>
          </w:p>
        </w:tc>
      </w:tr>
      <w:tr w:rsidR="008B474C" w:rsidRPr="000554A7" w:rsidTr="008B474C">
        <w:trPr>
          <w:trHeight w:val="261"/>
        </w:trPr>
        <w:tc>
          <w:tcPr>
            <w:tcW w:w="9632" w:type="dxa"/>
            <w:tcBorders>
              <w:top w:val="nil"/>
              <w:left w:val="nil"/>
              <w:bottom w:val="nil"/>
              <w:right w:val="nil"/>
            </w:tcBorders>
            <w:shd w:val="clear" w:color="auto" w:fill="auto"/>
            <w:noWrap/>
            <w:vAlign w:val="bottom"/>
          </w:tcPr>
          <w:p w:rsidR="004E6F69" w:rsidRPr="000554A7" w:rsidRDefault="004E6F69" w:rsidP="0027089F">
            <w:pPr>
              <w:pStyle w:val="ListParagraph"/>
              <w:numPr>
                <w:ilvl w:val="0"/>
                <w:numId w:val="19"/>
              </w:numPr>
              <w:spacing w:before="0" w:after="0" w:line="240" w:lineRule="auto"/>
              <w:rPr>
                <w:rFonts w:ascii="Book Antiqua" w:eastAsia="Times New Roman" w:hAnsi="Book Antiqua" w:cstheme="majorHAnsi"/>
                <w:color w:val="000000" w:themeColor="text1"/>
                <w:sz w:val="22"/>
                <w:szCs w:val="22"/>
                <w:lang w:eastAsia="en-IN"/>
              </w:rPr>
            </w:pPr>
            <w:r w:rsidRPr="000554A7">
              <w:rPr>
                <w:rFonts w:ascii="Book Antiqua" w:eastAsia="Times New Roman" w:hAnsi="Book Antiqua" w:cstheme="majorHAnsi"/>
                <w:color w:val="000000" w:themeColor="text1"/>
                <w:sz w:val="22"/>
                <w:szCs w:val="22"/>
                <w:lang w:eastAsia="en-IN"/>
              </w:rPr>
              <w:t xml:space="preserve">Check the guarantees register and verify accuracy of computation of income </w:t>
            </w:r>
          </w:p>
        </w:tc>
      </w:tr>
      <w:tr w:rsidR="00703CB6" w:rsidRPr="000554A7" w:rsidTr="008B474C">
        <w:trPr>
          <w:trHeight w:val="261"/>
        </w:trPr>
        <w:tc>
          <w:tcPr>
            <w:tcW w:w="9632" w:type="dxa"/>
            <w:tcBorders>
              <w:top w:val="nil"/>
              <w:left w:val="nil"/>
              <w:bottom w:val="nil"/>
              <w:right w:val="nil"/>
            </w:tcBorders>
            <w:shd w:val="clear" w:color="auto" w:fill="auto"/>
            <w:noWrap/>
            <w:vAlign w:val="bottom"/>
          </w:tcPr>
          <w:p w:rsidR="004E6F69" w:rsidRPr="000554A7" w:rsidRDefault="004E6F69" w:rsidP="0027089F">
            <w:pPr>
              <w:pStyle w:val="ListParagraph"/>
              <w:numPr>
                <w:ilvl w:val="0"/>
                <w:numId w:val="19"/>
              </w:numPr>
              <w:spacing w:before="0" w:after="0" w:line="240" w:lineRule="auto"/>
              <w:rPr>
                <w:rFonts w:ascii="Book Antiqua" w:eastAsia="Times New Roman" w:hAnsi="Book Antiqua" w:cstheme="majorHAnsi"/>
                <w:color w:val="000000" w:themeColor="text1"/>
                <w:sz w:val="22"/>
                <w:szCs w:val="22"/>
                <w:lang w:eastAsia="en-IN"/>
              </w:rPr>
            </w:pPr>
            <w:r w:rsidRPr="000554A7">
              <w:rPr>
                <w:rFonts w:ascii="Book Antiqua" w:eastAsia="Times New Roman" w:hAnsi="Book Antiqua" w:cstheme="majorHAnsi"/>
                <w:color w:val="000000" w:themeColor="text1"/>
                <w:sz w:val="22"/>
                <w:szCs w:val="22"/>
                <w:lang w:eastAsia="en-IN"/>
              </w:rPr>
              <w:t>Obtain a list of all packing credit and other facilities and verify accuracy of computation of income</w:t>
            </w:r>
          </w:p>
          <w:p w:rsidR="004E6F69" w:rsidRPr="000554A7" w:rsidRDefault="004E6F69" w:rsidP="0027089F">
            <w:pPr>
              <w:pStyle w:val="ListParagraph"/>
              <w:numPr>
                <w:ilvl w:val="0"/>
                <w:numId w:val="19"/>
              </w:numPr>
              <w:spacing w:before="0" w:after="0" w:line="240" w:lineRule="auto"/>
              <w:rPr>
                <w:rFonts w:ascii="Book Antiqua" w:eastAsia="Times New Roman" w:hAnsi="Book Antiqua" w:cstheme="majorHAnsi"/>
                <w:color w:val="000000" w:themeColor="text1"/>
                <w:sz w:val="22"/>
                <w:szCs w:val="22"/>
                <w:lang w:eastAsia="en-IN"/>
              </w:rPr>
            </w:pPr>
            <w:r w:rsidRPr="000554A7">
              <w:rPr>
                <w:rFonts w:ascii="Book Antiqua" w:eastAsia="Times New Roman" w:hAnsi="Book Antiqua" w:cstheme="majorHAnsi"/>
                <w:color w:val="000000" w:themeColor="text1"/>
                <w:sz w:val="22"/>
                <w:szCs w:val="22"/>
                <w:lang w:eastAsia="en-IN"/>
              </w:rPr>
              <w:t xml:space="preserve">Extend verification if the value of interest verified if necessary  </w:t>
            </w:r>
          </w:p>
        </w:tc>
      </w:tr>
    </w:tbl>
    <w:p w:rsidR="004E6F69" w:rsidRPr="000554A7" w:rsidRDefault="004E6F69" w:rsidP="00AA27E7">
      <w:pPr>
        <w:rPr>
          <w:rFonts w:ascii="Book Antiqua" w:hAnsi="Book Antiqua" w:cstheme="majorHAnsi"/>
          <w:color w:val="000000" w:themeColor="text1"/>
          <w:sz w:val="22"/>
          <w:szCs w:val="22"/>
        </w:rPr>
      </w:pPr>
    </w:p>
    <w:p w:rsidR="00AA27E7" w:rsidRPr="000554A7" w:rsidRDefault="00AA27E7" w:rsidP="00AA27E7">
      <w:pPr>
        <w:rPr>
          <w:rFonts w:ascii="Book Antiqua" w:hAnsi="Book Antiqua" w:cstheme="majorHAnsi"/>
          <w:color w:val="000000" w:themeColor="text1"/>
          <w:sz w:val="22"/>
          <w:szCs w:val="22"/>
        </w:rPr>
      </w:pPr>
    </w:p>
    <w:p w:rsidR="00AA27E7" w:rsidRPr="000554A7" w:rsidRDefault="00AA27E7" w:rsidP="00AA27E7">
      <w:pPr>
        <w:rPr>
          <w:rFonts w:ascii="Book Antiqua" w:hAnsi="Book Antiqua" w:cstheme="majorHAnsi"/>
          <w:color w:val="000000" w:themeColor="text1"/>
          <w:sz w:val="22"/>
          <w:szCs w:val="22"/>
        </w:rPr>
      </w:pPr>
    </w:p>
    <w:p w:rsidR="003D4C45" w:rsidRPr="000554A7" w:rsidRDefault="003D4C45" w:rsidP="00AA27E7">
      <w:pPr>
        <w:rPr>
          <w:rFonts w:ascii="Book Antiqua" w:hAnsi="Book Antiqua" w:cstheme="majorHAnsi"/>
          <w:color w:val="000000" w:themeColor="text1"/>
          <w:sz w:val="22"/>
          <w:szCs w:val="22"/>
        </w:rPr>
      </w:pPr>
    </w:p>
    <w:p w:rsidR="003D4C45" w:rsidRPr="000554A7" w:rsidRDefault="003D4C45" w:rsidP="00AA27E7">
      <w:pPr>
        <w:rPr>
          <w:rFonts w:ascii="Book Antiqua" w:hAnsi="Book Antiqua" w:cstheme="majorHAnsi"/>
          <w:color w:val="000000" w:themeColor="text1"/>
          <w:sz w:val="22"/>
          <w:szCs w:val="22"/>
        </w:rPr>
      </w:pPr>
    </w:p>
    <w:p w:rsidR="003D4C45" w:rsidRPr="000554A7" w:rsidRDefault="003D4C45" w:rsidP="00AA27E7">
      <w:pPr>
        <w:rPr>
          <w:rFonts w:ascii="Book Antiqua" w:hAnsi="Book Antiqua" w:cstheme="majorHAnsi"/>
          <w:color w:val="000000" w:themeColor="text1"/>
          <w:sz w:val="22"/>
          <w:szCs w:val="22"/>
        </w:rPr>
      </w:pPr>
    </w:p>
    <w:p w:rsidR="003D4C45" w:rsidRPr="000554A7" w:rsidRDefault="003D4C45" w:rsidP="00AA27E7">
      <w:pPr>
        <w:rPr>
          <w:rFonts w:ascii="Book Antiqua" w:hAnsi="Book Antiqua" w:cstheme="majorHAnsi"/>
          <w:color w:val="000000" w:themeColor="text1"/>
          <w:sz w:val="22"/>
          <w:szCs w:val="22"/>
        </w:rPr>
      </w:pPr>
    </w:p>
    <w:p w:rsidR="003D4C45" w:rsidRPr="000554A7" w:rsidRDefault="003D4C45" w:rsidP="00AA27E7">
      <w:pPr>
        <w:rPr>
          <w:rFonts w:ascii="Book Antiqua" w:hAnsi="Book Antiqua" w:cstheme="majorHAnsi"/>
          <w:color w:val="000000" w:themeColor="text1"/>
          <w:sz w:val="22"/>
          <w:szCs w:val="22"/>
        </w:rPr>
      </w:pPr>
    </w:p>
    <w:p w:rsidR="003D4C45" w:rsidRPr="000554A7" w:rsidRDefault="003D4C45" w:rsidP="00AA27E7">
      <w:pPr>
        <w:rPr>
          <w:rFonts w:ascii="Book Antiqua" w:hAnsi="Book Antiqua" w:cstheme="majorHAnsi"/>
          <w:color w:val="000000" w:themeColor="text1"/>
          <w:sz w:val="22"/>
          <w:szCs w:val="22"/>
        </w:rPr>
      </w:pPr>
    </w:p>
    <w:p w:rsidR="003D4C45" w:rsidRPr="000554A7" w:rsidRDefault="003D4C45" w:rsidP="00AA27E7">
      <w:pPr>
        <w:rPr>
          <w:rFonts w:ascii="Book Antiqua" w:hAnsi="Book Antiqua" w:cstheme="majorHAnsi"/>
          <w:color w:val="000000" w:themeColor="text1"/>
          <w:sz w:val="22"/>
          <w:szCs w:val="22"/>
        </w:rPr>
      </w:pPr>
    </w:p>
    <w:p w:rsidR="003D4C45" w:rsidRPr="000554A7" w:rsidRDefault="003D4C45" w:rsidP="00AA27E7">
      <w:pPr>
        <w:rPr>
          <w:rFonts w:ascii="Book Antiqua" w:hAnsi="Book Antiqua" w:cstheme="majorHAnsi"/>
          <w:color w:val="000000" w:themeColor="text1"/>
          <w:sz w:val="22"/>
          <w:szCs w:val="22"/>
        </w:rPr>
      </w:pPr>
    </w:p>
    <w:p w:rsidR="003D4C45" w:rsidRPr="000554A7" w:rsidRDefault="003D4C45" w:rsidP="003D4C45">
      <w:pPr>
        <w:rPr>
          <w:rFonts w:ascii="Book Antiqua" w:hAnsi="Book Antiqua" w:cstheme="majorHAnsi"/>
          <w:b/>
          <w:color w:val="000000" w:themeColor="text1"/>
          <w:sz w:val="22"/>
          <w:szCs w:val="22"/>
        </w:rPr>
      </w:pPr>
    </w:p>
    <w:p w:rsidR="003D4C45" w:rsidRPr="000554A7" w:rsidRDefault="003D4C45" w:rsidP="003D4C45">
      <w:pPr>
        <w:jc w:val="center"/>
        <w:rPr>
          <w:rFonts w:ascii="Book Antiqua" w:eastAsiaTheme="majorEastAsia" w:hAnsi="Book Antiqua" w:cstheme="majorHAnsi"/>
          <w:bCs/>
          <w:color w:val="000000" w:themeColor="text1"/>
          <w:sz w:val="22"/>
          <w:szCs w:val="22"/>
        </w:rPr>
      </w:pPr>
      <w:r w:rsidRPr="000554A7">
        <w:rPr>
          <w:rFonts w:ascii="Book Antiqua" w:eastAsiaTheme="majorEastAsia" w:hAnsi="Book Antiqua" w:cstheme="majorHAnsi"/>
          <w:bCs/>
          <w:color w:val="000000" w:themeColor="text1"/>
          <w:sz w:val="22"/>
          <w:szCs w:val="22"/>
        </w:rPr>
        <w:t>Part G – The Audit</w:t>
      </w:r>
    </w:p>
    <w:p w:rsidR="003D4C45" w:rsidRPr="000554A7" w:rsidRDefault="00832832" w:rsidP="003D4C45">
      <w:pPr>
        <w:jc w:val="center"/>
        <w:rPr>
          <w:rFonts w:ascii="Book Antiqua" w:eastAsiaTheme="majorEastAsia" w:hAnsi="Book Antiqua" w:cstheme="majorHAnsi"/>
          <w:b/>
          <w:bCs/>
          <w:color w:val="000000" w:themeColor="text1"/>
          <w:sz w:val="22"/>
          <w:szCs w:val="22"/>
        </w:rPr>
      </w:pPr>
      <w:proofErr w:type="spellStart"/>
      <w:r w:rsidRPr="000554A7">
        <w:rPr>
          <w:rFonts w:ascii="Book Antiqua" w:eastAsiaTheme="majorEastAsia" w:hAnsi="Book Antiqua" w:cstheme="majorHAnsi"/>
          <w:b/>
          <w:bCs/>
          <w:color w:val="000000" w:themeColor="text1"/>
          <w:sz w:val="22"/>
          <w:szCs w:val="22"/>
        </w:rPr>
        <w:t>Forex</w:t>
      </w:r>
      <w:proofErr w:type="spellEnd"/>
      <w:r w:rsidRPr="000554A7">
        <w:rPr>
          <w:rFonts w:ascii="Book Antiqua" w:eastAsiaTheme="majorEastAsia" w:hAnsi="Book Antiqua" w:cstheme="majorHAnsi"/>
          <w:b/>
          <w:bCs/>
          <w:color w:val="000000" w:themeColor="text1"/>
          <w:sz w:val="22"/>
          <w:szCs w:val="22"/>
        </w:rPr>
        <w:t xml:space="preserve"> Transactions </w:t>
      </w:r>
    </w:p>
    <w:p w:rsidR="003D4C45" w:rsidRPr="000554A7" w:rsidRDefault="003D4C45" w:rsidP="00AA27E7">
      <w:pPr>
        <w:rPr>
          <w:rFonts w:ascii="Book Antiqua" w:hAnsi="Book Antiqua" w:cstheme="majorHAnsi"/>
          <w:color w:val="000000" w:themeColor="text1"/>
          <w:sz w:val="22"/>
          <w:szCs w:val="22"/>
        </w:rPr>
      </w:pPr>
    </w:p>
    <w:p w:rsidR="003D4C45" w:rsidRPr="000554A7" w:rsidRDefault="003D4C45" w:rsidP="00AA27E7">
      <w:pPr>
        <w:rPr>
          <w:rFonts w:ascii="Book Antiqua" w:hAnsi="Book Antiqua" w:cstheme="majorHAnsi"/>
          <w:color w:val="000000" w:themeColor="text1"/>
          <w:sz w:val="22"/>
          <w:szCs w:val="22"/>
        </w:rPr>
      </w:pPr>
    </w:p>
    <w:p w:rsidR="003D4C45" w:rsidRPr="000554A7" w:rsidRDefault="003D4C45" w:rsidP="00AA27E7">
      <w:pPr>
        <w:rPr>
          <w:rFonts w:ascii="Book Antiqua" w:hAnsi="Book Antiqua" w:cstheme="majorHAnsi"/>
          <w:color w:val="000000" w:themeColor="text1"/>
          <w:sz w:val="22"/>
          <w:szCs w:val="22"/>
        </w:rPr>
      </w:pPr>
    </w:p>
    <w:p w:rsidR="003D4C45" w:rsidRPr="000554A7" w:rsidRDefault="003D4C45" w:rsidP="00AA27E7">
      <w:pPr>
        <w:rPr>
          <w:rFonts w:ascii="Book Antiqua" w:hAnsi="Book Antiqua" w:cstheme="majorHAnsi"/>
          <w:color w:val="000000" w:themeColor="text1"/>
          <w:sz w:val="22"/>
          <w:szCs w:val="22"/>
        </w:rPr>
      </w:pPr>
    </w:p>
    <w:p w:rsidR="003D4C45" w:rsidRPr="000554A7" w:rsidRDefault="003D4C45" w:rsidP="00AA27E7">
      <w:pPr>
        <w:rPr>
          <w:rFonts w:ascii="Book Antiqua" w:hAnsi="Book Antiqua" w:cstheme="majorHAnsi"/>
          <w:color w:val="000000" w:themeColor="text1"/>
          <w:sz w:val="22"/>
          <w:szCs w:val="22"/>
        </w:rPr>
      </w:pPr>
    </w:p>
    <w:p w:rsidR="003D4C45" w:rsidRPr="000554A7" w:rsidRDefault="003D4C45" w:rsidP="00AA27E7">
      <w:pPr>
        <w:rPr>
          <w:rFonts w:ascii="Book Antiqua" w:hAnsi="Book Antiqua" w:cstheme="majorHAnsi"/>
          <w:color w:val="000000" w:themeColor="text1"/>
          <w:sz w:val="22"/>
          <w:szCs w:val="22"/>
        </w:rPr>
      </w:pPr>
    </w:p>
    <w:p w:rsidR="003D4C45" w:rsidRPr="000554A7" w:rsidRDefault="003D4C45" w:rsidP="00AA27E7">
      <w:pPr>
        <w:rPr>
          <w:rFonts w:ascii="Book Antiqua" w:hAnsi="Book Antiqua" w:cstheme="majorHAnsi"/>
          <w:color w:val="000000" w:themeColor="text1"/>
          <w:sz w:val="22"/>
          <w:szCs w:val="22"/>
        </w:rPr>
      </w:pPr>
    </w:p>
    <w:p w:rsidR="003D4C45" w:rsidRPr="000554A7" w:rsidRDefault="003D4C45" w:rsidP="00AA27E7">
      <w:pPr>
        <w:rPr>
          <w:rFonts w:ascii="Book Antiqua" w:hAnsi="Book Antiqua" w:cstheme="majorHAnsi"/>
          <w:color w:val="000000" w:themeColor="text1"/>
          <w:sz w:val="22"/>
          <w:szCs w:val="22"/>
        </w:rPr>
      </w:pPr>
    </w:p>
    <w:p w:rsidR="003D4C45" w:rsidRPr="000554A7" w:rsidRDefault="003D4C45" w:rsidP="00AA27E7">
      <w:pPr>
        <w:rPr>
          <w:rFonts w:ascii="Book Antiqua" w:hAnsi="Book Antiqua" w:cstheme="majorHAnsi"/>
          <w:color w:val="000000" w:themeColor="text1"/>
          <w:sz w:val="22"/>
          <w:szCs w:val="22"/>
        </w:rPr>
      </w:pPr>
    </w:p>
    <w:p w:rsidR="003D4C45" w:rsidRPr="000554A7" w:rsidRDefault="003D4C45" w:rsidP="00AA27E7">
      <w:pPr>
        <w:rPr>
          <w:rFonts w:ascii="Book Antiqua" w:hAnsi="Book Antiqua" w:cstheme="majorHAnsi"/>
          <w:color w:val="000000" w:themeColor="text1"/>
          <w:sz w:val="22"/>
          <w:szCs w:val="22"/>
        </w:rPr>
      </w:pPr>
    </w:p>
    <w:p w:rsidR="003D4C45" w:rsidRPr="000554A7" w:rsidRDefault="003D4C45" w:rsidP="00AA27E7">
      <w:pPr>
        <w:rPr>
          <w:rFonts w:ascii="Book Antiqua" w:hAnsi="Book Antiqua" w:cstheme="majorHAnsi"/>
          <w:color w:val="000000" w:themeColor="text1"/>
          <w:sz w:val="22"/>
          <w:szCs w:val="22"/>
        </w:rPr>
      </w:pPr>
    </w:p>
    <w:p w:rsidR="003D4C45" w:rsidRPr="000554A7" w:rsidRDefault="003D4C45" w:rsidP="00AA27E7">
      <w:pPr>
        <w:rPr>
          <w:rFonts w:ascii="Book Antiqua" w:hAnsi="Book Antiqua" w:cstheme="majorHAnsi"/>
          <w:color w:val="000000" w:themeColor="text1"/>
          <w:sz w:val="22"/>
          <w:szCs w:val="22"/>
        </w:rPr>
      </w:pPr>
    </w:p>
    <w:p w:rsidR="003D4C45" w:rsidRPr="000554A7" w:rsidRDefault="003D4C45" w:rsidP="00AA27E7">
      <w:pPr>
        <w:rPr>
          <w:rFonts w:ascii="Book Antiqua" w:hAnsi="Book Antiqua" w:cstheme="majorHAnsi"/>
          <w:color w:val="000000" w:themeColor="text1"/>
          <w:sz w:val="22"/>
          <w:szCs w:val="22"/>
        </w:rPr>
      </w:pPr>
    </w:p>
    <w:p w:rsidR="003D4C45" w:rsidRPr="000554A7" w:rsidRDefault="003D4C45" w:rsidP="00AA27E7">
      <w:pPr>
        <w:rPr>
          <w:rFonts w:ascii="Book Antiqua" w:hAnsi="Book Antiqua" w:cstheme="majorHAnsi"/>
          <w:color w:val="000000" w:themeColor="text1"/>
          <w:sz w:val="22"/>
          <w:szCs w:val="22"/>
        </w:rPr>
      </w:pPr>
    </w:p>
    <w:p w:rsidR="003D4C45" w:rsidRPr="000554A7" w:rsidRDefault="003D4C45" w:rsidP="00AA27E7">
      <w:pPr>
        <w:rPr>
          <w:rFonts w:ascii="Book Antiqua" w:hAnsi="Book Antiqua" w:cstheme="majorHAnsi"/>
          <w:color w:val="000000" w:themeColor="text1"/>
          <w:sz w:val="22"/>
          <w:szCs w:val="22"/>
        </w:rPr>
      </w:pPr>
    </w:p>
    <w:p w:rsidR="003D4C45" w:rsidRPr="000554A7" w:rsidRDefault="003D4C45" w:rsidP="00AA27E7">
      <w:pPr>
        <w:rPr>
          <w:rFonts w:ascii="Book Antiqua" w:hAnsi="Book Antiqua" w:cstheme="majorHAnsi"/>
          <w:color w:val="000000" w:themeColor="text1"/>
          <w:sz w:val="22"/>
          <w:szCs w:val="22"/>
        </w:rPr>
      </w:pPr>
    </w:p>
    <w:p w:rsidR="00CF131A" w:rsidRPr="000554A7" w:rsidRDefault="00832832" w:rsidP="0051161D">
      <w:pPr>
        <w:pStyle w:val="Heading1"/>
        <w:keepNext/>
        <w:keepLines/>
        <w:pageBreakBefore w:val="0"/>
        <w:numPr>
          <w:ilvl w:val="0"/>
          <w:numId w:val="8"/>
        </w:numPr>
        <w:pBdr>
          <w:bottom w:val="single" w:sz="4" w:space="1" w:color="auto"/>
        </w:pBdr>
        <w:spacing w:after="0" w:line="276" w:lineRule="auto"/>
        <w:rPr>
          <w:rFonts w:ascii="Book Antiqua" w:hAnsi="Book Antiqua" w:cstheme="majorHAnsi"/>
          <w:b/>
          <w:color w:val="000000" w:themeColor="text1"/>
          <w:sz w:val="22"/>
          <w:szCs w:val="22"/>
        </w:rPr>
      </w:pPr>
      <w:bookmarkStart w:id="61" w:name="_Toc4232070"/>
      <w:bookmarkStart w:id="62" w:name="_Toc444781823"/>
      <w:proofErr w:type="spellStart"/>
      <w:r w:rsidRPr="000554A7">
        <w:rPr>
          <w:rFonts w:ascii="Book Antiqua" w:hAnsi="Book Antiqua" w:cstheme="majorHAnsi"/>
          <w:b/>
          <w:color w:val="000000" w:themeColor="text1"/>
          <w:sz w:val="22"/>
          <w:szCs w:val="22"/>
        </w:rPr>
        <w:lastRenderedPageBreak/>
        <w:t>Forex</w:t>
      </w:r>
      <w:proofErr w:type="spellEnd"/>
      <w:r w:rsidRPr="000554A7">
        <w:rPr>
          <w:rFonts w:ascii="Book Antiqua" w:hAnsi="Book Antiqua" w:cstheme="majorHAnsi"/>
          <w:b/>
          <w:color w:val="000000" w:themeColor="text1"/>
          <w:sz w:val="22"/>
          <w:szCs w:val="22"/>
        </w:rPr>
        <w:t xml:space="preserve"> Transactions</w:t>
      </w:r>
      <w:bookmarkEnd w:id="61"/>
    </w:p>
    <w:p w:rsidR="00CF131A" w:rsidRPr="000554A7" w:rsidRDefault="00CF131A" w:rsidP="00CF131A">
      <w:pPr>
        <w:rPr>
          <w:rFonts w:ascii="Book Antiqua" w:hAnsi="Book Antiqua" w:cstheme="majorHAnsi"/>
          <w:color w:val="000000" w:themeColor="text1"/>
          <w:sz w:val="22"/>
          <w:szCs w:val="22"/>
        </w:rPr>
      </w:pPr>
    </w:p>
    <w:p w:rsidR="00A81C01" w:rsidRPr="000554A7" w:rsidRDefault="00A81C01" w:rsidP="00A81C01">
      <w:pPr>
        <w:jc w:val="center"/>
        <w:rPr>
          <w:rFonts w:ascii="Book Antiqua" w:hAnsi="Book Antiqua" w:cstheme="majorHAnsi"/>
          <w:b/>
          <w:color w:val="000000" w:themeColor="text1"/>
          <w:kern w:val="0"/>
          <w:sz w:val="22"/>
          <w:szCs w:val="22"/>
          <w:u w:val="single"/>
        </w:rPr>
      </w:pPr>
      <w:r w:rsidRPr="000554A7">
        <w:rPr>
          <w:rFonts w:ascii="Book Antiqua" w:hAnsi="Book Antiqua" w:cstheme="majorHAnsi"/>
          <w:b/>
          <w:color w:val="000000" w:themeColor="text1"/>
          <w:sz w:val="22"/>
          <w:szCs w:val="22"/>
          <w:u w:val="single"/>
        </w:rPr>
        <w:t>CHECK LIST FOR AUDITORS FOR ALL OUTWARD SWIFT MESSAGES PERTAINING TO LC/SBLC/LOU/LOC</w:t>
      </w:r>
      <w:r w:rsidR="00682F82" w:rsidRPr="000554A7">
        <w:rPr>
          <w:rFonts w:ascii="Book Antiqua" w:hAnsi="Book Antiqua" w:cstheme="majorHAnsi"/>
          <w:b/>
          <w:color w:val="000000" w:themeColor="text1"/>
          <w:sz w:val="22"/>
          <w:szCs w:val="22"/>
          <w:u w:val="single"/>
        </w:rPr>
        <w:t xml:space="preserve"> – </w:t>
      </w:r>
      <w:proofErr w:type="gramStart"/>
      <w:r w:rsidR="00240789">
        <w:rPr>
          <w:rFonts w:ascii="Book Antiqua" w:hAnsi="Book Antiqua" w:cstheme="majorHAnsi"/>
          <w:b/>
          <w:color w:val="000000" w:themeColor="text1"/>
          <w:sz w:val="22"/>
          <w:szCs w:val="22"/>
          <w:u w:val="single"/>
        </w:rPr>
        <w:t>Courtesy :</w:t>
      </w:r>
      <w:proofErr w:type="gramEnd"/>
      <w:r w:rsidR="00240789">
        <w:rPr>
          <w:rFonts w:ascii="Book Antiqua" w:hAnsi="Book Antiqua" w:cstheme="majorHAnsi"/>
          <w:b/>
          <w:color w:val="000000" w:themeColor="text1"/>
          <w:sz w:val="22"/>
          <w:szCs w:val="22"/>
          <w:u w:val="single"/>
        </w:rPr>
        <w:t xml:space="preserve"> </w:t>
      </w:r>
      <w:r w:rsidR="00682F82" w:rsidRPr="000554A7">
        <w:rPr>
          <w:rFonts w:ascii="Book Antiqua" w:hAnsi="Book Antiqua" w:cstheme="majorHAnsi"/>
          <w:b/>
          <w:color w:val="000000" w:themeColor="text1"/>
          <w:sz w:val="22"/>
          <w:szCs w:val="22"/>
          <w:u w:val="single"/>
        </w:rPr>
        <w:t xml:space="preserve">CA T R </w:t>
      </w:r>
      <w:proofErr w:type="spellStart"/>
      <w:r w:rsidR="00682F82" w:rsidRPr="000554A7">
        <w:rPr>
          <w:rFonts w:ascii="Book Antiqua" w:hAnsi="Book Antiqua" w:cstheme="majorHAnsi"/>
          <w:b/>
          <w:color w:val="000000" w:themeColor="text1"/>
          <w:sz w:val="22"/>
          <w:szCs w:val="22"/>
          <w:u w:val="single"/>
        </w:rPr>
        <w:t>Chandrasekaran</w:t>
      </w:r>
      <w:proofErr w:type="spellEnd"/>
    </w:p>
    <w:p w:rsidR="00A81C01" w:rsidRPr="000554A7" w:rsidRDefault="00A81C01" w:rsidP="00A81C01">
      <w:pPr>
        <w:rPr>
          <w:rFonts w:ascii="Book Antiqua" w:hAnsi="Book Antiqua" w:cstheme="majorHAnsi"/>
          <w:b/>
          <w:color w:val="000000" w:themeColor="text1"/>
          <w:sz w:val="22"/>
          <w:szCs w:val="22"/>
        </w:rPr>
      </w:pPr>
      <w:proofErr w:type="gramStart"/>
      <w:r w:rsidRPr="000554A7">
        <w:rPr>
          <w:rFonts w:ascii="Book Antiqua" w:hAnsi="Book Antiqua" w:cstheme="majorHAnsi"/>
          <w:b/>
          <w:color w:val="000000" w:themeColor="text1"/>
          <w:sz w:val="22"/>
          <w:szCs w:val="22"/>
        </w:rPr>
        <w:t>BRANCH</w:t>
      </w:r>
      <w:r w:rsidRPr="000554A7">
        <w:rPr>
          <w:rFonts w:ascii="Book Antiqua" w:hAnsi="Book Antiqua" w:cstheme="majorHAnsi"/>
          <w:b/>
          <w:color w:val="000000" w:themeColor="text1"/>
          <w:sz w:val="22"/>
          <w:szCs w:val="22"/>
          <w:u w:val="single"/>
        </w:rPr>
        <w:t xml:space="preserve"> :</w:t>
      </w:r>
      <w:proofErr w:type="gramEnd"/>
      <w:r w:rsidRPr="000554A7">
        <w:rPr>
          <w:rFonts w:ascii="Book Antiqua" w:hAnsi="Book Antiqua" w:cstheme="majorHAnsi"/>
          <w:b/>
          <w:color w:val="000000" w:themeColor="text1"/>
          <w:sz w:val="22"/>
          <w:szCs w:val="22"/>
        </w:rPr>
        <w:t xml:space="preserve">  ____________________________                </w:t>
      </w:r>
    </w:p>
    <w:p w:rsidR="00A81C01" w:rsidRPr="000554A7" w:rsidRDefault="00A81C01" w:rsidP="00A81C01">
      <w:pPr>
        <w:rPr>
          <w:rFonts w:ascii="Book Antiqua" w:hAnsi="Book Antiqua" w:cstheme="majorHAnsi"/>
          <w:b/>
          <w:color w:val="000000" w:themeColor="text1"/>
          <w:sz w:val="22"/>
          <w:szCs w:val="22"/>
        </w:rPr>
      </w:pPr>
      <w:proofErr w:type="gramStart"/>
      <w:r w:rsidRPr="000554A7">
        <w:rPr>
          <w:rFonts w:ascii="Book Antiqua" w:hAnsi="Book Antiqua" w:cstheme="majorHAnsi"/>
          <w:b/>
          <w:color w:val="000000" w:themeColor="text1"/>
          <w:sz w:val="22"/>
          <w:szCs w:val="22"/>
        </w:rPr>
        <w:t>MONTH :</w:t>
      </w:r>
      <w:proofErr w:type="gramEnd"/>
      <w:r w:rsidRPr="000554A7">
        <w:rPr>
          <w:rFonts w:ascii="Book Antiqua" w:hAnsi="Book Antiqua" w:cstheme="majorHAnsi"/>
          <w:b/>
          <w:color w:val="000000" w:themeColor="text1"/>
          <w:sz w:val="22"/>
          <w:szCs w:val="22"/>
        </w:rPr>
        <w:t xml:space="preserve"> __________________________</w:t>
      </w:r>
    </w:p>
    <w:tbl>
      <w:tblPr>
        <w:tblStyle w:val="TableGrid"/>
        <w:tblW w:w="0" w:type="auto"/>
        <w:tblLook w:val="04A0"/>
      </w:tblPr>
      <w:tblGrid>
        <w:gridCol w:w="881"/>
        <w:gridCol w:w="6485"/>
        <w:gridCol w:w="2099"/>
      </w:tblGrid>
      <w:tr w:rsidR="00A81C01" w:rsidRPr="000554A7" w:rsidTr="00A81C01">
        <w:tc>
          <w:tcPr>
            <w:tcW w:w="881" w:type="dxa"/>
            <w:tcBorders>
              <w:top w:val="single" w:sz="4" w:space="0" w:color="auto"/>
              <w:left w:val="single" w:sz="4" w:space="0" w:color="auto"/>
              <w:bottom w:val="single" w:sz="4" w:space="0" w:color="auto"/>
              <w:right w:val="single" w:sz="4" w:space="0" w:color="auto"/>
            </w:tcBorders>
            <w:hideMark/>
          </w:tcPr>
          <w:p w:rsidR="00A81C01" w:rsidRPr="000554A7" w:rsidRDefault="00A81C01">
            <w:pPr>
              <w:rPr>
                <w:rFonts w:ascii="Book Antiqua" w:hAnsi="Book Antiqua" w:cstheme="majorHAnsi"/>
                <w:color w:val="000000" w:themeColor="text1"/>
                <w:sz w:val="22"/>
                <w:szCs w:val="22"/>
              </w:rPr>
            </w:pPr>
            <w:proofErr w:type="spellStart"/>
            <w:r w:rsidRPr="000554A7">
              <w:rPr>
                <w:rFonts w:ascii="Book Antiqua" w:hAnsi="Book Antiqua" w:cstheme="majorHAnsi"/>
                <w:color w:val="000000" w:themeColor="text1"/>
                <w:sz w:val="22"/>
                <w:szCs w:val="22"/>
              </w:rPr>
              <w:t>Sr.No</w:t>
            </w:r>
            <w:proofErr w:type="spellEnd"/>
            <w:r w:rsidRPr="000554A7">
              <w:rPr>
                <w:rFonts w:ascii="Book Antiqua" w:hAnsi="Book Antiqua" w:cstheme="majorHAnsi"/>
                <w:color w:val="000000" w:themeColor="text1"/>
                <w:sz w:val="22"/>
                <w:szCs w:val="22"/>
              </w:rPr>
              <w:t>.</w:t>
            </w:r>
          </w:p>
        </w:tc>
        <w:tc>
          <w:tcPr>
            <w:tcW w:w="6485" w:type="dxa"/>
            <w:tcBorders>
              <w:top w:val="single" w:sz="4" w:space="0" w:color="auto"/>
              <w:left w:val="single" w:sz="4" w:space="0" w:color="auto"/>
              <w:bottom w:val="single" w:sz="4" w:space="0" w:color="auto"/>
              <w:right w:val="single" w:sz="4" w:space="0" w:color="auto"/>
            </w:tcBorders>
            <w:hideMark/>
          </w:tcPr>
          <w:p w:rsidR="00A81C01" w:rsidRPr="000554A7" w:rsidRDefault="00A81C01">
            <w:pPr>
              <w:rPr>
                <w:rFonts w:ascii="Book Antiqua" w:hAnsi="Book Antiqua" w:cstheme="majorHAnsi"/>
                <w:color w:val="000000" w:themeColor="text1"/>
                <w:sz w:val="22"/>
                <w:szCs w:val="22"/>
              </w:rPr>
            </w:pPr>
            <w:r w:rsidRPr="000554A7">
              <w:rPr>
                <w:rFonts w:ascii="Book Antiqua" w:hAnsi="Book Antiqua" w:cstheme="majorHAnsi"/>
                <w:color w:val="000000" w:themeColor="text1"/>
                <w:sz w:val="22"/>
                <w:szCs w:val="22"/>
              </w:rPr>
              <w:t>PARTICULARS</w:t>
            </w:r>
          </w:p>
        </w:tc>
        <w:tc>
          <w:tcPr>
            <w:tcW w:w="2099" w:type="dxa"/>
            <w:tcBorders>
              <w:top w:val="single" w:sz="4" w:space="0" w:color="auto"/>
              <w:left w:val="single" w:sz="4" w:space="0" w:color="auto"/>
              <w:bottom w:val="single" w:sz="4" w:space="0" w:color="auto"/>
              <w:right w:val="single" w:sz="4" w:space="0" w:color="auto"/>
            </w:tcBorders>
            <w:hideMark/>
          </w:tcPr>
          <w:p w:rsidR="00A81C01" w:rsidRPr="000554A7" w:rsidRDefault="00A81C01">
            <w:pPr>
              <w:rPr>
                <w:rFonts w:ascii="Book Antiqua" w:hAnsi="Book Antiqua" w:cstheme="majorHAnsi"/>
                <w:color w:val="000000" w:themeColor="text1"/>
                <w:sz w:val="22"/>
                <w:szCs w:val="22"/>
              </w:rPr>
            </w:pPr>
            <w:r w:rsidRPr="000554A7">
              <w:rPr>
                <w:rFonts w:ascii="Book Antiqua" w:hAnsi="Book Antiqua" w:cstheme="majorHAnsi"/>
                <w:color w:val="000000" w:themeColor="text1"/>
                <w:sz w:val="22"/>
                <w:szCs w:val="22"/>
              </w:rPr>
              <w:t xml:space="preserve">YES/NO. </w:t>
            </w:r>
            <w:proofErr w:type="gramStart"/>
            <w:r w:rsidRPr="000554A7">
              <w:rPr>
                <w:rFonts w:ascii="Book Antiqua" w:hAnsi="Book Antiqua" w:cstheme="majorHAnsi"/>
                <w:color w:val="000000" w:themeColor="text1"/>
                <w:sz w:val="22"/>
                <w:szCs w:val="22"/>
              </w:rPr>
              <w:t>If  NO</w:t>
            </w:r>
            <w:proofErr w:type="gramEnd"/>
            <w:r w:rsidRPr="000554A7">
              <w:rPr>
                <w:rFonts w:ascii="Book Antiqua" w:hAnsi="Book Antiqua" w:cstheme="majorHAnsi"/>
                <w:color w:val="000000" w:themeColor="text1"/>
                <w:sz w:val="22"/>
                <w:szCs w:val="22"/>
              </w:rPr>
              <w:t xml:space="preserve"> details thereof.</w:t>
            </w:r>
          </w:p>
        </w:tc>
      </w:tr>
      <w:tr w:rsidR="00A81C01" w:rsidRPr="000554A7" w:rsidTr="00A81C01">
        <w:tc>
          <w:tcPr>
            <w:tcW w:w="881" w:type="dxa"/>
            <w:tcBorders>
              <w:top w:val="single" w:sz="4" w:space="0" w:color="auto"/>
              <w:left w:val="single" w:sz="4" w:space="0" w:color="auto"/>
              <w:bottom w:val="single" w:sz="4" w:space="0" w:color="auto"/>
              <w:right w:val="single" w:sz="4" w:space="0" w:color="auto"/>
            </w:tcBorders>
            <w:hideMark/>
          </w:tcPr>
          <w:p w:rsidR="00A81C01" w:rsidRPr="000554A7" w:rsidRDefault="00A81C01">
            <w:pPr>
              <w:rPr>
                <w:rFonts w:ascii="Book Antiqua" w:hAnsi="Book Antiqua" w:cstheme="majorHAnsi"/>
                <w:color w:val="000000" w:themeColor="text1"/>
                <w:sz w:val="22"/>
                <w:szCs w:val="22"/>
              </w:rPr>
            </w:pPr>
            <w:r w:rsidRPr="000554A7">
              <w:rPr>
                <w:rFonts w:ascii="Book Antiqua" w:hAnsi="Book Antiqua" w:cstheme="majorHAnsi"/>
                <w:color w:val="000000" w:themeColor="text1"/>
                <w:sz w:val="22"/>
                <w:szCs w:val="22"/>
              </w:rPr>
              <w:t>1</w:t>
            </w:r>
          </w:p>
        </w:tc>
        <w:tc>
          <w:tcPr>
            <w:tcW w:w="6485" w:type="dxa"/>
            <w:tcBorders>
              <w:top w:val="single" w:sz="4" w:space="0" w:color="auto"/>
              <w:left w:val="single" w:sz="4" w:space="0" w:color="auto"/>
              <w:bottom w:val="single" w:sz="4" w:space="0" w:color="auto"/>
              <w:right w:val="single" w:sz="4" w:space="0" w:color="auto"/>
            </w:tcBorders>
            <w:hideMark/>
          </w:tcPr>
          <w:p w:rsidR="00A81C01" w:rsidRPr="000554A7" w:rsidRDefault="00A81C01">
            <w:pPr>
              <w:jc w:val="both"/>
              <w:rPr>
                <w:rFonts w:ascii="Book Antiqua" w:hAnsi="Book Antiqua" w:cstheme="majorHAnsi"/>
                <w:color w:val="000000" w:themeColor="text1"/>
                <w:sz w:val="22"/>
                <w:szCs w:val="22"/>
              </w:rPr>
            </w:pPr>
            <w:r w:rsidRPr="000554A7">
              <w:rPr>
                <w:rFonts w:ascii="Book Antiqua" w:hAnsi="Book Antiqua" w:cstheme="majorHAnsi"/>
                <w:color w:val="000000" w:themeColor="text1"/>
                <w:sz w:val="22"/>
                <w:szCs w:val="22"/>
              </w:rPr>
              <w:t xml:space="preserve">Whether corresponding Contra Entries for LC/SBLC/LOU/LOC have been passed in FX 24 or not </w:t>
            </w:r>
          </w:p>
        </w:tc>
        <w:tc>
          <w:tcPr>
            <w:tcW w:w="2099" w:type="dxa"/>
            <w:tcBorders>
              <w:top w:val="single" w:sz="4" w:space="0" w:color="auto"/>
              <w:left w:val="single" w:sz="4" w:space="0" w:color="auto"/>
              <w:bottom w:val="single" w:sz="4" w:space="0" w:color="auto"/>
              <w:right w:val="single" w:sz="4" w:space="0" w:color="auto"/>
            </w:tcBorders>
          </w:tcPr>
          <w:p w:rsidR="00A81C01" w:rsidRPr="000554A7" w:rsidRDefault="00A81C01">
            <w:pPr>
              <w:rPr>
                <w:rFonts w:ascii="Book Antiqua" w:hAnsi="Book Antiqua" w:cstheme="majorHAnsi"/>
                <w:color w:val="000000" w:themeColor="text1"/>
                <w:sz w:val="22"/>
                <w:szCs w:val="22"/>
              </w:rPr>
            </w:pPr>
          </w:p>
        </w:tc>
      </w:tr>
      <w:tr w:rsidR="00A81C01" w:rsidRPr="000554A7" w:rsidTr="00A81C01">
        <w:tc>
          <w:tcPr>
            <w:tcW w:w="881" w:type="dxa"/>
            <w:tcBorders>
              <w:top w:val="single" w:sz="4" w:space="0" w:color="auto"/>
              <w:left w:val="single" w:sz="4" w:space="0" w:color="auto"/>
              <w:bottom w:val="single" w:sz="4" w:space="0" w:color="auto"/>
              <w:right w:val="single" w:sz="4" w:space="0" w:color="auto"/>
            </w:tcBorders>
            <w:hideMark/>
          </w:tcPr>
          <w:p w:rsidR="00A81C01" w:rsidRPr="000554A7" w:rsidRDefault="00A81C01">
            <w:pPr>
              <w:rPr>
                <w:rFonts w:ascii="Book Antiqua" w:hAnsi="Book Antiqua" w:cstheme="majorHAnsi"/>
                <w:color w:val="000000" w:themeColor="text1"/>
                <w:sz w:val="22"/>
                <w:szCs w:val="22"/>
              </w:rPr>
            </w:pPr>
            <w:r w:rsidRPr="000554A7">
              <w:rPr>
                <w:rFonts w:ascii="Book Antiqua" w:hAnsi="Book Antiqua" w:cstheme="majorHAnsi"/>
                <w:color w:val="000000" w:themeColor="text1"/>
                <w:sz w:val="22"/>
                <w:szCs w:val="22"/>
              </w:rPr>
              <w:t>2</w:t>
            </w:r>
          </w:p>
        </w:tc>
        <w:tc>
          <w:tcPr>
            <w:tcW w:w="6485" w:type="dxa"/>
            <w:tcBorders>
              <w:top w:val="single" w:sz="4" w:space="0" w:color="auto"/>
              <w:left w:val="single" w:sz="4" w:space="0" w:color="auto"/>
              <w:bottom w:val="single" w:sz="4" w:space="0" w:color="auto"/>
              <w:right w:val="single" w:sz="4" w:space="0" w:color="auto"/>
            </w:tcBorders>
            <w:hideMark/>
          </w:tcPr>
          <w:p w:rsidR="00A81C01" w:rsidRPr="000554A7" w:rsidRDefault="00A81C01">
            <w:pPr>
              <w:jc w:val="both"/>
              <w:rPr>
                <w:rFonts w:ascii="Book Antiqua" w:hAnsi="Book Antiqua" w:cstheme="majorHAnsi"/>
                <w:color w:val="000000" w:themeColor="text1"/>
                <w:sz w:val="22"/>
                <w:szCs w:val="22"/>
              </w:rPr>
            </w:pPr>
            <w:r w:rsidRPr="000554A7">
              <w:rPr>
                <w:rFonts w:ascii="Book Antiqua" w:hAnsi="Book Antiqua" w:cstheme="majorHAnsi"/>
                <w:color w:val="000000" w:themeColor="text1"/>
                <w:sz w:val="22"/>
                <w:szCs w:val="22"/>
              </w:rPr>
              <w:t xml:space="preserve">Whether the issuance of LC/SBLC/LOU/LOC is within the sanctioned limit for the customer or </w:t>
            </w:r>
            <w:proofErr w:type="gramStart"/>
            <w:r w:rsidRPr="000554A7">
              <w:rPr>
                <w:rFonts w:ascii="Book Antiqua" w:hAnsi="Book Antiqua" w:cstheme="majorHAnsi"/>
                <w:color w:val="000000" w:themeColor="text1"/>
                <w:sz w:val="22"/>
                <w:szCs w:val="22"/>
              </w:rPr>
              <w:t>not ?</w:t>
            </w:r>
            <w:proofErr w:type="gramEnd"/>
          </w:p>
        </w:tc>
        <w:tc>
          <w:tcPr>
            <w:tcW w:w="2099" w:type="dxa"/>
            <w:tcBorders>
              <w:top w:val="single" w:sz="4" w:space="0" w:color="auto"/>
              <w:left w:val="single" w:sz="4" w:space="0" w:color="auto"/>
              <w:bottom w:val="single" w:sz="4" w:space="0" w:color="auto"/>
              <w:right w:val="single" w:sz="4" w:space="0" w:color="auto"/>
            </w:tcBorders>
          </w:tcPr>
          <w:p w:rsidR="00A81C01" w:rsidRPr="000554A7" w:rsidRDefault="00A81C01">
            <w:pPr>
              <w:rPr>
                <w:rFonts w:ascii="Book Antiqua" w:hAnsi="Book Antiqua" w:cstheme="majorHAnsi"/>
                <w:color w:val="000000" w:themeColor="text1"/>
                <w:sz w:val="22"/>
                <w:szCs w:val="22"/>
              </w:rPr>
            </w:pPr>
          </w:p>
        </w:tc>
      </w:tr>
      <w:tr w:rsidR="00A81C01" w:rsidRPr="000554A7" w:rsidTr="00A81C01">
        <w:tc>
          <w:tcPr>
            <w:tcW w:w="881" w:type="dxa"/>
            <w:tcBorders>
              <w:top w:val="single" w:sz="4" w:space="0" w:color="auto"/>
              <w:left w:val="single" w:sz="4" w:space="0" w:color="auto"/>
              <w:bottom w:val="single" w:sz="4" w:space="0" w:color="auto"/>
              <w:right w:val="single" w:sz="4" w:space="0" w:color="auto"/>
            </w:tcBorders>
            <w:hideMark/>
          </w:tcPr>
          <w:p w:rsidR="00A81C01" w:rsidRPr="000554A7" w:rsidRDefault="00A81C01">
            <w:pPr>
              <w:rPr>
                <w:rFonts w:ascii="Book Antiqua" w:hAnsi="Book Antiqua" w:cstheme="majorHAnsi"/>
                <w:color w:val="000000" w:themeColor="text1"/>
                <w:sz w:val="22"/>
                <w:szCs w:val="22"/>
              </w:rPr>
            </w:pPr>
            <w:r w:rsidRPr="000554A7">
              <w:rPr>
                <w:rFonts w:ascii="Book Antiqua" w:hAnsi="Book Antiqua" w:cstheme="majorHAnsi"/>
                <w:color w:val="000000" w:themeColor="text1"/>
                <w:sz w:val="22"/>
                <w:szCs w:val="22"/>
              </w:rPr>
              <w:t>3</w:t>
            </w:r>
          </w:p>
        </w:tc>
        <w:tc>
          <w:tcPr>
            <w:tcW w:w="6485" w:type="dxa"/>
            <w:tcBorders>
              <w:top w:val="single" w:sz="4" w:space="0" w:color="auto"/>
              <w:left w:val="single" w:sz="4" w:space="0" w:color="auto"/>
              <w:bottom w:val="single" w:sz="4" w:space="0" w:color="auto"/>
              <w:right w:val="single" w:sz="4" w:space="0" w:color="auto"/>
            </w:tcBorders>
            <w:hideMark/>
          </w:tcPr>
          <w:p w:rsidR="00A81C01" w:rsidRPr="000554A7" w:rsidRDefault="00A81C01">
            <w:pPr>
              <w:jc w:val="both"/>
              <w:rPr>
                <w:rFonts w:ascii="Book Antiqua" w:hAnsi="Book Antiqua" w:cstheme="majorHAnsi"/>
                <w:color w:val="000000" w:themeColor="text1"/>
                <w:sz w:val="22"/>
                <w:szCs w:val="22"/>
              </w:rPr>
            </w:pPr>
            <w:r w:rsidRPr="000554A7">
              <w:rPr>
                <w:rFonts w:ascii="Book Antiqua" w:hAnsi="Book Antiqua" w:cstheme="majorHAnsi"/>
                <w:color w:val="000000" w:themeColor="text1"/>
                <w:sz w:val="22"/>
                <w:szCs w:val="22"/>
              </w:rPr>
              <w:t xml:space="preserve">Whether the amount mentioned in the Swift messages matches with those mentioned in customer’s application for LC/SBLC/LOU/LOC or </w:t>
            </w:r>
            <w:proofErr w:type="gramStart"/>
            <w:r w:rsidRPr="000554A7">
              <w:rPr>
                <w:rFonts w:ascii="Book Antiqua" w:hAnsi="Book Antiqua" w:cstheme="majorHAnsi"/>
                <w:color w:val="000000" w:themeColor="text1"/>
                <w:sz w:val="22"/>
                <w:szCs w:val="22"/>
              </w:rPr>
              <w:t>not ?</w:t>
            </w:r>
            <w:proofErr w:type="gramEnd"/>
          </w:p>
        </w:tc>
        <w:tc>
          <w:tcPr>
            <w:tcW w:w="2099" w:type="dxa"/>
            <w:tcBorders>
              <w:top w:val="single" w:sz="4" w:space="0" w:color="auto"/>
              <w:left w:val="single" w:sz="4" w:space="0" w:color="auto"/>
              <w:bottom w:val="single" w:sz="4" w:space="0" w:color="auto"/>
              <w:right w:val="single" w:sz="4" w:space="0" w:color="auto"/>
            </w:tcBorders>
          </w:tcPr>
          <w:p w:rsidR="00A81C01" w:rsidRPr="000554A7" w:rsidRDefault="00A81C01">
            <w:pPr>
              <w:rPr>
                <w:rFonts w:ascii="Book Antiqua" w:hAnsi="Book Antiqua" w:cstheme="majorHAnsi"/>
                <w:color w:val="000000" w:themeColor="text1"/>
                <w:sz w:val="22"/>
                <w:szCs w:val="22"/>
              </w:rPr>
            </w:pPr>
          </w:p>
        </w:tc>
      </w:tr>
      <w:tr w:rsidR="00A81C01" w:rsidRPr="000554A7" w:rsidTr="00A81C01">
        <w:tc>
          <w:tcPr>
            <w:tcW w:w="881" w:type="dxa"/>
            <w:tcBorders>
              <w:top w:val="single" w:sz="4" w:space="0" w:color="auto"/>
              <w:left w:val="single" w:sz="4" w:space="0" w:color="auto"/>
              <w:bottom w:val="single" w:sz="4" w:space="0" w:color="auto"/>
              <w:right w:val="single" w:sz="4" w:space="0" w:color="auto"/>
            </w:tcBorders>
            <w:hideMark/>
          </w:tcPr>
          <w:p w:rsidR="00A81C01" w:rsidRPr="000554A7" w:rsidRDefault="00A81C01">
            <w:pPr>
              <w:rPr>
                <w:rFonts w:ascii="Book Antiqua" w:hAnsi="Book Antiqua" w:cstheme="majorHAnsi"/>
                <w:color w:val="000000" w:themeColor="text1"/>
                <w:sz w:val="22"/>
                <w:szCs w:val="22"/>
              </w:rPr>
            </w:pPr>
            <w:r w:rsidRPr="000554A7">
              <w:rPr>
                <w:rFonts w:ascii="Book Antiqua" w:hAnsi="Book Antiqua" w:cstheme="majorHAnsi"/>
                <w:color w:val="000000" w:themeColor="text1"/>
                <w:sz w:val="22"/>
                <w:szCs w:val="22"/>
              </w:rPr>
              <w:t>4</w:t>
            </w:r>
          </w:p>
        </w:tc>
        <w:tc>
          <w:tcPr>
            <w:tcW w:w="6485" w:type="dxa"/>
            <w:tcBorders>
              <w:top w:val="single" w:sz="4" w:space="0" w:color="auto"/>
              <w:left w:val="single" w:sz="4" w:space="0" w:color="auto"/>
              <w:bottom w:val="single" w:sz="4" w:space="0" w:color="auto"/>
              <w:right w:val="single" w:sz="4" w:space="0" w:color="auto"/>
            </w:tcBorders>
            <w:hideMark/>
          </w:tcPr>
          <w:p w:rsidR="00A81C01" w:rsidRPr="000554A7" w:rsidRDefault="00A81C01">
            <w:pPr>
              <w:jc w:val="both"/>
              <w:rPr>
                <w:rFonts w:ascii="Book Antiqua" w:hAnsi="Book Antiqua" w:cstheme="majorHAnsi"/>
                <w:color w:val="000000" w:themeColor="text1"/>
                <w:sz w:val="22"/>
                <w:szCs w:val="22"/>
              </w:rPr>
            </w:pPr>
            <w:r w:rsidRPr="000554A7">
              <w:rPr>
                <w:rFonts w:ascii="Book Antiqua" w:hAnsi="Book Antiqua" w:cstheme="majorHAnsi"/>
                <w:color w:val="000000" w:themeColor="text1"/>
                <w:sz w:val="22"/>
                <w:szCs w:val="22"/>
              </w:rPr>
              <w:t>Whether commission in accordance with Central Office Circular has been recovered for the issuance of LC/SBLC/LOU/</w:t>
            </w:r>
            <w:proofErr w:type="gramStart"/>
            <w:r w:rsidRPr="000554A7">
              <w:rPr>
                <w:rFonts w:ascii="Book Antiqua" w:hAnsi="Book Antiqua" w:cstheme="majorHAnsi"/>
                <w:color w:val="000000" w:themeColor="text1"/>
                <w:sz w:val="22"/>
                <w:szCs w:val="22"/>
              </w:rPr>
              <w:t>LOC ?</w:t>
            </w:r>
            <w:proofErr w:type="gramEnd"/>
            <w:r w:rsidRPr="000554A7">
              <w:rPr>
                <w:rFonts w:ascii="Book Antiqua" w:hAnsi="Book Antiqua" w:cstheme="majorHAnsi"/>
                <w:color w:val="000000" w:themeColor="text1"/>
                <w:sz w:val="22"/>
                <w:szCs w:val="22"/>
              </w:rPr>
              <w:t xml:space="preserve"> If not, details thereof.</w:t>
            </w:r>
          </w:p>
        </w:tc>
        <w:tc>
          <w:tcPr>
            <w:tcW w:w="2099" w:type="dxa"/>
            <w:tcBorders>
              <w:top w:val="single" w:sz="4" w:space="0" w:color="auto"/>
              <w:left w:val="single" w:sz="4" w:space="0" w:color="auto"/>
              <w:bottom w:val="single" w:sz="4" w:space="0" w:color="auto"/>
              <w:right w:val="single" w:sz="4" w:space="0" w:color="auto"/>
            </w:tcBorders>
          </w:tcPr>
          <w:p w:rsidR="00A81C01" w:rsidRPr="000554A7" w:rsidRDefault="00A81C01">
            <w:pPr>
              <w:rPr>
                <w:rFonts w:ascii="Book Antiqua" w:hAnsi="Book Antiqua" w:cstheme="majorHAnsi"/>
                <w:color w:val="000000" w:themeColor="text1"/>
                <w:sz w:val="22"/>
                <w:szCs w:val="22"/>
              </w:rPr>
            </w:pPr>
          </w:p>
        </w:tc>
      </w:tr>
      <w:tr w:rsidR="00A81C01" w:rsidRPr="000554A7" w:rsidTr="00A81C01">
        <w:tc>
          <w:tcPr>
            <w:tcW w:w="881" w:type="dxa"/>
            <w:tcBorders>
              <w:top w:val="single" w:sz="4" w:space="0" w:color="auto"/>
              <w:left w:val="single" w:sz="4" w:space="0" w:color="auto"/>
              <w:bottom w:val="single" w:sz="4" w:space="0" w:color="auto"/>
              <w:right w:val="single" w:sz="4" w:space="0" w:color="auto"/>
            </w:tcBorders>
            <w:hideMark/>
          </w:tcPr>
          <w:p w:rsidR="00A81C01" w:rsidRPr="000554A7" w:rsidRDefault="00A81C01">
            <w:pPr>
              <w:rPr>
                <w:rFonts w:ascii="Book Antiqua" w:hAnsi="Book Antiqua" w:cstheme="majorHAnsi"/>
                <w:color w:val="000000" w:themeColor="text1"/>
                <w:sz w:val="22"/>
                <w:szCs w:val="22"/>
              </w:rPr>
            </w:pPr>
            <w:r w:rsidRPr="000554A7">
              <w:rPr>
                <w:rFonts w:ascii="Book Antiqua" w:hAnsi="Book Antiqua" w:cstheme="majorHAnsi"/>
                <w:color w:val="000000" w:themeColor="text1"/>
                <w:sz w:val="22"/>
                <w:szCs w:val="22"/>
              </w:rPr>
              <w:t>5</w:t>
            </w:r>
          </w:p>
        </w:tc>
        <w:tc>
          <w:tcPr>
            <w:tcW w:w="6485" w:type="dxa"/>
            <w:tcBorders>
              <w:top w:val="single" w:sz="4" w:space="0" w:color="auto"/>
              <w:left w:val="single" w:sz="4" w:space="0" w:color="auto"/>
              <w:bottom w:val="single" w:sz="4" w:space="0" w:color="auto"/>
              <w:right w:val="single" w:sz="4" w:space="0" w:color="auto"/>
            </w:tcBorders>
            <w:hideMark/>
          </w:tcPr>
          <w:p w:rsidR="00A81C01" w:rsidRPr="000554A7" w:rsidRDefault="00A81C01">
            <w:pPr>
              <w:jc w:val="both"/>
              <w:rPr>
                <w:rFonts w:ascii="Book Antiqua" w:hAnsi="Book Antiqua" w:cstheme="majorHAnsi"/>
                <w:color w:val="000000" w:themeColor="text1"/>
                <w:sz w:val="22"/>
                <w:szCs w:val="22"/>
              </w:rPr>
            </w:pPr>
            <w:r w:rsidRPr="000554A7">
              <w:rPr>
                <w:rFonts w:ascii="Book Antiqua" w:hAnsi="Book Antiqua" w:cstheme="majorHAnsi"/>
                <w:color w:val="000000" w:themeColor="text1"/>
                <w:sz w:val="22"/>
                <w:szCs w:val="22"/>
              </w:rPr>
              <w:t xml:space="preserve">In case of amendment whether appropriate contra entries have been </w:t>
            </w:r>
            <w:proofErr w:type="gramStart"/>
            <w:r w:rsidRPr="000554A7">
              <w:rPr>
                <w:rFonts w:ascii="Book Antiqua" w:hAnsi="Book Antiqua" w:cstheme="majorHAnsi"/>
                <w:color w:val="000000" w:themeColor="text1"/>
                <w:sz w:val="22"/>
                <w:szCs w:val="22"/>
              </w:rPr>
              <w:t>passed ?</w:t>
            </w:r>
            <w:proofErr w:type="gramEnd"/>
          </w:p>
        </w:tc>
        <w:tc>
          <w:tcPr>
            <w:tcW w:w="2099" w:type="dxa"/>
            <w:tcBorders>
              <w:top w:val="single" w:sz="4" w:space="0" w:color="auto"/>
              <w:left w:val="single" w:sz="4" w:space="0" w:color="auto"/>
              <w:bottom w:val="single" w:sz="4" w:space="0" w:color="auto"/>
              <w:right w:val="single" w:sz="4" w:space="0" w:color="auto"/>
            </w:tcBorders>
          </w:tcPr>
          <w:p w:rsidR="00A81C01" w:rsidRPr="000554A7" w:rsidRDefault="00A81C01">
            <w:pPr>
              <w:rPr>
                <w:rFonts w:ascii="Book Antiqua" w:hAnsi="Book Antiqua" w:cstheme="majorHAnsi"/>
                <w:color w:val="000000" w:themeColor="text1"/>
                <w:sz w:val="22"/>
                <w:szCs w:val="22"/>
              </w:rPr>
            </w:pPr>
          </w:p>
        </w:tc>
      </w:tr>
      <w:tr w:rsidR="00A81C01" w:rsidRPr="000554A7" w:rsidTr="00A81C01">
        <w:tc>
          <w:tcPr>
            <w:tcW w:w="881" w:type="dxa"/>
            <w:tcBorders>
              <w:top w:val="single" w:sz="4" w:space="0" w:color="auto"/>
              <w:left w:val="single" w:sz="4" w:space="0" w:color="auto"/>
              <w:bottom w:val="single" w:sz="4" w:space="0" w:color="auto"/>
              <w:right w:val="single" w:sz="4" w:space="0" w:color="auto"/>
            </w:tcBorders>
            <w:hideMark/>
          </w:tcPr>
          <w:p w:rsidR="00A81C01" w:rsidRPr="000554A7" w:rsidRDefault="00A81C01">
            <w:pPr>
              <w:rPr>
                <w:rFonts w:ascii="Book Antiqua" w:hAnsi="Book Antiqua" w:cstheme="majorHAnsi"/>
                <w:color w:val="000000" w:themeColor="text1"/>
                <w:sz w:val="22"/>
                <w:szCs w:val="22"/>
              </w:rPr>
            </w:pPr>
            <w:r w:rsidRPr="000554A7">
              <w:rPr>
                <w:rFonts w:ascii="Book Antiqua" w:hAnsi="Book Antiqua" w:cstheme="majorHAnsi"/>
                <w:color w:val="000000" w:themeColor="text1"/>
                <w:sz w:val="22"/>
                <w:szCs w:val="22"/>
              </w:rPr>
              <w:t>6</w:t>
            </w:r>
          </w:p>
        </w:tc>
        <w:tc>
          <w:tcPr>
            <w:tcW w:w="6485" w:type="dxa"/>
            <w:tcBorders>
              <w:top w:val="single" w:sz="4" w:space="0" w:color="auto"/>
              <w:left w:val="single" w:sz="4" w:space="0" w:color="auto"/>
              <w:bottom w:val="single" w:sz="4" w:space="0" w:color="auto"/>
              <w:right w:val="single" w:sz="4" w:space="0" w:color="auto"/>
            </w:tcBorders>
            <w:hideMark/>
          </w:tcPr>
          <w:p w:rsidR="00A81C01" w:rsidRPr="000554A7" w:rsidRDefault="00A81C01">
            <w:pPr>
              <w:jc w:val="both"/>
              <w:rPr>
                <w:rFonts w:ascii="Book Antiqua" w:hAnsi="Book Antiqua" w:cstheme="majorHAnsi"/>
                <w:color w:val="000000" w:themeColor="text1"/>
                <w:sz w:val="22"/>
                <w:szCs w:val="22"/>
              </w:rPr>
            </w:pPr>
            <w:r w:rsidRPr="000554A7">
              <w:rPr>
                <w:rFonts w:ascii="Book Antiqua" w:hAnsi="Book Antiqua" w:cstheme="majorHAnsi"/>
                <w:color w:val="000000" w:themeColor="text1"/>
                <w:sz w:val="22"/>
                <w:szCs w:val="22"/>
              </w:rPr>
              <w:t xml:space="preserve">In respect of amendments for enhancing any value whether appropriate contra entries have been passed or not and whether proper commission/charges have been recovered from the customer or </w:t>
            </w:r>
            <w:proofErr w:type="gramStart"/>
            <w:r w:rsidRPr="000554A7">
              <w:rPr>
                <w:rFonts w:ascii="Book Antiqua" w:hAnsi="Book Antiqua" w:cstheme="majorHAnsi"/>
                <w:color w:val="000000" w:themeColor="text1"/>
                <w:sz w:val="22"/>
                <w:szCs w:val="22"/>
              </w:rPr>
              <w:t>not ?</w:t>
            </w:r>
            <w:proofErr w:type="gramEnd"/>
          </w:p>
        </w:tc>
        <w:tc>
          <w:tcPr>
            <w:tcW w:w="2099" w:type="dxa"/>
            <w:tcBorders>
              <w:top w:val="single" w:sz="4" w:space="0" w:color="auto"/>
              <w:left w:val="single" w:sz="4" w:space="0" w:color="auto"/>
              <w:bottom w:val="single" w:sz="4" w:space="0" w:color="auto"/>
              <w:right w:val="single" w:sz="4" w:space="0" w:color="auto"/>
            </w:tcBorders>
          </w:tcPr>
          <w:p w:rsidR="00A81C01" w:rsidRPr="000554A7" w:rsidRDefault="00A81C01">
            <w:pPr>
              <w:rPr>
                <w:rFonts w:ascii="Book Antiqua" w:hAnsi="Book Antiqua" w:cstheme="majorHAnsi"/>
                <w:color w:val="000000" w:themeColor="text1"/>
                <w:sz w:val="22"/>
                <w:szCs w:val="22"/>
              </w:rPr>
            </w:pPr>
          </w:p>
        </w:tc>
      </w:tr>
      <w:tr w:rsidR="00A81C01" w:rsidRPr="000554A7" w:rsidTr="00A81C01">
        <w:tc>
          <w:tcPr>
            <w:tcW w:w="881" w:type="dxa"/>
            <w:tcBorders>
              <w:top w:val="single" w:sz="4" w:space="0" w:color="auto"/>
              <w:left w:val="single" w:sz="4" w:space="0" w:color="auto"/>
              <w:bottom w:val="single" w:sz="4" w:space="0" w:color="auto"/>
              <w:right w:val="single" w:sz="4" w:space="0" w:color="auto"/>
            </w:tcBorders>
            <w:hideMark/>
          </w:tcPr>
          <w:p w:rsidR="00A81C01" w:rsidRPr="000554A7" w:rsidRDefault="00A81C01">
            <w:pPr>
              <w:rPr>
                <w:rFonts w:ascii="Book Antiqua" w:hAnsi="Book Antiqua" w:cstheme="majorHAnsi"/>
                <w:color w:val="000000" w:themeColor="text1"/>
                <w:sz w:val="22"/>
                <w:szCs w:val="22"/>
              </w:rPr>
            </w:pPr>
            <w:r w:rsidRPr="000554A7">
              <w:rPr>
                <w:rFonts w:ascii="Book Antiqua" w:hAnsi="Book Antiqua" w:cstheme="majorHAnsi"/>
                <w:color w:val="000000" w:themeColor="text1"/>
                <w:sz w:val="22"/>
                <w:szCs w:val="22"/>
              </w:rPr>
              <w:t>7</w:t>
            </w:r>
          </w:p>
        </w:tc>
        <w:tc>
          <w:tcPr>
            <w:tcW w:w="6485" w:type="dxa"/>
            <w:tcBorders>
              <w:top w:val="single" w:sz="4" w:space="0" w:color="auto"/>
              <w:left w:val="single" w:sz="4" w:space="0" w:color="auto"/>
              <w:bottom w:val="single" w:sz="4" w:space="0" w:color="auto"/>
              <w:right w:val="single" w:sz="4" w:space="0" w:color="auto"/>
            </w:tcBorders>
            <w:hideMark/>
          </w:tcPr>
          <w:p w:rsidR="00A81C01" w:rsidRPr="000554A7" w:rsidRDefault="00A81C01">
            <w:pPr>
              <w:jc w:val="both"/>
              <w:rPr>
                <w:rFonts w:ascii="Book Antiqua" w:hAnsi="Book Antiqua" w:cstheme="majorHAnsi"/>
                <w:color w:val="000000" w:themeColor="text1"/>
                <w:sz w:val="22"/>
                <w:szCs w:val="22"/>
              </w:rPr>
            </w:pPr>
            <w:r w:rsidRPr="000554A7">
              <w:rPr>
                <w:rFonts w:ascii="Book Antiqua" w:hAnsi="Book Antiqua" w:cstheme="majorHAnsi"/>
                <w:color w:val="000000" w:themeColor="text1"/>
                <w:sz w:val="22"/>
                <w:szCs w:val="22"/>
              </w:rPr>
              <w:t xml:space="preserve">Whether Branch Manager’s sanction has been recorded or not before issuance of all the LC/SBLC/LOU/LOC. </w:t>
            </w:r>
          </w:p>
        </w:tc>
        <w:tc>
          <w:tcPr>
            <w:tcW w:w="2099" w:type="dxa"/>
            <w:tcBorders>
              <w:top w:val="single" w:sz="4" w:space="0" w:color="auto"/>
              <w:left w:val="single" w:sz="4" w:space="0" w:color="auto"/>
              <w:bottom w:val="single" w:sz="4" w:space="0" w:color="auto"/>
              <w:right w:val="single" w:sz="4" w:space="0" w:color="auto"/>
            </w:tcBorders>
          </w:tcPr>
          <w:p w:rsidR="00A81C01" w:rsidRPr="000554A7" w:rsidRDefault="00A81C01">
            <w:pPr>
              <w:rPr>
                <w:rFonts w:ascii="Book Antiqua" w:hAnsi="Book Antiqua" w:cstheme="majorHAnsi"/>
                <w:color w:val="000000" w:themeColor="text1"/>
                <w:sz w:val="22"/>
                <w:szCs w:val="22"/>
              </w:rPr>
            </w:pPr>
          </w:p>
        </w:tc>
      </w:tr>
      <w:tr w:rsidR="00A81C01" w:rsidRPr="000554A7" w:rsidTr="00A81C01">
        <w:tc>
          <w:tcPr>
            <w:tcW w:w="881" w:type="dxa"/>
            <w:tcBorders>
              <w:top w:val="single" w:sz="4" w:space="0" w:color="auto"/>
              <w:left w:val="single" w:sz="4" w:space="0" w:color="auto"/>
              <w:bottom w:val="single" w:sz="4" w:space="0" w:color="auto"/>
              <w:right w:val="single" w:sz="4" w:space="0" w:color="auto"/>
            </w:tcBorders>
            <w:hideMark/>
          </w:tcPr>
          <w:p w:rsidR="00A81C01" w:rsidRPr="000554A7" w:rsidRDefault="00A81C01">
            <w:pPr>
              <w:rPr>
                <w:rFonts w:ascii="Book Antiqua" w:hAnsi="Book Antiqua" w:cstheme="majorHAnsi"/>
                <w:color w:val="000000" w:themeColor="text1"/>
                <w:sz w:val="22"/>
                <w:szCs w:val="22"/>
              </w:rPr>
            </w:pPr>
            <w:r w:rsidRPr="000554A7">
              <w:rPr>
                <w:rFonts w:ascii="Book Antiqua" w:hAnsi="Book Antiqua" w:cstheme="majorHAnsi"/>
                <w:color w:val="000000" w:themeColor="text1"/>
                <w:sz w:val="22"/>
                <w:szCs w:val="22"/>
              </w:rPr>
              <w:t>8</w:t>
            </w:r>
          </w:p>
        </w:tc>
        <w:tc>
          <w:tcPr>
            <w:tcW w:w="6485" w:type="dxa"/>
            <w:tcBorders>
              <w:top w:val="single" w:sz="4" w:space="0" w:color="auto"/>
              <w:left w:val="single" w:sz="4" w:space="0" w:color="auto"/>
              <w:bottom w:val="single" w:sz="4" w:space="0" w:color="auto"/>
              <w:right w:val="single" w:sz="4" w:space="0" w:color="auto"/>
            </w:tcBorders>
            <w:hideMark/>
          </w:tcPr>
          <w:p w:rsidR="00A81C01" w:rsidRPr="000554A7" w:rsidRDefault="00A81C01">
            <w:pPr>
              <w:jc w:val="both"/>
              <w:rPr>
                <w:rFonts w:ascii="Book Antiqua" w:hAnsi="Book Antiqua" w:cstheme="majorHAnsi"/>
                <w:color w:val="000000" w:themeColor="text1"/>
                <w:sz w:val="22"/>
                <w:szCs w:val="22"/>
              </w:rPr>
            </w:pPr>
            <w:r w:rsidRPr="000554A7">
              <w:rPr>
                <w:rFonts w:ascii="Book Antiqua" w:hAnsi="Book Antiqua" w:cstheme="majorHAnsi"/>
                <w:color w:val="000000" w:themeColor="text1"/>
                <w:sz w:val="22"/>
                <w:szCs w:val="22"/>
              </w:rPr>
              <w:t xml:space="preserve">Whether the branch has incorporated two working days prior notice condition in the swift messages pertaining to LC/SBLC/LOU/LOC in reimbursement clause or </w:t>
            </w:r>
            <w:proofErr w:type="gramStart"/>
            <w:r w:rsidRPr="000554A7">
              <w:rPr>
                <w:rFonts w:ascii="Book Antiqua" w:hAnsi="Book Antiqua" w:cstheme="majorHAnsi"/>
                <w:color w:val="000000" w:themeColor="text1"/>
                <w:sz w:val="22"/>
                <w:szCs w:val="22"/>
              </w:rPr>
              <w:t>not ?</w:t>
            </w:r>
            <w:proofErr w:type="gramEnd"/>
          </w:p>
        </w:tc>
        <w:tc>
          <w:tcPr>
            <w:tcW w:w="2099" w:type="dxa"/>
            <w:tcBorders>
              <w:top w:val="single" w:sz="4" w:space="0" w:color="auto"/>
              <w:left w:val="single" w:sz="4" w:space="0" w:color="auto"/>
              <w:bottom w:val="single" w:sz="4" w:space="0" w:color="auto"/>
              <w:right w:val="single" w:sz="4" w:space="0" w:color="auto"/>
            </w:tcBorders>
          </w:tcPr>
          <w:p w:rsidR="00A81C01" w:rsidRPr="000554A7" w:rsidRDefault="00A81C01">
            <w:pPr>
              <w:rPr>
                <w:rFonts w:ascii="Book Antiqua" w:hAnsi="Book Antiqua" w:cstheme="majorHAnsi"/>
                <w:color w:val="000000" w:themeColor="text1"/>
                <w:sz w:val="22"/>
                <w:szCs w:val="22"/>
              </w:rPr>
            </w:pPr>
          </w:p>
        </w:tc>
      </w:tr>
      <w:tr w:rsidR="00A81C01" w:rsidRPr="000554A7" w:rsidTr="00A81C01">
        <w:tc>
          <w:tcPr>
            <w:tcW w:w="881" w:type="dxa"/>
            <w:tcBorders>
              <w:top w:val="single" w:sz="4" w:space="0" w:color="auto"/>
              <w:left w:val="single" w:sz="4" w:space="0" w:color="auto"/>
              <w:bottom w:val="single" w:sz="4" w:space="0" w:color="auto"/>
              <w:right w:val="single" w:sz="4" w:space="0" w:color="auto"/>
            </w:tcBorders>
            <w:hideMark/>
          </w:tcPr>
          <w:p w:rsidR="00A81C01" w:rsidRPr="000554A7" w:rsidRDefault="00A81C01">
            <w:pPr>
              <w:rPr>
                <w:rFonts w:ascii="Book Antiqua" w:hAnsi="Book Antiqua" w:cstheme="majorHAnsi"/>
                <w:color w:val="000000" w:themeColor="text1"/>
                <w:sz w:val="22"/>
                <w:szCs w:val="22"/>
              </w:rPr>
            </w:pPr>
            <w:r w:rsidRPr="000554A7">
              <w:rPr>
                <w:rFonts w:ascii="Book Antiqua" w:hAnsi="Book Antiqua" w:cstheme="majorHAnsi"/>
                <w:color w:val="000000" w:themeColor="text1"/>
                <w:sz w:val="22"/>
                <w:szCs w:val="22"/>
              </w:rPr>
              <w:t>9</w:t>
            </w:r>
          </w:p>
        </w:tc>
        <w:tc>
          <w:tcPr>
            <w:tcW w:w="6485" w:type="dxa"/>
            <w:tcBorders>
              <w:top w:val="single" w:sz="4" w:space="0" w:color="auto"/>
              <w:left w:val="single" w:sz="4" w:space="0" w:color="auto"/>
              <w:bottom w:val="single" w:sz="4" w:space="0" w:color="auto"/>
              <w:right w:val="single" w:sz="4" w:space="0" w:color="auto"/>
            </w:tcBorders>
            <w:hideMark/>
          </w:tcPr>
          <w:p w:rsidR="00A81C01" w:rsidRPr="000554A7" w:rsidRDefault="00A81C01">
            <w:pPr>
              <w:jc w:val="both"/>
              <w:rPr>
                <w:rFonts w:ascii="Book Antiqua" w:hAnsi="Book Antiqua" w:cstheme="majorHAnsi"/>
                <w:color w:val="000000" w:themeColor="text1"/>
                <w:sz w:val="22"/>
                <w:szCs w:val="22"/>
              </w:rPr>
            </w:pPr>
            <w:r w:rsidRPr="000554A7">
              <w:rPr>
                <w:rFonts w:ascii="Book Antiqua" w:hAnsi="Book Antiqua" w:cstheme="majorHAnsi"/>
                <w:color w:val="000000" w:themeColor="text1"/>
                <w:sz w:val="22"/>
                <w:szCs w:val="22"/>
              </w:rPr>
              <w:t xml:space="preserve">Whether all terms and conditions of sanction, for issuance of such LC/SBLC/LOU/LOC have been complied with or </w:t>
            </w:r>
            <w:proofErr w:type="gramStart"/>
            <w:r w:rsidRPr="000554A7">
              <w:rPr>
                <w:rFonts w:ascii="Book Antiqua" w:hAnsi="Book Antiqua" w:cstheme="majorHAnsi"/>
                <w:color w:val="000000" w:themeColor="text1"/>
                <w:sz w:val="22"/>
                <w:szCs w:val="22"/>
              </w:rPr>
              <w:t>not ?</w:t>
            </w:r>
            <w:proofErr w:type="gramEnd"/>
          </w:p>
        </w:tc>
        <w:tc>
          <w:tcPr>
            <w:tcW w:w="2099" w:type="dxa"/>
            <w:tcBorders>
              <w:top w:val="single" w:sz="4" w:space="0" w:color="auto"/>
              <w:left w:val="single" w:sz="4" w:space="0" w:color="auto"/>
              <w:bottom w:val="single" w:sz="4" w:space="0" w:color="auto"/>
              <w:right w:val="single" w:sz="4" w:space="0" w:color="auto"/>
            </w:tcBorders>
          </w:tcPr>
          <w:p w:rsidR="00A81C01" w:rsidRPr="000554A7" w:rsidRDefault="00A81C01">
            <w:pPr>
              <w:rPr>
                <w:rFonts w:ascii="Book Antiqua" w:hAnsi="Book Antiqua" w:cstheme="majorHAnsi"/>
                <w:color w:val="000000" w:themeColor="text1"/>
                <w:sz w:val="22"/>
                <w:szCs w:val="22"/>
              </w:rPr>
            </w:pPr>
          </w:p>
        </w:tc>
      </w:tr>
      <w:tr w:rsidR="00A81C01" w:rsidRPr="000554A7" w:rsidTr="00A81C01">
        <w:tc>
          <w:tcPr>
            <w:tcW w:w="881" w:type="dxa"/>
            <w:tcBorders>
              <w:top w:val="single" w:sz="4" w:space="0" w:color="auto"/>
              <w:left w:val="single" w:sz="4" w:space="0" w:color="auto"/>
              <w:bottom w:val="single" w:sz="4" w:space="0" w:color="auto"/>
              <w:right w:val="single" w:sz="4" w:space="0" w:color="auto"/>
            </w:tcBorders>
            <w:hideMark/>
          </w:tcPr>
          <w:p w:rsidR="00A81C01" w:rsidRPr="000554A7" w:rsidRDefault="00A81C01">
            <w:pPr>
              <w:rPr>
                <w:rFonts w:ascii="Book Antiqua" w:hAnsi="Book Antiqua" w:cstheme="majorHAnsi"/>
                <w:color w:val="000000" w:themeColor="text1"/>
                <w:sz w:val="22"/>
                <w:szCs w:val="22"/>
              </w:rPr>
            </w:pPr>
            <w:r w:rsidRPr="000554A7">
              <w:rPr>
                <w:rFonts w:ascii="Book Antiqua" w:hAnsi="Book Antiqua" w:cstheme="majorHAnsi"/>
                <w:color w:val="000000" w:themeColor="text1"/>
                <w:sz w:val="22"/>
                <w:szCs w:val="22"/>
              </w:rPr>
              <w:t>10</w:t>
            </w:r>
          </w:p>
        </w:tc>
        <w:tc>
          <w:tcPr>
            <w:tcW w:w="6485" w:type="dxa"/>
            <w:tcBorders>
              <w:top w:val="single" w:sz="4" w:space="0" w:color="auto"/>
              <w:left w:val="single" w:sz="4" w:space="0" w:color="auto"/>
              <w:bottom w:val="single" w:sz="4" w:space="0" w:color="auto"/>
              <w:right w:val="single" w:sz="4" w:space="0" w:color="auto"/>
            </w:tcBorders>
            <w:hideMark/>
          </w:tcPr>
          <w:p w:rsidR="00A81C01" w:rsidRPr="000554A7" w:rsidRDefault="00A81C01">
            <w:pPr>
              <w:jc w:val="both"/>
              <w:rPr>
                <w:rFonts w:ascii="Book Antiqua" w:hAnsi="Book Antiqua" w:cstheme="majorHAnsi"/>
                <w:color w:val="000000" w:themeColor="text1"/>
                <w:sz w:val="22"/>
                <w:szCs w:val="22"/>
              </w:rPr>
            </w:pPr>
            <w:r w:rsidRPr="000554A7">
              <w:rPr>
                <w:rFonts w:ascii="Book Antiqua" w:hAnsi="Book Antiqua" w:cstheme="majorHAnsi"/>
                <w:color w:val="000000" w:themeColor="text1"/>
                <w:sz w:val="22"/>
                <w:szCs w:val="22"/>
              </w:rPr>
              <w:t xml:space="preserve">Whether the LC/SBLC/LOU/LOC has been issued through a bank which is our bank’s correspondent Bank or </w:t>
            </w:r>
            <w:proofErr w:type="gramStart"/>
            <w:r w:rsidRPr="000554A7">
              <w:rPr>
                <w:rFonts w:ascii="Book Antiqua" w:hAnsi="Book Antiqua" w:cstheme="majorHAnsi"/>
                <w:color w:val="000000" w:themeColor="text1"/>
                <w:sz w:val="22"/>
                <w:szCs w:val="22"/>
              </w:rPr>
              <w:t>not ?</w:t>
            </w:r>
            <w:proofErr w:type="gramEnd"/>
            <w:r w:rsidRPr="000554A7">
              <w:rPr>
                <w:rFonts w:ascii="Book Antiqua" w:hAnsi="Book Antiqua" w:cstheme="majorHAnsi"/>
                <w:color w:val="000000" w:themeColor="text1"/>
                <w:sz w:val="22"/>
                <w:szCs w:val="22"/>
              </w:rPr>
              <w:t xml:space="preserve"> (Please verify from the foreign correspondent’s Bank’s List )</w:t>
            </w:r>
          </w:p>
        </w:tc>
        <w:tc>
          <w:tcPr>
            <w:tcW w:w="2099" w:type="dxa"/>
            <w:tcBorders>
              <w:top w:val="single" w:sz="4" w:space="0" w:color="auto"/>
              <w:left w:val="single" w:sz="4" w:space="0" w:color="auto"/>
              <w:bottom w:val="single" w:sz="4" w:space="0" w:color="auto"/>
              <w:right w:val="single" w:sz="4" w:space="0" w:color="auto"/>
            </w:tcBorders>
          </w:tcPr>
          <w:p w:rsidR="00A81C01" w:rsidRPr="000554A7" w:rsidRDefault="00A81C01">
            <w:pPr>
              <w:rPr>
                <w:rFonts w:ascii="Book Antiqua" w:hAnsi="Book Antiqua" w:cstheme="majorHAnsi"/>
                <w:color w:val="000000" w:themeColor="text1"/>
                <w:sz w:val="22"/>
                <w:szCs w:val="22"/>
              </w:rPr>
            </w:pPr>
          </w:p>
        </w:tc>
      </w:tr>
      <w:tr w:rsidR="00A81C01" w:rsidRPr="000554A7" w:rsidTr="00A81C01">
        <w:tc>
          <w:tcPr>
            <w:tcW w:w="881" w:type="dxa"/>
            <w:tcBorders>
              <w:top w:val="single" w:sz="4" w:space="0" w:color="auto"/>
              <w:left w:val="single" w:sz="4" w:space="0" w:color="auto"/>
              <w:bottom w:val="single" w:sz="4" w:space="0" w:color="auto"/>
              <w:right w:val="single" w:sz="4" w:space="0" w:color="auto"/>
            </w:tcBorders>
            <w:hideMark/>
          </w:tcPr>
          <w:p w:rsidR="00A81C01" w:rsidRPr="000554A7" w:rsidRDefault="00A81C01">
            <w:pPr>
              <w:rPr>
                <w:rFonts w:ascii="Book Antiqua" w:hAnsi="Book Antiqua" w:cstheme="majorHAnsi"/>
                <w:color w:val="000000" w:themeColor="text1"/>
                <w:sz w:val="22"/>
                <w:szCs w:val="22"/>
              </w:rPr>
            </w:pPr>
            <w:r w:rsidRPr="000554A7">
              <w:rPr>
                <w:rFonts w:ascii="Book Antiqua" w:hAnsi="Book Antiqua" w:cstheme="majorHAnsi"/>
                <w:color w:val="000000" w:themeColor="text1"/>
                <w:sz w:val="22"/>
                <w:szCs w:val="22"/>
              </w:rPr>
              <w:t>11</w:t>
            </w:r>
          </w:p>
        </w:tc>
        <w:tc>
          <w:tcPr>
            <w:tcW w:w="6485" w:type="dxa"/>
            <w:tcBorders>
              <w:top w:val="single" w:sz="4" w:space="0" w:color="auto"/>
              <w:left w:val="single" w:sz="4" w:space="0" w:color="auto"/>
              <w:bottom w:val="single" w:sz="4" w:space="0" w:color="auto"/>
              <w:right w:val="single" w:sz="4" w:space="0" w:color="auto"/>
            </w:tcBorders>
            <w:hideMark/>
          </w:tcPr>
          <w:p w:rsidR="00A81C01" w:rsidRPr="000554A7" w:rsidRDefault="00A81C01">
            <w:pPr>
              <w:jc w:val="both"/>
              <w:rPr>
                <w:rFonts w:ascii="Book Antiqua" w:hAnsi="Book Antiqua" w:cstheme="majorHAnsi"/>
                <w:color w:val="000000" w:themeColor="text1"/>
                <w:sz w:val="22"/>
                <w:szCs w:val="22"/>
              </w:rPr>
            </w:pPr>
            <w:r w:rsidRPr="000554A7">
              <w:rPr>
                <w:rFonts w:ascii="Book Antiqua" w:hAnsi="Book Antiqua" w:cstheme="majorHAnsi"/>
                <w:color w:val="000000" w:themeColor="text1"/>
                <w:sz w:val="22"/>
                <w:szCs w:val="22"/>
              </w:rPr>
              <w:t xml:space="preserve">In respect of LCs/SBLC/LOU/LOC having a tolerance clause in respect of amount/quantity. Whether contra entries for maximum possible liability of the bank has been passed or </w:t>
            </w:r>
            <w:proofErr w:type="gramStart"/>
            <w:r w:rsidRPr="000554A7">
              <w:rPr>
                <w:rFonts w:ascii="Book Antiqua" w:hAnsi="Book Antiqua" w:cstheme="majorHAnsi"/>
                <w:color w:val="000000" w:themeColor="text1"/>
                <w:sz w:val="22"/>
                <w:szCs w:val="22"/>
              </w:rPr>
              <w:t>not ?</w:t>
            </w:r>
            <w:proofErr w:type="gramEnd"/>
          </w:p>
        </w:tc>
        <w:tc>
          <w:tcPr>
            <w:tcW w:w="2099" w:type="dxa"/>
            <w:tcBorders>
              <w:top w:val="single" w:sz="4" w:space="0" w:color="auto"/>
              <w:left w:val="single" w:sz="4" w:space="0" w:color="auto"/>
              <w:bottom w:val="single" w:sz="4" w:space="0" w:color="auto"/>
              <w:right w:val="single" w:sz="4" w:space="0" w:color="auto"/>
            </w:tcBorders>
          </w:tcPr>
          <w:p w:rsidR="00A81C01" w:rsidRPr="000554A7" w:rsidRDefault="00A81C01">
            <w:pPr>
              <w:rPr>
                <w:rFonts w:ascii="Book Antiqua" w:hAnsi="Book Antiqua" w:cstheme="majorHAnsi"/>
                <w:color w:val="000000" w:themeColor="text1"/>
                <w:sz w:val="22"/>
                <w:szCs w:val="22"/>
              </w:rPr>
            </w:pPr>
          </w:p>
        </w:tc>
      </w:tr>
      <w:tr w:rsidR="00A81C01" w:rsidRPr="000554A7" w:rsidTr="00A81C01">
        <w:tc>
          <w:tcPr>
            <w:tcW w:w="881" w:type="dxa"/>
            <w:tcBorders>
              <w:top w:val="single" w:sz="4" w:space="0" w:color="auto"/>
              <w:left w:val="single" w:sz="4" w:space="0" w:color="auto"/>
              <w:bottom w:val="single" w:sz="4" w:space="0" w:color="auto"/>
              <w:right w:val="single" w:sz="4" w:space="0" w:color="auto"/>
            </w:tcBorders>
            <w:hideMark/>
          </w:tcPr>
          <w:p w:rsidR="00A81C01" w:rsidRPr="000554A7" w:rsidRDefault="00A81C01">
            <w:pPr>
              <w:rPr>
                <w:rFonts w:ascii="Book Antiqua" w:hAnsi="Book Antiqua" w:cstheme="majorHAnsi"/>
                <w:color w:val="000000" w:themeColor="text1"/>
                <w:sz w:val="22"/>
                <w:szCs w:val="22"/>
              </w:rPr>
            </w:pPr>
            <w:r w:rsidRPr="000554A7">
              <w:rPr>
                <w:rFonts w:ascii="Book Antiqua" w:hAnsi="Book Antiqua" w:cstheme="majorHAnsi"/>
                <w:color w:val="000000" w:themeColor="text1"/>
                <w:sz w:val="22"/>
                <w:szCs w:val="22"/>
              </w:rPr>
              <w:t>12</w:t>
            </w:r>
          </w:p>
        </w:tc>
        <w:tc>
          <w:tcPr>
            <w:tcW w:w="6485" w:type="dxa"/>
            <w:tcBorders>
              <w:top w:val="single" w:sz="4" w:space="0" w:color="auto"/>
              <w:left w:val="single" w:sz="4" w:space="0" w:color="auto"/>
              <w:bottom w:val="single" w:sz="4" w:space="0" w:color="auto"/>
              <w:right w:val="single" w:sz="4" w:space="0" w:color="auto"/>
            </w:tcBorders>
            <w:hideMark/>
          </w:tcPr>
          <w:p w:rsidR="00A81C01" w:rsidRPr="000554A7" w:rsidRDefault="00A81C01">
            <w:pPr>
              <w:jc w:val="both"/>
              <w:rPr>
                <w:rFonts w:ascii="Book Antiqua" w:hAnsi="Book Antiqua" w:cstheme="majorHAnsi"/>
                <w:color w:val="000000" w:themeColor="text1"/>
                <w:sz w:val="22"/>
                <w:szCs w:val="22"/>
              </w:rPr>
            </w:pPr>
            <w:r w:rsidRPr="000554A7">
              <w:rPr>
                <w:rFonts w:ascii="Book Antiqua" w:hAnsi="Book Antiqua" w:cstheme="majorHAnsi"/>
                <w:color w:val="000000" w:themeColor="text1"/>
                <w:sz w:val="22"/>
                <w:szCs w:val="22"/>
              </w:rPr>
              <w:t>Whether in respect of LCs/SBLCs/LOU/LOC as mentioned under Para 11 above, commission, margin as per sanction terms and conditions on the entire liability value has been recovered or not ?</w:t>
            </w:r>
          </w:p>
        </w:tc>
        <w:tc>
          <w:tcPr>
            <w:tcW w:w="2099" w:type="dxa"/>
            <w:tcBorders>
              <w:top w:val="single" w:sz="4" w:space="0" w:color="auto"/>
              <w:left w:val="single" w:sz="4" w:space="0" w:color="auto"/>
              <w:bottom w:val="single" w:sz="4" w:space="0" w:color="auto"/>
              <w:right w:val="single" w:sz="4" w:space="0" w:color="auto"/>
            </w:tcBorders>
          </w:tcPr>
          <w:p w:rsidR="00A81C01" w:rsidRPr="000554A7" w:rsidRDefault="00A81C01">
            <w:pPr>
              <w:rPr>
                <w:rFonts w:ascii="Book Antiqua" w:hAnsi="Book Antiqua" w:cstheme="majorHAnsi"/>
                <w:color w:val="000000" w:themeColor="text1"/>
                <w:sz w:val="22"/>
                <w:szCs w:val="22"/>
              </w:rPr>
            </w:pPr>
          </w:p>
        </w:tc>
      </w:tr>
    </w:tbl>
    <w:p w:rsidR="00A81C01" w:rsidRDefault="00A81C01" w:rsidP="00CF131A">
      <w:pPr>
        <w:rPr>
          <w:rFonts w:ascii="Book Antiqua" w:hAnsi="Book Antiqua" w:cstheme="majorHAnsi"/>
          <w:color w:val="000000" w:themeColor="text1"/>
          <w:sz w:val="22"/>
          <w:szCs w:val="22"/>
        </w:rPr>
      </w:pPr>
    </w:p>
    <w:p w:rsidR="000F4889" w:rsidRDefault="000F4889" w:rsidP="00CF131A">
      <w:pPr>
        <w:rPr>
          <w:rFonts w:ascii="Book Antiqua" w:hAnsi="Book Antiqua" w:cstheme="majorHAnsi"/>
          <w:color w:val="000000" w:themeColor="text1"/>
          <w:sz w:val="22"/>
          <w:szCs w:val="22"/>
        </w:rPr>
      </w:pPr>
    </w:p>
    <w:p w:rsidR="000F4889" w:rsidRDefault="000F4889" w:rsidP="00CF131A">
      <w:pPr>
        <w:rPr>
          <w:rFonts w:ascii="Book Antiqua" w:hAnsi="Book Antiqua" w:cstheme="majorHAnsi"/>
          <w:color w:val="000000" w:themeColor="text1"/>
          <w:sz w:val="22"/>
          <w:szCs w:val="22"/>
        </w:rPr>
      </w:pPr>
    </w:p>
    <w:p w:rsidR="000F4889" w:rsidRDefault="000F4889" w:rsidP="00CF131A">
      <w:pPr>
        <w:rPr>
          <w:rFonts w:ascii="Book Antiqua" w:hAnsi="Book Antiqua" w:cstheme="majorHAnsi"/>
          <w:color w:val="000000" w:themeColor="text1"/>
          <w:sz w:val="22"/>
          <w:szCs w:val="22"/>
        </w:rPr>
      </w:pPr>
    </w:p>
    <w:p w:rsidR="000F4889" w:rsidRDefault="000F4889" w:rsidP="000F4889">
      <w:pPr>
        <w:jc w:val="center"/>
        <w:rPr>
          <w:rFonts w:ascii="Book Antiqua" w:eastAsiaTheme="majorEastAsia" w:hAnsi="Book Antiqua" w:cstheme="majorHAnsi"/>
          <w:bCs/>
          <w:color w:val="000000" w:themeColor="text1"/>
          <w:sz w:val="22"/>
          <w:szCs w:val="22"/>
        </w:rPr>
      </w:pPr>
    </w:p>
    <w:p w:rsidR="000F4889" w:rsidRDefault="000F4889" w:rsidP="000F4889">
      <w:pPr>
        <w:jc w:val="center"/>
        <w:rPr>
          <w:rFonts w:ascii="Book Antiqua" w:eastAsiaTheme="majorEastAsia" w:hAnsi="Book Antiqua" w:cstheme="majorHAnsi"/>
          <w:bCs/>
          <w:color w:val="000000" w:themeColor="text1"/>
          <w:sz w:val="22"/>
          <w:szCs w:val="22"/>
        </w:rPr>
      </w:pPr>
    </w:p>
    <w:p w:rsidR="000F4889" w:rsidRDefault="000F4889" w:rsidP="000F4889">
      <w:pPr>
        <w:jc w:val="center"/>
        <w:rPr>
          <w:rFonts w:ascii="Book Antiqua" w:eastAsiaTheme="majorEastAsia" w:hAnsi="Book Antiqua" w:cstheme="majorHAnsi"/>
          <w:bCs/>
          <w:color w:val="000000" w:themeColor="text1"/>
          <w:sz w:val="22"/>
          <w:szCs w:val="22"/>
        </w:rPr>
      </w:pPr>
    </w:p>
    <w:p w:rsidR="000F4889" w:rsidRDefault="000F4889" w:rsidP="000F4889">
      <w:pPr>
        <w:jc w:val="center"/>
        <w:rPr>
          <w:rFonts w:ascii="Book Antiqua" w:eastAsiaTheme="majorEastAsia" w:hAnsi="Book Antiqua" w:cstheme="majorHAnsi"/>
          <w:bCs/>
          <w:color w:val="000000" w:themeColor="text1"/>
          <w:sz w:val="22"/>
          <w:szCs w:val="22"/>
        </w:rPr>
      </w:pPr>
    </w:p>
    <w:p w:rsidR="000F4889" w:rsidRDefault="000F4889" w:rsidP="000F4889">
      <w:pPr>
        <w:jc w:val="center"/>
        <w:rPr>
          <w:rFonts w:ascii="Book Antiqua" w:eastAsiaTheme="majorEastAsia" w:hAnsi="Book Antiqua" w:cstheme="majorHAnsi"/>
          <w:bCs/>
          <w:color w:val="000000" w:themeColor="text1"/>
          <w:sz w:val="22"/>
          <w:szCs w:val="22"/>
        </w:rPr>
      </w:pPr>
    </w:p>
    <w:p w:rsidR="000F4889" w:rsidRDefault="000F4889" w:rsidP="000F4889">
      <w:pPr>
        <w:jc w:val="center"/>
        <w:rPr>
          <w:rFonts w:ascii="Book Antiqua" w:eastAsiaTheme="majorEastAsia" w:hAnsi="Book Antiqua" w:cstheme="majorHAnsi"/>
          <w:bCs/>
          <w:color w:val="000000" w:themeColor="text1"/>
          <w:sz w:val="22"/>
          <w:szCs w:val="22"/>
        </w:rPr>
      </w:pPr>
    </w:p>
    <w:p w:rsidR="000F4889" w:rsidRPr="000554A7" w:rsidRDefault="000F4889" w:rsidP="000F4889">
      <w:pPr>
        <w:jc w:val="center"/>
        <w:rPr>
          <w:rFonts w:ascii="Book Antiqua" w:eastAsiaTheme="majorEastAsia" w:hAnsi="Book Antiqua" w:cstheme="majorHAnsi"/>
          <w:bCs/>
          <w:color w:val="000000" w:themeColor="text1"/>
          <w:sz w:val="22"/>
          <w:szCs w:val="22"/>
        </w:rPr>
      </w:pPr>
      <w:r w:rsidRPr="000554A7">
        <w:rPr>
          <w:rFonts w:ascii="Book Antiqua" w:eastAsiaTheme="majorEastAsia" w:hAnsi="Book Antiqua" w:cstheme="majorHAnsi"/>
          <w:bCs/>
          <w:color w:val="000000" w:themeColor="text1"/>
          <w:sz w:val="22"/>
          <w:szCs w:val="22"/>
        </w:rPr>
        <w:t xml:space="preserve">Part </w:t>
      </w:r>
      <w:r>
        <w:rPr>
          <w:rFonts w:ascii="Book Antiqua" w:eastAsiaTheme="majorEastAsia" w:hAnsi="Book Antiqua" w:cstheme="majorHAnsi"/>
          <w:bCs/>
          <w:color w:val="000000" w:themeColor="text1"/>
          <w:sz w:val="22"/>
          <w:szCs w:val="22"/>
        </w:rPr>
        <w:t>H</w:t>
      </w:r>
      <w:r w:rsidRPr="000554A7">
        <w:rPr>
          <w:rFonts w:ascii="Book Antiqua" w:eastAsiaTheme="majorEastAsia" w:hAnsi="Book Antiqua" w:cstheme="majorHAnsi"/>
          <w:bCs/>
          <w:color w:val="000000" w:themeColor="text1"/>
          <w:sz w:val="22"/>
          <w:szCs w:val="22"/>
        </w:rPr>
        <w:t xml:space="preserve"> – The Audit</w:t>
      </w:r>
    </w:p>
    <w:p w:rsidR="000F4889" w:rsidRPr="000554A7" w:rsidRDefault="000F4889" w:rsidP="000F4889">
      <w:pPr>
        <w:jc w:val="center"/>
        <w:rPr>
          <w:rFonts w:ascii="Book Antiqua" w:eastAsiaTheme="majorEastAsia" w:hAnsi="Book Antiqua" w:cstheme="majorHAnsi"/>
          <w:b/>
          <w:bCs/>
          <w:color w:val="000000" w:themeColor="text1"/>
          <w:sz w:val="22"/>
          <w:szCs w:val="22"/>
        </w:rPr>
      </w:pPr>
      <w:r>
        <w:rPr>
          <w:rFonts w:ascii="Book Antiqua" w:eastAsiaTheme="majorEastAsia" w:hAnsi="Book Antiqua" w:cstheme="majorHAnsi"/>
          <w:b/>
          <w:bCs/>
          <w:color w:val="000000" w:themeColor="text1"/>
          <w:sz w:val="22"/>
          <w:szCs w:val="22"/>
        </w:rPr>
        <w:t xml:space="preserve">Areas other than Advances and </w:t>
      </w:r>
      <w:proofErr w:type="spellStart"/>
      <w:r>
        <w:rPr>
          <w:rFonts w:ascii="Book Antiqua" w:eastAsiaTheme="majorEastAsia" w:hAnsi="Book Antiqua" w:cstheme="majorHAnsi"/>
          <w:b/>
          <w:bCs/>
          <w:color w:val="000000" w:themeColor="text1"/>
          <w:sz w:val="22"/>
          <w:szCs w:val="22"/>
        </w:rPr>
        <w:t>Forex</w:t>
      </w:r>
      <w:proofErr w:type="spellEnd"/>
      <w:r>
        <w:rPr>
          <w:rFonts w:ascii="Book Antiqua" w:eastAsiaTheme="majorEastAsia" w:hAnsi="Book Antiqua" w:cstheme="majorHAnsi"/>
          <w:b/>
          <w:bCs/>
          <w:color w:val="000000" w:themeColor="text1"/>
          <w:sz w:val="22"/>
          <w:szCs w:val="22"/>
        </w:rPr>
        <w:t xml:space="preserve"> </w:t>
      </w:r>
    </w:p>
    <w:p w:rsidR="000F4889" w:rsidRDefault="000F4889" w:rsidP="00CF131A">
      <w:pPr>
        <w:rPr>
          <w:rFonts w:ascii="Book Antiqua" w:hAnsi="Book Antiqua" w:cstheme="majorHAnsi"/>
          <w:color w:val="000000" w:themeColor="text1"/>
          <w:sz w:val="22"/>
          <w:szCs w:val="22"/>
        </w:rPr>
      </w:pPr>
    </w:p>
    <w:p w:rsidR="000F4889" w:rsidRDefault="000F4889" w:rsidP="00CF131A">
      <w:pPr>
        <w:rPr>
          <w:rFonts w:ascii="Book Antiqua" w:hAnsi="Book Antiqua" w:cstheme="majorHAnsi"/>
          <w:color w:val="000000" w:themeColor="text1"/>
          <w:sz w:val="22"/>
          <w:szCs w:val="22"/>
        </w:rPr>
      </w:pPr>
    </w:p>
    <w:p w:rsidR="000F4889" w:rsidRDefault="000F4889" w:rsidP="00CF131A">
      <w:pPr>
        <w:rPr>
          <w:rFonts w:ascii="Book Antiqua" w:hAnsi="Book Antiqua" w:cstheme="majorHAnsi"/>
          <w:color w:val="000000" w:themeColor="text1"/>
          <w:sz w:val="22"/>
          <w:szCs w:val="22"/>
        </w:rPr>
      </w:pPr>
    </w:p>
    <w:p w:rsidR="000F4889" w:rsidRDefault="000F4889" w:rsidP="00CF131A">
      <w:pPr>
        <w:rPr>
          <w:rFonts w:ascii="Book Antiqua" w:hAnsi="Book Antiqua" w:cstheme="majorHAnsi"/>
          <w:color w:val="000000" w:themeColor="text1"/>
          <w:sz w:val="22"/>
          <w:szCs w:val="22"/>
        </w:rPr>
      </w:pPr>
    </w:p>
    <w:p w:rsidR="000F4889" w:rsidRDefault="000F4889" w:rsidP="00CF131A">
      <w:pPr>
        <w:rPr>
          <w:rFonts w:ascii="Book Antiqua" w:hAnsi="Book Antiqua" w:cstheme="majorHAnsi"/>
          <w:color w:val="000000" w:themeColor="text1"/>
          <w:sz w:val="22"/>
          <w:szCs w:val="22"/>
        </w:rPr>
      </w:pPr>
    </w:p>
    <w:p w:rsidR="000F4889" w:rsidRDefault="000F4889" w:rsidP="00CF131A">
      <w:pPr>
        <w:rPr>
          <w:rFonts w:ascii="Book Antiqua" w:hAnsi="Book Antiqua" w:cstheme="majorHAnsi"/>
          <w:color w:val="000000" w:themeColor="text1"/>
          <w:sz w:val="22"/>
          <w:szCs w:val="22"/>
        </w:rPr>
      </w:pPr>
    </w:p>
    <w:p w:rsidR="000F4889" w:rsidRDefault="000F4889" w:rsidP="00CF131A">
      <w:pPr>
        <w:rPr>
          <w:rFonts w:ascii="Book Antiqua" w:hAnsi="Book Antiqua" w:cstheme="majorHAnsi"/>
          <w:color w:val="000000" w:themeColor="text1"/>
          <w:sz w:val="22"/>
          <w:szCs w:val="22"/>
        </w:rPr>
      </w:pPr>
    </w:p>
    <w:p w:rsidR="000F4889" w:rsidRDefault="000F4889" w:rsidP="00CF131A">
      <w:pPr>
        <w:rPr>
          <w:rFonts w:ascii="Book Antiqua" w:hAnsi="Book Antiqua" w:cstheme="majorHAnsi"/>
          <w:color w:val="000000" w:themeColor="text1"/>
          <w:sz w:val="22"/>
          <w:szCs w:val="22"/>
        </w:rPr>
      </w:pPr>
    </w:p>
    <w:p w:rsidR="000F4889" w:rsidRDefault="000F4889" w:rsidP="00CF131A">
      <w:pPr>
        <w:rPr>
          <w:rFonts w:ascii="Book Antiqua" w:hAnsi="Book Antiqua" w:cstheme="majorHAnsi"/>
          <w:color w:val="000000" w:themeColor="text1"/>
          <w:sz w:val="22"/>
          <w:szCs w:val="22"/>
        </w:rPr>
      </w:pPr>
    </w:p>
    <w:p w:rsidR="000F4889" w:rsidRDefault="000F4889" w:rsidP="00CF131A">
      <w:pPr>
        <w:rPr>
          <w:rFonts w:ascii="Book Antiqua" w:hAnsi="Book Antiqua" w:cstheme="majorHAnsi"/>
          <w:color w:val="000000" w:themeColor="text1"/>
          <w:sz w:val="22"/>
          <w:szCs w:val="22"/>
        </w:rPr>
      </w:pPr>
    </w:p>
    <w:p w:rsidR="000F4889" w:rsidRDefault="000F4889" w:rsidP="00CF131A">
      <w:pPr>
        <w:rPr>
          <w:rFonts w:ascii="Book Antiqua" w:hAnsi="Book Antiqua" w:cstheme="majorHAnsi"/>
          <w:color w:val="000000" w:themeColor="text1"/>
          <w:sz w:val="22"/>
          <w:szCs w:val="22"/>
        </w:rPr>
      </w:pPr>
    </w:p>
    <w:p w:rsidR="000F4889" w:rsidRDefault="000F4889" w:rsidP="00CF131A">
      <w:pPr>
        <w:rPr>
          <w:rFonts w:ascii="Book Antiqua" w:hAnsi="Book Antiqua" w:cstheme="majorHAnsi"/>
          <w:color w:val="000000" w:themeColor="text1"/>
          <w:sz w:val="22"/>
          <w:szCs w:val="22"/>
        </w:rPr>
      </w:pPr>
    </w:p>
    <w:p w:rsidR="000F4889" w:rsidRDefault="000F4889" w:rsidP="00CF131A">
      <w:pPr>
        <w:rPr>
          <w:rFonts w:ascii="Book Antiqua" w:hAnsi="Book Antiqua" w:cstheme="majorHAnsi"/>
          <w:color w:val="000000" w:themeColor="text1"/>
          <w:sz w:val="22"/>
          <w:szCs w:val="22"/>
        </w:rPr>
      </w:pPr>
    </w:p>
    <w:p w:rsidR="000F4889" w:rsidRDefault="000F4889" w:rsidP="00CF131A">
      <w:pPr>
        <w:rPr>
          <w:rFonts w:ascii="Book Antiqua" w:hAnsi="Book Antiqua" w:cstheme="majorHAnsi"/>
          <w:color w:val="000000" w:themeColor="text1"/>
          <w:sz w:val="22"/>
          <w:szCs w:val="22"/>
        </w:rPr>
      </w:pPr>
    </w:p>
    <w:p w:rsidR="000F4889" w:rsidRDefault="000F4889" w:rsidP="00CF131A">
      <w:pPr>
        <w:rPr>
          <w:rFonts w:ascii="Book Antiqua" w:hAnsi="Book Antiqua" w:cstheme="majorHAnsi"/>
          <w:color w:val="000000" w:themeColor="text1"/>
          <w:sz w:val="22"/>
          <w:szCs w:val="22"/>
        </w:rPr>
      </w:pPr>
    </w:p>
    <w:p w:rsidR="000F4889" w:rsidRDefault="000F4889" w:rsidP="00CF131A">
      <w:pPr>
        <w:rPr>
          <w:rFonts w:ascii="Book Antiqua" w:hAnsi="Book Antiqua" w:cstheme="majorHAnsi"/>
          <w:color w:val="000000" w:themeColor="text1"/>
          <w:sz w:val="22"/>
          <w:szCs w:val="22"/>
        </w:rPr>
      </w:pPr>
    </w:p>
    <w:p w:rsidR="000F4889" w:rsidRDefault="000F4889" w:rsidP="00CF131A">
      <w:pPr>
        <w:rPr>
          <w:rFonts w:ascii="Book Antiqua" w:hAnsi="Book Antiqua" w:cstheme="majorHAnsi"/>
          <w:color w:val="000000" w:themeColor="text1"/>
          <w:sz w:val="22"/>
          <w:szCs w:val="22"/>
        </w:rPr>
      </w:pPr>
    </w:p>
    <w:p w:rsidR="000F4889" w:rsidRDefault="000F4889" w:rsidP="00CF131A">
      <w:pPr>
        <w:rPr>
          <w:rFonts w:ascii="Book Antiqua" w:hAnsi="Book Antiqua" w:cstheme="majorHAnsi"/>
          <w:color w:val="000000" w:themeColor="text1"/>
          <w:sz w:val="22"/>
          <w:szCs w:val="22"/>
        </w:rPr>
      </w:pPr>
    </w:p>
    <w:p w:rsidR="000F4889" w:rsidRDefault="000F4889" w:rsidP="00CF131A">
      <w:pPr>
        <w:rPr>
          <w:rFonts w:ascii="Book Antiqua" w:hAnsi="Book Antiqua" w:cstheme="majorHAnsi"/>
          <w:color w:val="000000" w:themeColor="text1"/>
          <w:sz w:val="22"/>
          <w:szCs w:val="22"/>
        </w:rPr>
      </w:pPr>
    </w:p>
    <w:p w:rsidR="000F4889" w:rsidRPr="000554A7" w:rsidRDefault="000F4889" w:rsidP="000F4889">
      <w:pPr>
        <w:pStyle w:val="Heading1"/>
        <w:keepNext/>
        <w:keepLines/>
        <w:pageBreakBefore w:val="0"/>
        <w:numPr>
          <w:ilvl w:val="0"/>
          <w:numId w:val="8"/>
        </w:numPr>
        <w:pBdr>
          <w:bottom w:val="single" w:sz="4" w:space="1" w:color="auto"/>
        </w:pBdr>
        <w:spacing w:after="0" w:line="276" w:lineRule="auto"/>
        <w:rPr>
          <w:rFonts w:ascii="Book Antiqua" w:hAnsi="Book Antiqua" w:cstheme="majorHAnsi"/>
          <w:b/>
          <w:color w:val="000000" w:themeColor="text1"/>
          <w:sz w:val="22"/>
          <w:szCs w:val="22"/>
        </w:rPr>
      </w:pPr>
      <w:bookmarkStart w:id="63" w:name="_Toc4232071"/>
      <w:r>
        <w:rPr>
          <w:rFonts w:ascii="Book Antiqua" w:hAnsi="Book Antiqua" w:cstheme="majorHAnsi"/>
          <w:b/>
          <w:color w:val="000000" w:themeColor="text1"/>
          <w:sz w:val="22"/>
          <w:szCs w:val="22"/>
        </w:rPr>
        <w:lastRenderedPageBreak/>
        <w:t>Other Audit areas</w:t>
      </w:r>
      <w:bookmarkEnd w:id="63"/>
    </w:p>
    <w:p w:rsidR="000F4889" w:rsidRDefault="000F4889" w:rsidP="00CF131A">
      <w:pPr>
        <w:rPr>
          <w:rFonts w:ascii="Book Antiqua" w:hAnsi="Book Antiqua" w:cstheme="majorHAnsi"/>
          <w:color w:val="000000" w:themeColor="text1"/>
          <w:sz w:val="22"/>
          <w:szCs w:val="22"/>
        </w:rPr>
      </w:pPr>
    </w:p>
    <w:tbl>
      <w:tblPr>
        <w:tblW w:w="9340" w:type="dxa"/>
        <w:tblLook w:val="04A0"/>
      </w:tblPr>
      <w:tblGrid>
        <w:gridCol w:w="7500"/>
        <w:gridCol w:w="1840"/>
      </w:tblGrid>
      <w:tr w:rsidR="00F6796C" w:rsidRPr="00F6796C" w:rsidTr="00531E30">
        <w:trPr>
          <w:trHeight w:val="300"/>
          <w:tblHeader/>
        </w:trPr>
        <w:tc>
          <w:tcPr>
            <w:tcW w:w="7500" w:type="dxa"/>
            <w:tcBorders>
              <w:top w:val="single" w:sz="4" w:space="0" w:color="auto"/>
              <w:left w:val="single" w:sz="4" w:space="0" w:color="auto"/>
              <w:bottom w:val="single" w:sz="4" w:space="0" w:color="auto"/>
              <w:right w:val="single" w:sz="4" w:space="0" w:color="auto"/>
            </w:tcBorders>
            <w:shd w:val="clear" w:color="auto" w:fill="auto"/>
            <w:vAlign w:val="center"/>
          </w:tcPr>
          <w:p w:rsidR="00F6796C" w:rsidRPr="00F6796C" w:rsidRDefault="00F6796C" w:rsidP="00F6796C">
            <w:pPr>
              <w:spacing w:before="0" w:after="0" w:line="240" w:lineRule="auto"/>
              <w:ind w:firstLineChars="200" w:firstLine="442"/>
              <w:rPr>
                <w:rFonts w:ascii="Book Antiqua" w:eastAsia="Times New Roman" w:hAnsi="Book Antiqua" w:cs="Calibri"/>
                <w:b/>
                <w:bCs/>
                <w:color w:val="000000"/>
                <w:kern w:val="0"/>
                <w:sz w:val="22"/>
                <w:szCs w:val="22"/>
                <w:lang w:eastAsia="en-GB"/>
              </w:rPr>
            </w:pPr>
            <w:r>
              <w:rPr>
                <w:rFonts w:ascii="Book Antiqua" w:eastAsia="Times New Roman" w:hAnsi="Book Antiqua" w:cs="Calibri"/>
                <w:b/>
                <w:bCs/>
                <w:color w:val="000000"/>
                <w:kern w:val="0"/>
                <w:sz w:val="22"/>
                <w:szCs w:val="22"/>
                <w:lang w:eastAsia="en-GB"/>
              </w:rPr>
              <w:t>Description of Procedure</w:t>
            </w:r>
          </w:p>
        </w:tc>
        <w:tc>
          <w:tcPr>
            <w:tcW w:w="1840" w:type="dxa"/>
            <w:tcBorders>
              <w:top w:val="single" w:sz="4" w:space="0" w:color="auto"/>
              <w:left w:val="nil"/>
              <w:bottom w:val="single" w:sz="4" w:space="0" w:color="auto"/>
              <w:right w:val="single" w:sz="4" w:space="0" w:color="auto"/>
            </w:tcBorders>
            <w:shd w:val="clear" w:color="auto" w:fill="auto"/>
            <w:vAlign w:val="center"/>
          </w:tcPr>
          <w:p w:rsidR="00F6796C" w:rsidRPr="00F6796C" w:rsidRDefault="00F6796C" w:rsidP="00F6796C">
            <w:pPr>
              <w:spacing w:before="0" w:after="0" w:line="240" w:lineRule="auto"/>
              <w:rPr>
                <w:rFonts w:ascii="Book Antiqua" w:eastAsia="Times New Roman" w:hAnsi="Book Antiqua" w:cs="Calibri"/>
                <w:b/>
                <w:bCs/>
                <w:color w:val="000000"/>
                <w:kern w:val="0"/>
                <w:sz w:val="22"/>
                <w:szCs w:val="22"/>
                <w:lang w:eastAsia="en-GB"/>
              </w:rPr>
            </w:pPr>
            <w:r>
              <w:rPr>
                <w:rFonts w:ascii="Book Antiqua" w:eastAsia="Times New Roman" w:hAnsi="Book Antiqua" w:cs="Calibri"/>
                <w:b/>
                <w:bCs/>
                <w:color w:val="000000"/>
                <w:kern w:val="0"/>
                <w:sz w:val="22"/>
                <w:szCs w:val="22"/>
                <w:lang w:eastAsia="en-GB"/>
              </w:rPr>
              <w:t>Work Paper Ref</w:t>
            </w:r>
          </w:p>
        </w:tc>
      </w:tr>
      <w:tr w:rsidR="00F6796C" w:rsidRPr="00F6796C" w:rsidTr="00F6796C">
        <w:trPr>
          <w:trHeight w:val="300"/>
        </w:trPr>
        <w:tc>
          <w:tcPr>
            <w:tcW w:w="750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F6796C" w:rsidRPr="00F6796C" w:rsidRDefault="00F6796C" w:rsidP="00F6796C">
            <w:pPr>
              <w:spacing w:before="0" w:after="0" w:line="240" w:lineRule="auto"/>
              <w:ind w:firstLineChars="200" w:firstLine="442"/>
              <w:rPr>
                <w:rFonts w:ascii="Book Antiqua" w:eastAsia="Times New Roman" w:hAnsi="Book Antiqua" w:cs="Calibri"/>
                <w:b/>
                <w:bCs/>
                <w:color w:val="000000"/>
                <w:kern w:val="0"/>
                <w:sz w:val="22"/>
                <w:szCs w:val="22"/>
                <w:lang w:val="en-GB" w:eastAsia="en-GB"/>
              </w:rPr>
            </w:pPr>
            <w:r w:rsidRPr="00F6796C">
              <w:rPr>
                <w:rFonts w:ascii="Book Antiqua" w:eastAsia="Times New Roman" w:hAnsi="Book Antiqua" w:cs="Calibri"/>
                <w:b/>
                <w:bCs/>
                <w:color w:val="000000"/>
                <w:kern w:val="0"/>
                <w:sz w:val="22"/>
                <w:szCs w:val="22"/>
                <w:lang w:eastAsia="en-GB"/>
              </w:rPr>
              <w:t>A.ASSETS:</w:t>
            </w:r>
          </w:p>
        </w:tc>
        <w:tc>
          <w:tcPr>
            <w:tcW w:w="1840" w:type="dxa"/>
            <w:tcBorders>
              <w:top w:val="single" w:sz="4" w:space="0" w:color="auto"/>
              <w:left w:val="nil"/>
              <w:bottom w:val="single" w:sz="4" w:space="0" w:color="auto"/>
              <w:right w:val="single" w:sz="4" w:space="0" w:color="auto"/>
            </w:tcBorders>
            <w:shd w:val="clear" w:color="auto" w:fill="auto"/>
            <w:vAlign w:val="center"/>
            <w:hideMark/>
          </w:tcPr>
          <w:p w:rsidR="00F6796C" w:rsidRPr="00F6796C" w:rsidRDefault="00F6796C" w:rsidP="00F6796C">
            <w:pPr>
              <w:spacing w:before="0" w:after="0" w:line="240" w:lineRule="auto"/>
              <w:ind w:firstLineChars="200" w:firstLine="442"/>
              <w:rPr>
                <w:rFonts w:ascii="Book Antiqua" w:eastAsia="Times New Roman" w:hAnsi="Book Antiqua" w:cs="Calibri"/>
                <w:b/>
                <w:bCs/>
                <w:color w:val="000000"/>
                <w:kern w:val="0"/>
                <w:sz w:val="22"/>
                <w:szCs w:val="22"/>
                <w:lang w:val="en-GB" w:eastAsia="en-GB"/>
              </w:rPr>
            </w:pPr>
            <w:r w:rsidRPr="00F6796C">
              <w:rPr>
                <w:rFonts w:ascii="Book Antiqua" w:eastAsia="Times New Roman" w:hAnsi="Book Antiqua" w:cs="Calibri"/>
                <w:b/>
                <w:bCs/>
                <w:color w:val="000000"/>
                <w:kern w:val="0"/>
                <w:sz w:val="22"/>
                <w:szCs w:val="22"/>
                <w:lang w:eastAsia="en-GB"/>
              </w:rPr>
              <w:t> </w:t>
            </w:r>
          </w:p>
        </w:tc>
      </w:tr>
      <w:tr w:rsidR="00F6796C" w:rsidRPr="00F6796C" w:rsidTr="00F6796C">
        <w:trPr>
          <w:trHeight w:val="300"/>
        </w:trPr>
        <w:tc>
          <w:tcPr>
            <w:tcW w:w="7500" w:type="dxa"/>
            <w:tcBorders>
              <w:top w:val="nil"/>
              <w:left w:val="single" w:sz="4" w:space="0" w:color="auto"/>
              <w:bottom w:val="single" w:sz="4" w:space="0" w:color="auto"/>
              <w:right w:val="single" w:sz="4" w:space="0" w:color="auto"/>
            </w:tcBorders>
            <w:shd w:val="clear" w:color="auto" w:fill="auto"/>
            <w:vAlign w:val="center"/>
            <w:hideMark/>
          </w:tcPr>
          <w:p w:rsidR="00F6796C" w:rsidRPr="00F6796C" w:rsidRDefault="00F6796C" w:rsidP="00F6796C">
            <w:pPr>
              <w:spacing w:before="0" w:after="0" w:line="240" w:lineRule="auto"/>
              <w:ind w:firstLineChars="200" w:firstLine="442"/>
              <w:rPr>
                <w:rFonts w:ascii="Book Antiqua" w:eastAsia="Times New Roman" w:hAnsi="Book Antiqua" w:cs="Calibri"/>
                <w:b/>
                <w:bCs/>
                <w:color w:val="000000"/>
                <w:kern w:val="0"/>
                <w:sz w:val="22"/>
                <w:szCs w:val="22"/>
                <w:lang w:val="en-GB" w:eastAsia="en-GB"/>
              </w:rPr>
            </w:pPr>
            <w:r w:rsidRPr="00F6796C">
              <w:rPr>
                <w:rFonts w:ascii="Book Antiqua" w:eastAsia="Times New Roman" w:hAnsi="Book Antiqua" w:cs="Calibri"/>
                <w:b/>
                <w:bCs/>
                <w:color w:val="000000"/>
                <w:kern w:val="0"/>
                <w:sz w:val="22"/>
                <w:szCs w:val="22"/>
                <w:lang w:eastAsia="en-GB"/>
              </w:rPr>
              <w:t>Cash</w:t>
            </w:r>
          </w:p>
        </w:tc>
        <w:tc>
          <w:tcPr>
            <w:tcW w:w="1840" w:type="dxa"/>
            <w:tcBorders>
              <w:top w:val="nil"/>
              <w:left w:val="nil"/>
              <w:bottom w:val="single" w:sz="4" w:space="0" w:color="auto"/>
              <w:right w:val="single" w:sz="4" w:space="0" w:color="auto"/>
            </w:tcBorders>
            <w:shd w:val="clear" w:color="auto" w:fill="auto"/>
            <w:vAlign w:val="center"/>
            <w:hideMark/>
          </w:tcPr>
          <w:p w:rsidR="00F6796C" w:rsidRPr="00F6796C" w:rsidRDefault="00F6796C" w:rsidP="00F6796C">
            <w:pPr>
              <w:spacing w:before="0" w:after="0" w:line="240" w:lineRule="auto"/>
              <w:ind w:firstLineChars="200" w:firstLine="442"/>
              <w:rPr>
                <w:rFonts w:ascii="Book Antiqua" w:eastAsia="Times New Roman" w:hAnsi="Book Antiqua" w:cs="Calibri"/>
                <w:b/>
                <w:bCs/>
                <w:color w:val="000000"/>
                <w:kern w:val="0"/>
                <w:sz w:val="22"/>
                <w:szCs w:val="22"/>
                <w:lang w:val="en-GB" w:eastAsia="en-GB"/>
              </w:rPr>
            </w:pPr>
            <w:r w:rsidRPr="00F6796C">
              <w:rPr>
                <w:rFonts w:ascii="Book Antiqua" w:eastAsia="Times New Roman" w:hAnsi="Book Antiqua" w:cs="Calibri"/>
                <w:b/>
                <w:bCs/>
                <w:color w:val="000000"/>
                <w:kern w:val="0"/>
                <w:sz w:val="22"/>
                <w:szCs w:val="22"/>
                <w:lang w:eastAsia="en-GB"/>
              </w:rPr>
              <w:t> </w:t>
            </w:r>
          </w:p>
        </w:tc>
      </w:tr>
      <w:tr w:rsidR="00F6796C" w:rsidRPr="00F6796C" w:rsidTr="00F6796C">
        <w:trPr>
          <w:trHeight w:val="330"/>
        </w:trPr>
        <w:tc>
          <w:tcPr>
            <w:tcW w:w="7500" w:type="dxa"/>
            <w:tcBorders>
              <w:top w:val="nil"/>
              <w:left w:val="single" w:sz="4" w:space="0" w:color="auto"/>
              <w:bottom w:val="single" w:sz="4" w:space="0" w:color="auto"/>
              <w:right w:val="single" w:sz="4" w:space="0" w:color="auto"/>
            </w:tcBorders>
            <w:shd w:val="clear" w:color="auto" w:fill="auto"/>
            <w:vAlign w:val="center"/>
            <w:hideMark/>
          </w:tcPr>
          <w:p w:rsidR="00F6796C" w:rsidRPr="00F6796C" w:rsidRDefault="00F6796C" w:rsidP="00F6796C">
            <w:pPr>
              <w:spacing w:before="0" w:after="0" w:line="240" w:lineRule="auto"/>
              <w:jc w:val="both"/>
              <w:rPr>
                <w:rFonts w:ascii="Arial" w:eastAsia="Times New Roman" w:hAnsi="Arial" w:cs="Arial"/>
                <w:color w:val="000000"/>
                <w:kern w:val="0"/>
                <w:lang w:val="en-GB" w:eastAsia="en-GB"/>
              </w:rPr>
            </w:pPr>
            <w:r w:rsidRPr="00F6796C">
              <w:rPr>
                <w:rFonts w:ascii="Arial" w:eastAsia="Times New Roman" w:hAnsi="Arial" w:cs="Arial"/>
                <w:color w:val="000000"/>
                <w:kern w:val="0"/>
                <w:lang w:eastAsia="en-GB"/>
              </w:rPr>
              <w:t>-</w:t>
            </w:r>
            <w:r w:rsidRPr="00F6796C">
              <w:rPr>
                <w:rFonts w:ascii="Times New Roman" w:eastAsia="Times New Roman" w:hAnsi="Times New Roman" w:cs="Times New Roman"/>
                <w:color w:val="000000"/>
                <w:kern w:val="0"/>
                <w:sz w:val="14"/>
                <w:szCs w:val="14"/>
                <w:lang w:eastAsia="en-GB"/>
              </w:rPr>
              <w:t xml:space="preserve">       </w:t>
            </w:r>
            <w:r w:rsidRPr="00F6796C">
              <w:rPr>
                <w:rFonts w:ascii="Book Antiqua" w:eastAsia="Times New Roman" w:hAnsi="Book Antiqua" w:cs="Arial"/>
                <w:color w:val="000000"/>
                <w:kern w:val="0"/>
                <w:sz w:val="22"/>
                <w:szCs w:val="22"/>
                <w:lang w:eastAsia="en-GB"/>
              </w:rPr>
              <w:t>Obtain a schedule of denomination of cash</w:t>
            </w:r>
          </w:p>
        </w:tc>
        <w:tc>
          <w:tcPr>
            <w:tcW w:w="1840" w:type="dxa"/>
            <w:tcBorders>
              <w:top w:val="nil"/>
              <w:left w:val="nil"/>
              <w:bottom w:val="single" w:sz="4" w:space="0" w:color="auto"/>
              <w:right w:val="single" w:sz="4" w:space="0" w:color="auto"/>
            </w:tcBorders>
            <w:shd w:val="clear" w:color="auto" w:fill="auto"/>
            <w:vAlign w:val="center"/>
            <w:hideMark/>
          </w:tcPr>
          <w:p w:rsidR="00F6796C" w:rsidRPr="00F6796C" w:rsidRDefault="00F6796C" w:rsidP="00F6796C">
            <w:pPr>
              <w:spacing w:before="0" w:after="0" w:line="240" w:lineRule="auto"/>
              <w:jc w:val="both"/>
              <w:rPr>
                <w:rFonts w:ascii="Arial" w:eastAsia="Times New Roman" w:hAnsi="Arial" w:cs="Arial"/>
                <w:color w:val="000000"/>
                <w:kern w:val="0"/>
                <w:lang w:val="en-GB" w:eastAsia="en-GB"/>
              </w:rPr>
            </w:pPr>
            <w:r w:rsidRPr="00F6796C">
              <w:rPr>
                <w:rFonts w:ascii="Arial" w:eastAsia="Times New Roman" w:hAnsi="Arial" w:cs="Arial"/>
                <w:color w:val="000000"/>
                <w:kern w:val="0"/>
                <w:lang w:val="en-GB" w:eastAsia="en-GB"/>
              </w:rPr>
              <w:t> </w:t>
            </w:r>
          </w:p>
        </w:tc>
      </w:tr>
      <w:tr w:rsidR="00F6796C" w:rsidRPr="00F6796C" w:rsidTr="00F6796C">
        <w:trPr>
          <w:trHeight w:val="660"/>
        </w:trPr>
        <w:tc>
          <w:tcPr>
            <w:tcW w:w="7500" w:type="dxa"/>
            <w:tcBorders>
              <w:top w:val="nil"/>
              <w:left w:val="single" w:sz="4" w:space="0" w:color="auto"/>
              <w:bottom w:val="single" w:sz="4" w:space="0" w:color="auto"/>
              <w:right w:val="single" w:sz="4" w:space="0" w:color="auto"/>
            </w:tcBorders>
            <w:shd w:val="clear" w:color="auto" w:fill="auto"/>
            <w:vAlign w:val="center"/>
            <w:hideMark/>
          </w:tcPr>
          <w:p w:rsidR="00F6796C" w:rsidRPr="00F6796C" w:rsidRDefault="00F6796C" w:rsidP="00F6796C">
            <w:pPr>
              <w:spacing w:before="0" w:after="0" w:line="240" w:lineRule="auto"/>
              <w:jc w:val="both"/>
              <w:rPr>
                <w:rFonts w:ascii="Arial" w:eastAsia="Times New Roman" w:hAnsi="Arial" w:cs="Arial"/>
                <w:color w:val="000000"/>
                <w:kern w:val="0"/>
                <w:lang w:val="en-GB" w:eastAsia="en-GB"/>
              </w:rPr>
            </w:pPr>
            <w:r w:rsidRPr="00F6796C">
              <w:rPr>
                <w:rFonts w:ascii="Arial" w:eastAsia="Times New Roman" w:hAnsi="Arial" w:cs="Arial"/>
                <w:color w:val="000000"/>
                <w:kern w:val="0"/>
                <w:lang w:eastAsia="en-GB"/>
              </w:rPr>
              <w:t>-</w:t>
            </w:r>
            <w:r w:rsidRPr="00F6796C">
              <w:rPr>
                <w:rFonts w:ascii="Times New Roman" w:eastAsia="Times New Roman" w:hAnsi="Times New Roman" w:cs="Times New Roman"/>
                <w:color w:val="000000"/>
                <w:kern w:val="0"/>
                <w:sz w:val="14"/>
                <w:szCs w:val="14"/>
                <w:lang w:eastAsia="en-GB"/>
              </w:rPr>
              <w:t xml:space="preserve">       </w:t>
            </w:r>
            <w:r w:rsidRPr="00F6796C">
              <w:rPr>
                <w:rFonts w:ascii="Book Antiqua" w:eastAsia="Times New Roman" w:hAnsi="Book Antiqua" w:cs="Arial"/>
                <w:color w:val="000000"/>
                <w:kern w:val="0"/>
                <w:sz w:val="22"/>
                <w:szCs w:val="22"/>
                <w:lang w:eastAsia="en-GB"/>
              </w:rPr>
              <w:t>Physically verify the existence of cash and tally with the (and tally with the) above schedule</w:t>
            </w:r>
          </w:p>
        </w:tc>
        <w:tc>
          <w:tcPr>
            <w:tcW w:w="1840" w:type="dxa"/>
            <w:tcBorders>
              <w:top w:val="nil"/>
              <w:left w:val="nil"/>
              <w:bottom w:val="single" w:sz="4" w:space="0" w:color="auto"/>
              <w:right w:val="single" w:sz="4" w:space="0" w:color="auto"/>
            </w:tcBorders>
            <w:shd w:val="clear" w:color="auto" w:fill="auto"/>
            <w:vAlign w:val="center"/>
            <w:hideMark/>
          </w:tcPr>
          <w:p w:rsidR="00F6796C" w:rsidRPr="00F6796C" w:rsidRDefault="00F6796C" w:rsidP="00F6796C">
            <w:pPr>
              <w:spacing w:before="0" w:after="0" w:line="240" w:lineRule="auto"/>
              <w:jc w:val="both"/>
              <w:rPr>
                <w:rFonts w:ascii="Arial" w:eastAsia="Times New Roman" w:hAnsi="Arial" w:cs="Arial"/>
                <w:color w:val="000000"/>
                <w:kern w:val="0"/>
                <w:lang w:val="en-GB" w:eastAsia="en-GB"/>
              </w:rPr>
            </w:pPr>
            <w:r w:rsidRPr="00F6796C">
              <w:rPr>
                <w:rFonts w:ascii="Arial" w:eastAsia="Times New Roman" w:hAnsi="Arial" w:cs="Arial"/>
                <w:color w:val="000000"/>
                <w:kern w:val="0"/>
                <w:lang w:eastAsia="en-GB"/>
              </w:rPr>
              <w:t> </w:t>
            </w:r>
          </w:p>
        </w:tc>
      </w:tr>
      <w:tr w:rsidR="00F6796C" w:rsidRPr="00F6796C" w:rsidTr="00F6796C">
        <w:trPr>
          <w:trHeight w:val="660"/>
        </w:trPr>
        <w:tc>
          <w:tcPr>
            <w:tcW w:w="7500" w:type="dxa"/>
            <w:tcBorders>
              <w:top w:val="nil"/>
              <w:left w:val="single" w:sz="4" w:space="0" w:color="auto"/>
              <w:bottom w:val="single" w:sz="4" w:space="0" w:color="auto"/>
              <w:right w:val="single" w:sz="4" w:space="0" w:color="auto"/>
            </w:tcBorders>
            <w:shd w:val="clear" w:color="auto" w:fill="auto"/>
            <w:vAlign w:val="center"/>
            <w:hideMark/>
          </w:tcPr>
          <w:p w:rsidR="00F6796C" w:rsidRPr="00F6796C" w:rsidRDefault="00F6796C" w:rsidP="00F6796C">
            <w:pPr>
              <w:spacing w:before="0" w:after="0" w:line="240" w:lineRule="auto"/>
              <w:jc w:val="both"/>
              <w:rPr>
                <w:rFonts w:ascii="Arial" w:eastAsia="Times New Roman" w:hAnsi="Arial" w:cs="Arial"/>
                <w:color w:val="000000"/>
                <w:kern w:val="0"/>
                <w:lang w:val="en-GB" w:eastAsia="en-GB"/>
              </w:rPr>
            </w:pPr>
            <w:r w:rsidRPr="00F6796C">
              <w:rPr>
                <w:rFonts w:ascii="Arial" w:eastAsia="Times New Roman" w:hAnsi="Arial" w:cs="Arial"/>
                <w:color w:val="000000"/>
                <w:kern w:val="0"/>
                <w:lang w:eastAsia="en-GB"/>
              </w:rPr>
              <w:t>-</w:t>
            </w:r>
            <w:r w:rsidRPr="00F6796C">
              <w:rPr>
                <w:rFonts w:ascii="Times New Roman" w:eastAsia="Times New Roman" w:hAnsi="Times New Roman" w:cs="Times New Roman"/>
                <w:color w:val="000000"/>
                <w:kern w:val="0"/>
                <w:sz w:val="14"/>
                <w:szCs w:val="14"/>
                <w:lang w:eastAsia="en-GB"/>
              </w:rPr>
              <w:t xml:space="preserve">       </w:t>
            </w:r>
            <w:r w:rsidRPr="00F6796C">
              <w:rPr>
                <w:rFonts w:ascii="Book Antiqua" w:eastAsia="Times New Roman" w:hAnsi="Book Antiqua" w:cs="Arial"/>
                <w:color w:val="000000"/>
                <w:kern w:val="0"/>
                <w:sz w:val="22"/>
                <w:szCs w:val="22"/>
                <w:lang w:eastAsia="en-GB"/>
              </w:rPr>
              <w:t>Tally physical balance with Cash Scroll and the General Ledger as on the date of verification</w:t>
            </w:r>
          </w:p>
        </w:tc>
        <w:tc>
          <w:tcPr>
            <w:tcW w:w="1840" w:type="dxa"/>
            <w:tcBorders>
              <w:top w:val="nil"/>
              <w:left w:val="nil"/>
              <w:bottom w:val="single" w:sz="4" w:space="0" w:color="auto"/>
              <w:right w:val="single" w:sz="4" w:space="0" w:color="auto"/>
            </w:tcBorders>
            <w:shd w:val="clear" w:color="auto" w:fill="auto"/>
            <w:vAlign w:val="center"/>
            <w:hideMark/>
          </w:tcPr>
          <w:p w:rsidR="00F6796C" w:rsidRPr="00F6796C" w:rsidRDefault="00F6796C" w:rsidP="00F6796C">
            <w:pPr>
              <w:spacing w:before="0" w:after="0" w:line="240" w:lineRule="auto"/>
              <w:jc w:val="both"/>
              <w:rPr>
                <w:rFonts w:ascii="Arial" w:eastAsia="Times New Roman" w:hAnsi="Arial" w:cs="Arial"/>
                <w:color w:val="000000"/>
                <w:kern w:val="0"/>
                <w:lang w:val="en-GB" w:eastAsia="en-GB"/>
              </w:rPr>
            </w:pPr>
            <w:r w:rsidRPr="00F6796C">
              <w:rPr>
                <w:rFonts w:ascii="Arial" w:eastAsia="Times New Roman" w:hAnsi="Arial" w:cs="Arial"/>
                <w:color w:val="000000"/>
                <w:kern w:val="0"/>
                <w:lang w:eastAsia="en-GB"/>
              </w:rPr>
              <w:t> </w:t>
            </w:r>
          </w:p>
        </w:tc>
      </w:tr>
      <w:tr w:rsidR="00F6796C" w:rsidRPr="00F6796C" w:rsidTr="00F6796C">
        <w:trPr>
          <w:trHeight w:val="990"/>
        </w:trPr>
        <w:tc>
          <w:tcPr>
            <w:tcW w:w="7500" w:type="dxa"/>
            <w:tcBorders>
              <w:top w:val="nil"/>
              <w:left w:val="single" w:sz="4" w:space="0" w:color="auto"/>
              <w:bottom w:val="single" w:sz="4" w:space="0" w:color="auto"/>
              <w:right w:val="single" w:sz="4" w:space="0" w:color="auto"/>
            </w:tcBorders>
            <w:shd w:val="clear" w:color="auto" w:fill="auto"/>
            <w:vAlign w:val="center"/>
            <w:hideMark/>
          </w:tcPr>
          <w:p w:rsidR="00F6796C" w:rsidRPr="00F6796C" w:rsidRDefault="00F6796C" w:rsidP="00F6796C">
            <w:pPr>
              <w:spacing w:before="0" w:after="0" w:line="240" w:lineRule="auto"/>
              <w:jc w:val="both"/>
              <w:rPr>
                <w:rFonts w:ascii="Arial" w:eastAsia="Times New Roman" w:hAnsi="Arial" w:cs="Arial"/>
                <w:color w:val="000000"/>
                <w:kern w:val="0"/>
                <w:lang w:val="en-GB" w:eastAsia="en-GB"/>
              </w:rPr>
            </w:pPr>
            <w:r w:rsidRPr="00F6796C">
              <w:rPr>
                <w:rFonts w:ascii="Arial" w:eastAsia="Times New Roman" w:hAnsi="Arial" w:cs="Arial"/>
                <w:color w:val="000000"/>
                <w:kern w:val="0"/>
                <w:lang w:eastAsia="en-GB"/>
              </w:rPr>
              <w:t>-</w:t>
            </w:r>
            <w:r w:rsidRPr="00F6796C">
              <w:rPr>
                <w:rFonts w:ascii="Times New Roman" w:eastAsia="Times New Roman" w:hAnsi="Times New Roman" w:cs="Times New Roman"/>
                <w:color w:val="000000"/>
                <w:kern w:val="0"/>
                <w:sz w:val="14"/>
                <w:szCs w:val="14"/>
                <w:lang w:eastAsia="en-GB"/>
              </w:rPr>
              <w:t xml:space="preserve">       </w:t>
            </w:r>
            <w:r w:rsidRPr="00F6796C">
              <w:rPr>
                <w:rFonts w:ascii="Book Antiqua" w:eastAsia="Times New Roman" w:hAnsi="Book Antiqua" w:cs="Arial"/>
                <w:color w:val="000000"/>
                <w:kern w:val="0"/>
                <w:sz w:val="22"/>
                <w:szCs w:val="22"/>
                <w:lang w:eastAsia="en-GB"/>
              </w:rPr>
              <w:t>Ascertain the retention limit of cash fixed by the head office. In case the balance exceeds the Retention  Limit the same may be reported in the following format:</w:t>
            </w:r>
          </w:p>
        </w:tc>
        <w:tc>
          <w:tcPr>
            <w:tcW w:w="1840" w:type="dxa"/>
            <w:tcBorders>
              <w:top w:val="nil"/>
              <w:left w:val="nil"/>
              <w:bottom w:val="single" w:sz="4" w:space="0" w:color="auto"/>
              <w:right w:val="single" w:sz="4" w:space="0" w:color="auto"/>
            </w:tcBorders>
            <w:shd w:val="clear" w:color="auto" w:fill="auto"/>
            <w:vAlign w:val="center"/>
            <w:hideMark/>
          </w:tcPr>
          <w:p w:rsidR="00F6796C" w:rsidRPr="00F6796C" w:rsidRDefault="00F6796C" w:rsidP="00F6796C">
            <w:pPr>
              <w:spacing w:before="0" w:after="0" w:line="240" w:lineRule="auto"/>
              <w:jc w:val="both"/>
              <w:rPr>
                <w:rFonts w:ascii="Arial" w:eastAsia="Times New Roman" w:hAnsi="Arial" w:cs="Arial"/>
                <w:color w:val="000000"/>
                <w:kern w:val="0"/>
                <w:lang w:val="en-GB" w:eastAsia="en-GB"/>
              </w:rPr>
            </w:pPr>
            <w:r w:rsidRPr="00F6796C">
              <w:rPr>
                <w:rFonts w:ascii="Arial" w:eastAsia="Times New Roman" w:hAnsi="Arial" w:cs="Arial"/>
                <w:color w:val="000000"/>
                <w:kern w:val="0"/>
                <w:lang w:eastAsia="en-GB"/>
              </w:rPr>
              <w:t> </w:t>
            </w:r>
          </w:p>
        </w:tc>
      </w:tr>
      <w:tr w:rsidR="00F6796C" w:rsidRPr="00F6796C" w:rsidTr="00F6796C">
        <w:trPr>
          <w:trHeight w:val="330"/>
        </w:trPr>
        <w:tc>
          <w:tcPr>
            <w:tcW w:w="7500" w:type="dxa"/>
            <w:tcBorders>
              <w:top w:val="nil"/>
              <w:left w:val="single" w:sz="4" w:space="0" w:color="auto"/>
              <w:bottom w:val="single" w:sz="4" w:space="0" w:color="auto"/>
              <w:right w:val="single" w:sz="4" w:space="0" w:color="auto"/>
            </w:tcBorders>
            <w:shd w:val="clear" w:color="auto" w:fill="auto"/>
            <w:vAlign w:val="center"/>
            <w:hideMark/>
          </w:tcPr>
          <w:p w:rsidR="00F6796C" w:rsidRPr="00F6796C" w:rsidRDefault="00F6796C" w:rsidP="00F6796C">
            <w:pPr>
              <w:spacing w:before="0" w:after="0" w:line="240" w:lineRule="auto"/>
              <w:jc w:val="both"/>
              <w:rPr>
                <w:rFonts w:ascii="Book Antiqua" w:eastAsia="Times New Roman" w:hAnsi="Book Antiqua" w:cs="Calibri"/>
                <w:color w:val="000000"/>
                <w:kern w:val="0"/>
                <w:sz w:val="22"/>
                <w:szCs w:val="22"/>
                <w:lang w:val="en-GB" w:eastAsia="en-GB"/>
              </w:rPr>
            </w:pPr>
            <w:r w:rsidRPr="00F6796C">
              <w:rPr>
                <w:rFonts w:ascii="Book Antiqua" w:eastAsia="Times New Roman" w:hAnsi="Book Antiqua" w:cs="Calibri"/>
                <w:color w:val="000000"/>
                <w:kern w:val="0"/>
                <w:sz w:val="22"/>
                <w:szCs w:val="22"/>
                <w:lang w:eastAsia="en-GB"/>
              </w:rPr>
              <w:t>Cash Balance in excess of Rs.</w:t>
            </w:r>
          </w:p>
        </w:tc>
        <w:tc>
          <w:tcPr>
            <w:tcW w:w="1840" w:type="dxa"/>
            <w:tcBorders>
              <w:top w:val="nil"/>
              <w:left w:val="nil"/>
              <w:bottom w:val="single" w:sz="4" w:space="0" w:color="auto"/>
              <w:right w:val="single" w:sz="4" w:space="0" w:color="auto"/>
            </w:tcBorders>
            <w:shd w:val="clear" w:color="auto" w:fill="auto"/>
            <w:vAlign w:val="center"/>
            <w:hideMark/>
          </w:tcPr>
          <w:p w:rsidR="00F6796C" w:rsidRPr="00F6796C" w:rsidRDefault="00F6796C" w:rsidP="00F6796C">
            <w:pPr>
              <w:spacing w:before="0" w:after="0" w:line="240" w:lineRule="auto"/>
              <w:jc w:val="both"/>
              <w:rPr>
                <w:rFonts w:ascii="Book Antiqua" w:eastAsia="Times New Roman" w:hAnsi="Book Antiqua" w:cs="Calibri"/>
                <w:color w:val="000000"/>
                <w:kern w:val="0"/>
                <w:sz w:val="22"/>
                <w:szCs w:val="22"/>
                <w:lang w:val="en-GB" w:eastAsia="en-GB"/>
              </w:rPr>
            </w:pPr>
            <w:r w:rsidRPr="00F6796C">
              <w:rPr>
                <w:rFonts w:ascii="Book Antiqua" w:eastAsia="Times New Roman" w:hAnsi="Book Antiqua" w:cs="Calibri"/>
                <w:color w:val="000000"/>
                <w:kern w:val="0"/>
                <w:sz w:val="22"/>
                <w:szCs w:val="22"/>
                <w:lang w:eastAsia="en-GB"/>
              </w:rPr>
              <w:t> </w:t>
            </w:r>
          </w:p>
        </w:tc>
      </w:tr>
      <w:tr w:rsidR="00F6796C" w:rsidRPr="00F6796C" w:rsidTr="00F6796C">
        <w:trPr>
          <w:trHeight w:val="330"/>
        </w:trPr>
        <w:tc>
          <w:tcPr>
            <w:tcW w:w="7500" w:type="dxa"/>
            <w:tcBorders>
              <w:top w:val="nil"/>
              <w:left w:val="single" w:sz="4" w:space="0" w:color="auto"/>
              <w:bottom w:val="single" w:sz="4" w:space="0" w:color="auto"/>
              <w:right w:val="single" w:sz="4" w:space="0" w:color="auto"/>
            </w:tcBorders>
            <w:shd w:val="clear" w:color="auto" w:fill="auto"/>
            <w:vAlign w:val="center"/>
            <w:hideMark/>
          </w:tcPr>
          <w:p w:rsidR="00F6796C" w:rsidRPr="00F6796C" w:rsidRDefault="00F6796C" w:rsidP="00F6796C">
            <w:pPr>
              <w:spacing w:before="0" w:after="0" w:line="240" w:lineRule="auto"/>
              <w:jc w:val="both"/>
              <w:rPr>
                <w:rFonts w:ascii="Book Antiqua" w:eastAsia="Times New Roman" w:hAnsi="Book Antiqua" w:cs="Calibri"/>
                <w:color w:val="000000"/>
                <w:kern w:val="0"/>
                <w:sz w:val="22"/>
                <w:szCs w:val="22"/>
                <w:lang w:val="en-GB" w:eastAsia="en-GB"/>
              </w:rPr>
            </w:pPr>
            <w:r w:rsidRPr="00F6796C">
              <w:rPr>
                <w:rFonts w:ascii="Book Antiqua" w:eastAsia="Times New Roman" w:hAnsi="Book Antiqua" w:cs="Calibri"/>
                <w:color w:val="000000"/>
                <w:kern w:val="0"/>
                <w:sz w:val="22"/>
                <w:szCs w:val="22"/>
                <w:lang w:eastAsia="en-GB"/>
              </w:rPr>
              <w:t>Date: Amount Rs.</w:t>
            </w:r>
          </w:p>
        </w:tc>
        <w:tc>
          <w:tcPr>
            <w:tcW w:w="1840" w:type="dxa"/>
            <w:tcBorders>
              <w:top w:val="nil"/>
              <w:left w:val="nil"/>
              <w:bottom w:val="single" w:sz="4" w:space="0" w:color="auto"/>
              <w:right w:val="single" w:sz="4" w:space="0" w:color="auto"/>
            </w:tcBorders>
            <w:shd w:val="clear" w:color="auto" w:fill="auto"/>
            <w:vAlign w:val="center"/>
            <w:hideMark/>
          </w:tcPr>
          <w:p w:rsidR="00F6796C" w:rsidRPr="00F6796C" w:rsidRDefault="00F6796C" w:rsidP="00F6796C">
            <w:pPr>
              <w:spacing w:before="0" w:after="0" w:line="240" w:lineRule="auto"/>
              <w:jc w:val="both"/>
              <w:rPr>
                <w:rFonts w:ascii="Book Antiqua" w:eastAsia="Times New Roman" w:hAnsi="Book Antiqua" w:cs="Calibri"/>
                <w:color w:val="000000"/>
                <w:kern w:val="0"/>
                <w:sz w:val="22"/>
                <w:szCs w:val="22"/>
                <w:lang w:val="en-GB" w:eastAsia="en-GB"/>
              </w:rPr>
            </w:pPr>
            <w:r w:rsidRPr="00F6796C">
              <w:rPr>
                <w:rFonts w:ascii="Book Antiqua" w:eastAsia="Times New Roman" w:hAnsi="Book Antiqua" w:cs="Calibri"/>
                <w:color w:val="000000"/>
                <w:kern w:val="0"/>
                <w:sz w:val="22"/>
                <w:szCs w:val="22"/>
                <w:lang w:val="en-GB" w:eastAsia="en-GB"/>
              </w:rPr>
              <w:t> </w:t>
            </w:r>
          </w:p>
        </w:tc>
      </w:tr>
      <w:tr w:rsidR="00F6796C" w:rsidRPr="00F6796C" w:rsidTr="00F6796C">
        <w:trPr>
          <w:trHeight w:val="330"/>
        </w:trPr>
        <w:tc>
          <w:tcPr>
            <w:tcW w:w="7500" w:type="dxa"/>
            <w:tcBorders>
              <w:top w:val="nil"/>
              <w:left w:val="single" w:sz="4" w:space="0" w:color="auto"/>
              <w:bottom w:val="single" w:sz="4" w:space="0" w:color="auto"/>
              <w:right w:val="single" w:sz="4" w:space="0" w:color="auto"/>
            </w:tcBorders>
            <w:shd w:val="clear" w:color="auto" w:fill="auto"/>
            <w:vAlign w:val="center"/>
            <w:hideMark/>
          </w:tcPr>
          <w:p w:rsidR="00F6796C" w:rsidRPr="00F6796C" w:rsidRDefault="00F6796C" w:rsidP="00F6796C">
            <w:pPr>
              <w:spacing w:before="0" w:after="0" w:line="240" w:lineRule="auto"/>
              <w:jc w:val="both"/>
              <w:rPr>
                <w:rFonts w:ascii="Arial" w:eastAsia="Times New Roman" w:hAnsi="Arial" w:cs="Arial"/>
                <w:color w:val="000000"/>
                <w:kern w:val="0"/>
                <w:lang w:val="en-GB" w:eastAsia="en-GB"/>
              </w:rPr>
            </w:pPr>
            <w:r w:rsidRPr="00F6796C">
              <w:rPr>
                <w:rFonts w:ascii="Arial" w:eastAsia="Times New Roman" w:hAnsi="Arial" w:cs="Arial"/>
                <w:color w:val="000000"/>
                <w:kern w:val="0"/>
                <w:lang w:eastAsia="en-GB"/>
              </w:rPr>
              <w:t>-</w:t>
            </w:r>
            <w:r w:rsidRPr="00F6796C">
              <w:rPr>
                <w:rFonts w:ascii="Times New Roman" w:eastAsia="Times New Roman" w:hAnsi="Times New Roman" w:cs="Times New Roman"/>
                <w:color w:val="000000"/>
                <w:kern w:val="0"/>
                <w:sz w:val="14"/>
                <w:szCs w:val="14"/>
                <w:lang w:eastAsia="en-GB"/>
              </w:rPr>
              <w:t xml:space="preserve">       </w:t>
            </w:r>
            <w:r w:rsidRPr="00F6796C">
              <w:rPr>
                <w:rFonts w:ascii="Book Antiqua" w:eastAsia="Times New Roman" w:hAnsi="Book Antiqua" w:cs="Arial"/>
                <w:color w:val="000000"/>
                <w:kern w:val="0"/>
                <w:sz w:val="22"/>
                <w:szCs w:val="22"/>
                <w:lang w:eastAsia="en-GB"/>
              </w:rPr>
              <w:t>Verify the insurance cover taken on transit cash.</w:t>
            </w:r>
          </w:p>
        </w:tc>
        <w:tc>
          <w:tcPr>
            <w:tcW w:w="1840" w:type="dxa"/>
            <w:tcBorders>
              <w:top w:val="nil"/>
              <w:left w:val="nil"/>
              <w:bottom w:val="single" w:sz="4" w:space="0" w:color="auto"/>
              <w:right w:val="single" w:sz="4" w:space="0" w:color="auto"/>
            </w:tcBorders>
            <w:shd w:val="clear" w:color="auto" w:fill="auto"/>
            <w:vAlign w:val="center"/>
            <w:hideMark/>
          </w:tcPr>
          <w:p w:rsidR="00F6796C" w:rsidRPr="00F6796C" w:rsidRDefault="00F6796C" w:rsidP="00F6796C">
            <w:pPr>
              <w:spacing w:before="0" w:after="0" w:line="240" w:lineRule="auto"/>
              <w:jc w:val="both"/>
              <w:rPr>
                <w:rFonts w:ascii="Arial" w:eastAsia="Times New Roman" w:hAnsi="Arial" w:cs="Arial"/>
                <w:color w:val="000000"/>
                <w:kern w:val="0"/>
                <w:lang w:val="en-GB" w:eastAsia="en-GB"/>
              </w:rPr>
            </w:pPr>
            <w:r w:rsidRPr="00F6796C">
              <w:rPr>
                <w:rFonts w:ascii="Arial" w:eastAsia="Times New Roman" w:hAnsi="Arial" w:cs="Arial"/>
                <w:color w:val="000000"/>
                <w:kern w:val="0"/>
                <w:lang w:eastAsia="en-GB"/>
              </w:rPr>
              <w:t> </w:t>
            </w:r>
          </w:p>
        </w:tc>
      </w:tr>
      <w:tr w:rsidR="00F6796C" w:rsidRPr="00F6796C" w:rsidTr="00F6796C">
        <w:trPr>
          <w:trHeight w:val="660"/>
        </w:trPr>
        <w:tc>
          <w:tcPr>
            <w:tcW w:w="7500" w:type="dxa"/>
            <w:tcBorders>
              <w:top w:val="nil"/>
              <w:left w:val="single" w:sz="4" w:space="0" w:color="auto"/>
              <w:bottom w:val="single" w:sz="4" w:space="0" w:color="auto"/>
              <w:right w:val="single" w:sz="4" w:space="0" w:color="auto"/>
            </w:tcBorders>
            <w:shd w:val="clear" w:color="auto" w:fill="auto"/>
            <w:vAlign w:val="center"/>
            <w:hideMark/>
          </w:tcPr>
          <w:p w:rsidR="00F6796C" w:rsidRPr="00F6796C" w:rsidRDefault="00F6796C" w:rsidP="00F6796C">
            <w:pPr>
              <w:spacing w:before="0" w:after="0" w:line="240" w:lineRule="auto"/>
              <w:jc w:val="both"/>
              <w:rPr>
                <w:rFonts w:ascii="Arial" w:eastAsia="Times New Roman" w:hAnsi="Arial" w:cs="Arial"/>
                <w:color w:val="000000"/>
                <w:kern w:val="0"/>
                <w:lang w:val="en-GB" w:eastAsia="en-GB"/>
              </w:rPr>
            </w:pPr>
            <w:r w:rsidRPr="00F6796C">
              <w:rPr>
                <w:rFonts w:ascii="Arial" w:eastAsia="Times New Roman" w:hAnsi="Arial" w:cs="Arial"/>
                <w:color w:val="000000"/>
                <w:kern w:val="0"/>
                <w:lang w:eastAsia="en-GB"/>
              </w:rPr>
              <w:t>-</w:t>
            </w:r>
            <w:r w:rsidRPr="00F6796C">
              <w:rPr>
                <w:rFonts w:ascii="Times New Roman" w:eastAsia="Times New Roman" w:hAnsi="Times New Roman" w:cs="Times New Roman"/>
                <w:color w:val="000000"/>
                <w:kern w:val="0"/>
                <w:sz w:val="14"/>
                <w:szCs w:val="14"/>
                <w:lang w:eastAsia="en-GB"/>
              </w:rPr>
              <w:t xml:space="preserve">       </w:t>
            </w:r>
            <w:r w:rsidRPr="00F6796C">
              <w:rPr>
                <w:rFonts w:ascii="Book Antiqua" w:eastAsia="Times New Roman" w:hAnsi="Book Antiqua" w:cs="Arial"/>
                <w:color w:val="000000"/>
                <w:kern w:val="0"/>
                <w:sz w:val="22"/>
                <w:szCs w:val="22"/>
                <w:lang w:eastAsia="en-GB"/>
              </w:rPr>
              <w:t>Verify whether cash is maintained in effective joint custody of two or more persons</w:t>
            </w:r>
          </w:p>
        </w:tc>
        <w:tc>
          <w:tcPr>
            <w:tcW w:w="1840" w:type="dxa"/>
            <w:tcBorders>
              <w:top w:val="nil"/>
              <w:left w:val="nil"/>
              <w:bottom w:val="single" w:sz="4" w:space="0" w:color="auto"/>
              <w:right w:val="single" w:sz="4" w:space="0" w:color="auto"/>
            </w:tcBorders>
            <w:shd w:val="clear" w:color="auto" w:fill="auto"/>
            <w:vAlign w:val="center"/>
            <w:hideMark/>
          </w:tcPr>
          <w:p w:rsidR="00F6796C" w:rsidRPr="00F6796C" w:rsidRDefault="00F6796C" w:rsidP="00F6796C">
            <w:pPr>
              <w:spacing w:before="0" w:after="0" w:line="240" w:lineRule="auto"/>
              <w:jc w:val="both"/>
              <w:rPr>
                <w:rFonts w:ascii="Arial" w:eastAsia="Times New Roman" w:hAnsi="Arial" w:cs="Arial"/>
                <w:color w:val="000000"/>
                <w:kern w:val="0"/>
                <w:lang w:val="en-GB" w:eastAsia="en-GB"/>
              </w:rPr>
            </w:pPr>
            <w:r w:rsidRPr="00F6796C">
              <w:rPr>
                <w:rFonts w:ascii="Arial" w:eastAsia="Times New Roman" w:hAnsi="Arial" w:cs="Arial"/>
                <w:color w:val="000000"/>
                <w:kern w:val="0"/>
                <w:lang w:eastAsia="en-GB"/>
              </w:rPr>
              <w:t> </w:t>
            </w:r>
          </w:p>
        </w:tc>
      </w:tr>
      <w:tr w:rsidR="00F6796C" w:rsidRPr="00F6796C" w:rsidTr="00F6796C">
        <w:trPr>
          <w:trHeight w:val="660"/>
        </w:trPr>
        <w:tc>
          <w:tcPr>
            <w:tcW w:w="7500" w:type="dxa"/>
            <w:tcBorders>
              <w:top w:val="nil"/>
              <w:left w:val="single" w:sz="4" w:space="0" w:color="auto"/>
              <w:bottom w:val="single" w:sz="4" w:space="0" w:color="auto"/>
              <w:right w:val="single" w:sz="4" w:space="0" w:color="auto"/>
            </w:tcBorders>
            <w:shd w:val="clear" w:color="auto" w:fill="auto"/>
            <w:vAlign w:val="center"/>
            <w:hideMark/>
          </w:tcPr>
          <w:p w:rsidR="00F6796C" w:rsidRPr="00F6796C" w:rsidRDefault="00F6796C" w:rsidP="00F6796C">
            <w:pPr>
              <w:spacing w:before="0" w:after="0" w:line="240" w:lineRule="auto"/>
              <w:jc w:val="both"/>
              <w:rPr>
                <w:rFonts w:ascii="Arial" w:eastAsia="Times New Roman" w:hAnsi="Arial" w:cs="Arial"/>
                <w:color w:val="000000"/>
                <w:kern w:val="0"/>
                <w:lang w:val="en-GB" w:eastAsia="en-GB"/>
              </w:rPr>
            </w:pPr>
            <w:r w:rsidRPr="00F6796C">
              <w:rPr>
                <w:rFonts w:ascii="Arial" w:eastAsia="Times New Roman" w:hAnsi="Arial" w:cs="Arial"/>
                <w:color w:val="000000"/>
                <w:kern w:val="0"/>
                <w:lang w:eastAsia="en-GB"/>
              </w:rPr>
              <w:t>-</w:t>
            </w:r>
            <w:r w:rsidRPr="00F6796C">
              <w:rPr>
                <w:rFonts w:ascii="Times New Roman" w:eastAsia="Times New Roman" w:hAnsi="Times New Roman" w:cs="Times New Roman"/>
                <w:color w:val="000000"/>
                <w:kern w:val="0"/>
                <w:sz w:val="14"/>
                <w:szCs w:val="14"/>
                <w:lang w:eastAsia="en-GB"/>
              </w:rPr>
              <w:t xml:space="preserve">       </w:t>
            </w:r>
            <w:r w:rsidRPr="00F6796C">
              <w:rPr>
                <w:rFonts w:ascii="Book Antiqua" w:eastAsia="Times New Roman" w:hAnsi="Book Antiqua" w:cs="Arial"/>
                <w:color w:val="000000"/>
                <w:kern w:val="0"/>
                <w:sz w:val="22"/>
                <w:szCs w:val="22"/>
                <w:lang w:eastAsia="en-GB"/>
              </w:rPr>
              <w:t>Ensure that are responsible official verifies physical cash on a daily basis.</w:t>
            </w:r>
          </w:p>
        </w:tc>
        <w:tc>
          <w:tcPr>
            <w:tcW w:w="1840" w:type="dxa"/>
            <w:tcBorders>
              <w:top w:val="nil"/>
              <w:left w:val="nil"/>
              <w:bottom w:val="single" w:sz="4" w:space="0" w:color="auto"/>
              <w:right w:val="single" w:sz="4" w:space="0" w:color="auto"/>
            </w:tcBorders>
            <w:shd w:val="clear" w:color="auto" w:fill="auto"/>
            <w:vAlign w:val="center"/>
            <w:hideMark/>
          </w:tcPr>
          <w:p w:rsidR="00F6796C" w:rsidRPr="00F6796C" w:rsidRDefault="00F6796C" w:rsidP="00F6796C">
            <w:pPr>
              <w:spacing w:before="0" w:after="0" w:line="240" w:lineRule="auto"/>
              <w:jc w:val="both"/>
              <w:rPr>
                <w:rFonts w:ascii="Arial" w:eastAsia="Times New Roman" w:hAnsi="Arial" w:cs="Arial"/>
                <w:color w:val="000000"/>
                <w:kern w:val="0"/>
                <w:lang w:val="en-GB" w:eastAsia="en-GB"/>
              </w:rPr>
            </w:pPr>
            <w:r w:rsidRPr="00F6796C">
              <w:rPr>
                <w:rFonts w:ascii="Arial" w:eastAsia="Times New Roman" w:hAnsi="Arial" w:cs="Arial"/>
                <w:color w:val="000000"/>
                <w:kern w:val="0"/>
                <w:lang w:eastAsia="en-GB"/>
              </w:rPr>
              <w:t> </w:t>
            </w:r>
          </w:p>
        </w:tc>
      </w:tr>
      <w:tr w:rsidR="00F6796C" w:rsidRPr="00F6796C" w:rsidTr="00F6796C">
        <w:trPr>
          <w:trHeight w:val="990"/>
        </w:trPr>
        <w:tc>
          <w:tcPr>
            <w:tcW w:w="7500" w:type="dxa"/>
            <w:tcBorders>
              <w:top w:val="nil"/>
              <w:left w:val="single" w:sz="4" w:space="0" w:color="auto"/>
              <w:bottom w:val="single" w:sz="4" w:space="0" w:color="auto"/>
              <w:right w:val="single" w:sz="4" w:space="0" w:color="auto"/>
            </w:tcBorders>
            <w:shd w:val="clear" w:color="auto" w:fill="auto"/>
            <w:vAlign w:val="center"/>
            <w:hideMark/>
          </w:tcPr>
          <w:p w:rsidR="00F6796C" w:rsidRPr="00F6796C" w:rsidRDefault="00F6796C" w:rsidP="00F6796C">
            <w:pPr>
              <w:spacing w:before="0" w:after="0" w:line="240" w:lineRule="auto"/>
              <w:jc w:val="both"/>
              <w:rPr>
                <w:rFonts w:ascii="Arial" w:eastAsia="Times New Roman" w:hAnsi="Arial" w:cs="Arial"/>
                <w:color w:val="000000"/>
                <w:kern w:val="0"/>
                <w:lang w:val="en-GB" w:eastAsia="en-GB"/>
              </w:rPr>
            </w:pPr>
            <w:r w:rsidRPr="00F6796C">
              <w:rPr>
                <w:rFonts w:ascii="Arial" w:eastAsia="Times New Roman" w:hAnsi="Arial" w:cs="Arial"/>
                <w:color w:val="000000"/>
                <w:kern w:val="0"/>
                <w:lang w:eastAsia="en-GB"/>
              </w:rPr>
              <w:t>-</w:t>
            </w:r>
            <w:r w:rsidRPr="00F6796C">
              <w:rPr>
                <w:rFonts w:ascii="Times New Roman" w:eastAsia="Times New Roman" w:hAnsi="Times New Roman" w:cs="Times New Roman"/>
                <w:color w:val="000000"/>
                <w:kern w:val="0"/>
                <w:sz w:val="14"/>
                <w:szCs w:val="14"/>
                <w:lang w:eastAsia="en-GB"/>
              </w:rPr>
              <w:t xml:space="preserve">       </w:t>
            </w:r>
            <w:r w:rsidRPr="00F6796C">
              <w:rPr>
                <w:rFonts w:ascii="Book Antiqua" w:eastAsia="Times New Roman" w:hAnsi="Book Antiqua" w:cs="Arial"/>
                <w:color w:val="000000"/>
                <w:kern w:val="0"/>
                <w:sz w:val="22"/>
                <w:szCs w:val="22"/>
                <w:lang w:eastAsia="en-GB"/>
              </w:rPr>
              <w:t>Check whether the cash balance has been verified periodically by the Branch Manager in addition to the Head cashier.</w:t>
            </w:r>
          </w:p>
        </w:tc>
        <w:tc>
          <w:tcPr>
            <w:tcW w:w="1840" w:type="dxa"/>
            <w:tcBorders>
              <w:top w:val="nil"/>
              <w:left w:val="nil"/>
              <w:bottom w:val="single" w:sz="4" w:space="0" w:color="auto"/>
              <w:right w:val="single" w:sz="4" w:space="0" w:color="auto"/>
            </w:tcBorders>
            <w:shd w:val="clear" w:color="auto" w:fill="auto"/>
            <w:vAlign w:val="center"/>
            <w:hideMark/>
          </w:tcPr>
          <w:p w:rsidR="00F6796C" w:rsidRPr="00F6796C" w:rsidRDefault="00F6796C" w:rsidP="00F6796C">
            <w:pPr>
              <w:spacing w:before="0" w:after="0" w:line="240" w:lineRule="auto"/>
              <w:jc w:val="both"/>
              <w:rPr>
                <w:rFonts w:ascii="Arial" w:eastAsia="Times New Roman" w:hAnsi="Arial" w:cs="Arial"/>
                <w:color w:val="000000"/>
                <w:kern w:val="0"/>
                <w:lang w:val="en-GB" w:eastAsia="en-GB"/>
              </w:rPr>
            </w:pPr>
            <w:r w:rsidRPr="00F6796C">
              <w:rPr>
                <w:rFonts w:ascii="Arial" w:eastAsia="Times New Roman" w:hAnsi="Arial" w:cs="Arial"/>
                <w:color w:val="000000"/>
                <w:kern w:val="0"/>
                <w:lang w:eastAsia="en-GB"/>
              </w:rPr>
              <w:t> </w:t>
            </w:r>
          </w:p>
        </w:tc>
      </w:tr>
      <w:tr w:rsidR="00F6796C" w:rsidRPr="00F6796C" w:rsidTr="00F6796C">
        <w:trPr>
          <w:trHeight w:val="300"/>
        </w:trPr>
        <w:tc>
          <w:tcPr>
            <w:tcW w:w="7500" w:type="dxa"/>
            <w:tcBorders>
              <w:top w:val="nil"/>
              <w:left w:val="single" w:sz="4" w:space="0" w:color="auto"/>
              <w:bottom w:val="single" w:sz="4" w:space="0" w:color="auto"/>
              <w:right w:val="single" w:sz="4" w:space="0" w:color="auto"/>
            </w:tcBorders>
            <w:shd w:val="clear" w:color="auto" w:fill="auto"/>
            <w:vAlign w:val="center"/>
            <w:hideMark/>
          </w:tcPr>
          <w:p w:rsidR="00F6796C" w:rsidRPr="00F6796C" w:rsidRDefault="00F6796C" w:rsidP="00F6796C">
            <w:pPr>
              <w:spacing w:before="0" w:after="0" w:line="240" w:lineRule="auto"/>
              <w:jc w:val="both"/>
              <w:rPr>
                <w:rFonts w:ascii="Book Antiqua" w:eastAsia="Times New Roman" w:hAnsi="Book Antiqua" w:cs="Calibri"/>
                <w:b/>
                <w:bCs/>
                <w:color w:val="000000"/>
                <w:kern w:val="0"/>
                <w:sz w:val="22"/>
                <w:szCs w:val="22"/>
                <w:lang w:val="en-GB" w:eastAsia="en-GB"/>
              </w:rPr>
            </w:pPr>
            <w:r w:rsidRPr="00F6796C">
              <w:rPr>
                <w:rFonts w:ascii="Book Antiqua" w:eastAsia="Times New Roman" w:hAnsi="Book Antiqua" w:cs="Calibri"/>
                <w:b/>
                <w:bCs/>
                <w:color w:val="000000"/>
                <w:kern w:val="0"/>
                <w:sz w:val="22"/>
                <w:szCs w:val="22"/>
                <w:lang w:eastAsia="en-GB"/>
              </w:rPr>
              <w:t>Balances with other Banks</w:t>
            </w:r>
          </w:p>
        </w:tc>
        <w:tc>
          <w:tcPr>
            <w:tcW w:w="1840" w:type="dxa"/>
            <w:tcBorders>
              <w:top w:val="nil"/>
              <w:left w:val="nil"/>
              <w:bottom w:val="single" w:sz="4" w:space="0" w:color="auto"/>
              <w:right w:val="single" w:sz="4" w:space="0" w:color="auto"/>
            </w:tcBorders>
            <w:shd w:val="clear" w:color="auto" w:fill="auto"/>
            <w:vAlign w:val="center"/>
            <w:hideMark/>
          </w:tcPr>
          <w:p w:rsidR="00F6796C" w:rsidRPr="00F6796C" w:rsidRDefault="00F6796C" w:rsidP="00F6796C">
            <w:pPr>
              <w:spacing w:before="0" w:after="0" w:line="240" w:lineRule="auto"/>
              <w:jc w:val="both"/>
              <w:rPr>
                <w:rFonts w:ascii="Book Antiqua" w:eastAsia="Times New Roman" w:hAnsi="Book Antiqua" w:cs="Calibri"/>
                <w:b/>
                <w:bCs/>
                <w:color w:val="000000"/>
                <w:kern w:val="0"/>
                <w:sz w:val="22"/>
                <w:szCs w:val="22"/>
                <w:lang w:val="en-GB" w:eastAsia="en-GB"/>
              </w:rPr>
            </w:pPr>
            <w:r w:rsidRPr="00F6796C">
              <w:rPr>
                <w:rFonts w:ascii="Book Antiqua" w:eastAsia="Times New Roman" w:hAnsi="Book Antiqua" w:cs="Calibri"/>
                <w:b/>
                <w:bCs/>
                <w:color w:val="000000"/>
                <w:kern w:val="0"/>
                <w:sz w:val="22"/>
                <w:szCs w:val="22"/>
                <w:lang w:eastAsia="en-GB"/>
              </w:rPr>
              <w:t> </w:t>
            </w:r>
          </w:p>
        </w:tc>
      </w:tr>
      <w:tr w:rsidR="00F6796C" w:rsidRPr="00F6796C" w:rsidTr="00F6796C">
        <w:trPr>
          <w:trHeight w:val="660"/>
        </w:trPr>
        <w:tc>
          <w:tcPr>
            <w:tcW w:w="7500" w:type="dxa"/>
            <w:tcBorders>
              <w:top w:val="nil"/>
              <w:left w:val="single" w:sz="4" w:space="0" w:color="auto"/>
              <w:bottom w:val="single" w:sz="4" w:space="0" w:color="auto"/>
              <w:right w:val="single" w:sz="4" w:space="0" w:color="auto"/>
            </w:tcBorders>
            <w:shd w:val="clear" w:color="auto" w:fill="auto"/>
            <w:vAlign w:val="center"/>
            <w:hideMark/>
          </w:tcPr>
          <w:p w:rsidR="00F6796C" w:rsidRPr="00F6796C" w:rsidRDefault="00F6796C" w:rsidP="00F6796C">
            <w:pPr>
              <w:spacing w:before="0" w:after="0" w:line="240" w:lineRule="auto"/>
              <w:jc w:val="both"/>
              <w:rPr>
                <w:rFonts w:ascii="Arial" w:eastAsia="Times New Roman" w:hAnsi="Arial" w:cs="Arial"/>
                <w:color w:val="000000"/>
                <w:kern w:val="0"/>
                <w:lang w:val="en-GB" w:eastAsia="en-GB"/>
              </w:rPr>
            </w:pPr>
            <w:r w:rsidRPr="00F6796C">
              <w:rPr>
                <w:rFonts w:ascii="Arial" w:eastAsia="Times New Roman" w:hAnsi="Arial" w:cs="Arial"/>
                <w:color w:val="000000"/>
                <w:kern w:val="0"/>
                <w:lang w:eastAsia="en-GB"/>
              </w:rPr>
              <w:t>-</w:t>
            </w:r>
            <w:r w:rsidRPr="00F6796C">
              <w:rPr>
                <w:rFonts w:ascii="Times New Roman" w:eastAsia="Times New Roman" w:hAnsi="Times New Roman" w:cs="Times New Roman"/>
                <w:color w:val="000000"/>
                <w:kern w:val="0"/>
                <w:sz w:val="14"/>
                <w:szCs w:val="14"/>
                <w:lang w:eastAsia="en-GB"/>
              </w:rPr>
              <w:t xml:space="preserve">       </w:t>
            </w:r>
            <w:r w:rsidRPr="00F6796C">
              <w:rPr>
                <w:rFonts w:ascii="Book Antiqua" w:eastAsia="Times New Roman" w:hAnsi="Book Antiqua" w:cs="Arial"/>
                <w:color w:val="000000"/>
                <w:kern w:val="0"/>
                <w:sz w:val="22"/>
                <w:szCs w:val="22"/>
                <w:lang w:eastAsia="en-GB"/>
              </w:rPr>
              <w:t>Verify whether the branch has any balances with other banks.</w:t>
            </w:r>
          </w:p>
        </w:tc>
        <w:tc>
          <w:tcPr>
            <w:tcW w:w="1840" w:type="dxa"/>
            <w:tcBorders>
              <w:top w:val="nil"/>
              <w:left w:val="nil"/>
              <w:bottom w:val="single" w:sz="4" w:space="0" w:color="auto"/>
              <w:right w:val="single" w:sz="4" w:space="0" w:color="auto"/>
            </w:tcBorders>
            <w:shd w:val="clear" w:color="auto" w:fill="auto"/>
            <w:vAlign w:val="center"/>
            <w:hideMark/>
          </w:tcPr>
          <w:p w:rsidR="00F6796C" w:rsidRPr="00F6796C" w:rsidRDefault="00F6796C" w:rsidP="00F6796C">
            <w:pPr>
              <w:spacing w:before="0" w:after="0" w:line="240" w:lineRule="auto"/>
              <w:jc w:val="both"/>
              <w:rPr>
                <w:rFonts w:ascii="Arial" w:eastAsia="Times New Roman" w:hAnsi="Arial" w:cs="Arial"/>
                <w:color w:val="000000"/>
                <w:kern w:val="0"/>
                <w:lang w:val="en-GB" w:eastAsia="en-GB"/>
              </w:rPr>
            </w:pPr>
            <w:r w:rsidRPr="00F6796C">
              <w:rPr>
                <w:rFonts w:ascii="Arial" w:eastAsia="Times New Roman" w:hAnsi="Arial" w:cs="Arial"/>
                <w:color w:val="000000"/>
                <w:kern w:val="0"/>
                <w:lang w:val="en-GB" w:eastAsia="en-GB"/>
              </w:rPr>
              <w:t> </w:t>
            </w:r>
          </w:p>
        </w:tc>
      </w:tr>
      <w:tr w:rsidR="00F6796C" w:rsidRPr="00F6796C" w:rsidTr="00F6796C">
        <w:trPr>
          <w:trHeight w:val="660"/>
        </w:trPr>
        <w:tc>
          <w:tcPr>
            <w:tcW w:w="7500" w:type="dxa"/>
            <w:tcBorders>
              <w:top w:val="nil"/>
              <w:left w:val="single" w:sz="4" w:space="0" w:color="auto"/>
              <w:bottom w:val="single" w:sz="4" w:space="0" w:color="auto"/>
              <w:right w:val="single" w:sz="4" w:space="0" w:color="auto"/>
            </w:tcBorders>
            <w:shd w:val="clear" w:color="auto" w:fill="auto"/>
            <w:vAlign w:val="center"/>
            <w:hideMark/>
          </w:tcPr>
          <w:p w:rsidR="00F6796C" w:rsidRPr="00F6796C" w:rsidRDefault="00F6796C" w:rsidP="00F6796C">
            <w:pPr>
              <w:spacing w:before="0" w:after="0" w:line="240" w:lineRule="auto"/>
              <w:jc w:val="both"/>
              <w:rPr>
                <w:rFonts w:ascii="Arial" w:eastAsia="Times New Roman" w:hAnsi="Arial" w:cs="Arial"/>
                <w:color w:val="000000"/>
                <w:kern w:val="0"/>
                <w:lang w:val="en-GB" w:eastAsia="en-GB"/>
              </w:rPr>
            </w:pPr>
            <w:r w:rsidRPr="00F6796C">
              <w:rPr>
                <w:rFonts w:ascii="Arial" w:eastAsia="Times New Roman" w:hAnsi="Arial" w:cs="Arial"/>
                <w:color w:val="000000"/>
                <w:kern w:val="0"/>
                <w:lang w:eastAsia="en-GB"/>
              </w:rPr>
              <w:t>-</w:t>
            </w:r>
            <w:r w:rsidRPr="00F6796C">
              <w:rPr>
                <w:rFonts w:ascii="Times New Roman" w:eastAsia="Times New Roman" w:hAnsi="Times New Roman" w:cs="Times New Roman"/>
                <w:color w:val="000000"/>
                <w:kern w:val="0"/>
                <w:sz w:val="14"/>
                <w:szCs w:val="14"/>
                <w:lang w:eastAsia="en-GB"/>
              </w:rPr>
              <w:t xml:space="preserve">       </w:t>
            </w:r>
            <w:r w:rsidRPr="00F6796C">
              <w:rPr>
                <w:rFonts w:ascii="Book Antiqua" w:eastAsia="Times New Roman" w:hAnsi="Book Antiqua" w:cs="Arial"/>
                <w:color w:val="000000"/>
                <w:kern w:val="0"/>
                <w:sz w:val="22"/>
                <w:szCs w:val="22"/>
                <w:lang w:eastAsia="en-GB"/>
              </w:rPr>
              <w:t>Obtain confirmatory letter from the bank or branch wherever applicable.</w:t>
            </w:r>
          </w:p>
        </w:tc>
        <w:tc>
          <w:tcPr>
            <w:tcW w:w="1840" w:type="dxa"/>
            <w:tcBorders>
              <w:top w:val="nil"/>
              <w:left w:val="nil"/>
              <w:bottom w:val="single" w:sz="4" w:space="0" w:color="auto"/>
              <w:right w:val="single" w:sz="4" w:space="0" w:color="auto"/>
            </w:tcBorders>
            <w:shd w:val="clear" w:color="auto" w:fill="auto"/>
            <w:vAlign w:val="center"/>
            <w:hideMark/>
          </w:tcPr>
          <w:p w:rsidR="00F6796C" w:rsidRPr="00F6796C" w:rsidRDefault="00F6796C" w:rsidP="00F6796C">
            <w:pPr>
              <w:spacing w:before="0" w:after="0" w:line="240" w:lineRule="auto"/>
              <w:jc w:val="both"/>
              <w:rPr>
                <w:rFonts w:ascii="Arial" w:eastAsia="Times New Roman" w:hAnsi="Arial" w:cs="Arial"/>
                <w:color w:val="000000"/>
                <w:kern w:val="0"/>
                <w:lang w:val="en-GB" w:eastAsia="en-GB"/>
              </w:rPr>
            </w:pPr>
            <w:r w:rsidRPr="00F6796C">
              <w:rPr>
                <w:rFonts w:ascii="Arial" w:eastAsia="Times New Roman" w:hAnsi="Arial" w:cs="Arial"/>
                <w:color w:val="000000"/>
                <w:kern w:val="0"/>
                <w:lang w:eastAsia="en-GB"/>
              </w:rPr>
              <w:t> </w:t>
            </w:r>
          </w:p>
        </w:tc>
      </w:tr>
      <w:tr w:rsidR="00F6796C" w:rsidRPr="00F6796C" w:rsidTr="00F6796C">
        <w:trPr>
          <w:trHeight w:val="330"/>
        </w:trPr>
        <w:tc>
          <w:tcPr>
            <w:tcW w:w="7500" w:type="dxa"/>
            <w:tcBorders>
              <w:top w:val="nil"/>
              <w:left w:val="single" w:sz="4" w:space="0" w:color="auto"/>
              <w:bottom w:val="single" w:sz="4" w:space="0" w:color="auto"/>
              <w:right w:val="single" w:sz="4" w:space="0" w:color="auto"/>
            </w:tcBorders>
            <w:shd w:val="clear" w:color="auto" w:fill="auto"/>
            <w:vAlign w:val="center"/>
            <w:hideMark/>
          </w:tcPr>
          <w:p w:rsidR="00F6796C" w:rsidRPr="00F6796C" w:rsidRDefault="00F6796C" w:rsidP="00F6796C">
            <w:pPr>
              <w:spacing w:before="0" w:after="0" w:line="240" w:lineRule="auto"/>
              <w:jc w:val="both"/>
              <w:rPr>
                <w:rFonts w:ascii="Arial" w:eastAsia="Times New Roman" w:hAnsi="Arial" w:cs="Arial"/>
                <w:color w:val="000000"/>
                <w:kern w:val="0"/>
                <w:lang w:val="en-GB" w:eastAsia="en-GB"/>
              </w:rPr>
            </w:pPr>
            <w:r w:rsidRPr="00F6796C">
              <w:rPr>
                <w:rFonts w:ascii="Arial" w:eastAsia="Times New Roman" w:hAnsi="Arial" w:cs="Arial"/>
                <w:color w:val="000000"/>
                <w:kern w:val="0"/>
                <w:lang w:eastAsia="en-GB"/>
              </w:rPr>
              <w:t>-</w:t>
            </w:r>
            <w:r w:rsidRPr="00F6796C">
              <w:rPr>
                <w:rFonts w:ascii="Times New Roman" w:eastAsia="Times New Roman" w:hAnsi="Times New Roman" w:cs="Times New Roman"/>
                <w:color w:val="000000"/>
                <w:kern w:val="0"/>
                <w:sz w:val="14"/>
                <w:szCs w:val="14"/>
                <w:lang w:eastAsia="en-GB"/>
              </w:rPr>
              <w:t xml:space="preserve">       </w:t>
            </w:r>
            <w:r w:rsidRPr="00F6796C">
              <w:rPr>
                <w:rFonts w:ascii="Book Antiqua" w:eastAsia="Times New Roman" w:hAnsi="Book Antiqua" w:cs="Arial"/>
                <w:color w:val="000000"/>
                <w:kern w:val="0"/>
                <w:sz w:val="22"/>
                <w:szCs w:val="22"/>
                <w:lang w:eastAsia="en-GB"/>
              </w:rPr>
              <w:t>Ensure whether BRS is prepared periodically.</w:t>
            </w:r>
          </w:p>
        </w:tc>
        <w:tc>
          <w:tcPr>
            <w:tcW w:w="1840" w:type="dxa"/>
            <w:tcBorders>
              <w:top w:val="nil"/>
              <w:left w:val="nil"/>
              <w:bottom w:val="single" w:sz="4" w:space="0" w:color="auto"/>
              <w:right w:val="single" w:sz="4" w:space="0" w:color="auto"/>
            </w:tcBorders>
            <w:shd w:val="clear" w:color="auto" w:fill="auto"/>
            <w:vAlign w:val="center"/>
            <w:hideMark/>
          </w:tcPr>
          <w:p w:rsidR="00F6796C" w:rsidRPr="00F6796C" w:rsidRDefault="00F6796C" w:rsidP="00F6796C">
            <w:pPr>
              <w:spacing w:before="0" w:after="0" w:line="240" w:lineRule="auto"/>
              <w:jc w:val="both"/>
              <w:rPr>
                <w:rFonts w:ascii="Arial" w:eastAsia="Times New Roman" w:hAnsi="Arial" w:cs="Arial"/>
                <w:color w:val="000000"/>
                <w:kern w:val="0"/>
                <w:lang w:val="en-GB" w:eastAsia="en-GB"/>
              </w:rPr>
            </w:pPr>
            <w:r w:rsidRPr="00F6796C">
              <w:rPr>
                <w:rFonts w:ascii="Arial" w:eastAsia="Times New Roman" w:hAnsi="Arial" w:cs="Arial"/>
                <w:color w:val="000000"/>
                <w:kern w:val="0"/>
                <w:lang w:eastAsia="en-GB"/>
              </w:rPr>
              <w:t> </w:t>
            </w:r>
          </w:p>
        </w:tc>
      </w:tr>
      <w:tr w:rsidR="00F6796C" w:rsidRPr="00F6796C" w:rsidTr="00F6796C">
        <w:trPr>
          <w:trHeight w:val="330"/>
        </w:trPr>
        <w:tc>
          <w:tcPr>
            <w:tcW w:w="7500" w:type="dxa"/>
            <w:tcBorders>
              <w:top w:val="nil"/>
              <w:left w:val="single" w:sz="4" w:space="0" w:color="auto"/>
              <w:bottom w:val="single" w:sz="4" w:space="0" w:color="auto"/>
              <w:right w:val="single" w:sz="4" w:space="0" w:color="auto"/>
            </w:tcBorders>
            <w:shd w:val="clear" w:color="auto" w:fill="auto"/>
            <w:vAlign w:val="center"/>
            <w:hideMark/>
          </w:tcPr>
          <w:p w:rsidR="00F6796C" w:rsidRPr="00F6796C" w:rsidRDefault="00F6796C" w:rsidP="00F6796C">
            <w:pPr>
              <w:spacing w:before="0" w:after="0" w:line="240" w:lineRule="auto"/>
              <w:jc w:val="both"/>
              <w:rPr>
                <w:rFonts w:ascii="Arial" w:eastAsia="Times New Roman" w:hAnsi="Arial" w:cs="Arial"/>
                <w:color w:val="000000"/>
                <w:kern w:val="0"/>
                <w:lang w:val="en-GB" w:eastAsia="en-GB"/>
              </w:rPr>
            </w:pPr>
            <w:r w:rsidRPr="00F6796C">
              <w:rPr>
                <w:rFonts w:ascii="Arial" w:eastAsia="Times New Roman" w:hAnsi="Arial" w:cs="Arial"/>
                <w:color w:val="000000"/>
                <w:kern w:val="0"/>
                <w:lang w:eastAsia="en-GB"/>
              </w:rPr>
              <w:t>-</w:t>
            </w:r>
            <w:r w:rsidRPr="00F6796C">
              <w:rPr>
                <w:rFonts w:ascii="Times New Roman" w:eastAsia="Times New Roman" w:hAnsi="Times New Roman" w:cs="Times New Roman"/>
                <w:color w:val="000000"/>
                <w:kern w:val="0"/>
                <w:sz w:val="14"/>
                <w:szCs w:val="14"/>
                <w:lang w:eastAsia="en-GB"/>
              </w:rPr>
              <w:t xml:space="preserve">       </w:t>
            </w:r>
            <w:r w:rsidRPr="00F6796C">
              <w:rPr>
                <w:rFonts w:ascii="Book Antiqua" w:eastAsia="Times New Roman" w:hAnsi="Book Antiqua" w:cs="Arial"/>
                <w:color w:val="000000"/>
                <w:kern w:val="0"/>
                <w:sz w:val="22"/>
                <w:szCs w:val="22"/>
                <w:lang w:eastAsia="en-GB"/>
              </w:rPr>
              <w:t>Verify BRS on a test check basis.</w:t>
            </w:r>
          </w:p>
        </w:tc>
        <w:tc>
          <w:tcPr>
            <w:tcW w:w="1840" w:type="dxa"/>
            <w:tcBorders>
              <w:top w:val="nil"/>
              <w:left w:val="nil"/>
              <w:bottom w:val="single" w:sz="4" w:space="0" w:color="auto"/>
              <w:right w:val="single" w:sz="4" w:space="0" w:color="auto"/>
            </w:tcBorders>
            <w:shd w:val="clear" w:color="auto" w:fill="auto"/>
            <w:vAlign w:val="center"/>
            <w:hideMark/>
          </w:tcPr>
          <w:p w:rsidR="00F6796C" w:rsidRPr="00F6796C" w:rsidRDefault="00F6796C" w:rsidP="00F6796C">
            <w:pPr>
              <w:spacing w:before="0" w:after="0" w:line="240" w:lineRule="auto"/>
              <w:jc w:val="both"/>
              <w:rPr>
                <w:rFonts w:ascii="Arial" w:eastAsia="Times New Roman" w:hAnsi="Arial" w:cs="Arial"/>
                <w:color w:val="000000"/>
                <w:kern w:val="0"/>
                <w:lang w:val="en-GB" w:eastAsia="en-GB"/>
              </w:rPr>
            </w:pPr>
            <w:r w:rsidRPr="00F6796C">
              <w:rPr>
                <w:rFonts w:ascii="Arial" w:eastAsia="Times New Roman" w:hAnsi="Arial" w:cs="Arial"/>
                <w:color w:val="000000"/>
                <w:kern w:val="0"/>
                <w:lang w:eastAsia="en-GB"/>
              </w:rPr>
              <w:t> </w:t>
            </w:r>
          </w:p>
        </w:tc>
      </w:tr>
      <w:tr w:rsidR="00F6796C" w:rsidRPr="00F6796C" w:rsidTr="00F6796C">
        <w:trPr>
          <w:trHeight w:val="660"/>
        </w:trPr>
        <w:tc>
          <w:tcPr>
            <w:tcW w:w="7500" w:type="dxa"/>
            <w:tcBorders>
              <w:top w:val="nil"/>
              <w:left w:val="single" w:sz="4" w:space="0" w:color="auto"/>
              <w:bottom w:val="single" w:sz="4" w:space="0" w:color="auto"/>
              <w:right w:val="single" w:sz="4" w:space="0" w:color="auto"/>
            </w:tcBorders>
            <w:shd w:val="clear" w:color="auto" w:fill="auto"/>
            <w:vAlign w:val="center"/>
            <w:hideMark/>
          </w:tcPr>
          <w:p w:rsidR="00F6796C" w:rsidRPr="00F6796C" w:rsidRDefault="00F6796C" w:rsidP="00F6796C">
            <w:pPr>
              <w:spacing w:before="0" w:after="0" w:line="240" w:lineRule="auto"/>
              <w:jc w:val="both"/>
              <w:rPr>
                <w:rFonts w:ascii="Arial" w:eastAsia="Times New Roman" w:hAnsi="Arial" w:cs="Arial"/>
                <w:color w:val="000000"/>
                <w:kern w:val="0"/>
                <w:lang w:val="en-GB" w:eastAsia="en-GB"/>
              </w:rPr>
            </w:pPr>
            <w:r w:rsidRPr="00F6796C">
              <w:rPr>
                <w:rFonts w:ascii="Arial" w:eastAsia="Times New Roman" w:hAnsi="Arial" w:cs="Arial"/>
                <w:color w:val="000000"/>
                <w:kern w:val="0"/>
                <w:lang w:eastAsia="en-GB"/>
              </w:rPr>
              <w:t>-</w:t>
            </w:r>
            <w:r w:rsidRPr="00F6796C">
              <w:rPr>
                <w:rFonts w:ascii="Times New Roman" w:eastAsia="Times New Roman" w:hAnsi="Times New Roman" w:cs="Times New Roman"/>
                <w:color w:val="000000"/>
                <w:kern w:val="0"/>
                <w:sz w:val="14"/>
                <w:szCs w:val="14"/>
                <w:lang w:eastAsia="en-GB"/>
              </w:rPr>
              <w:t xml:space="preserve">       </w:t>
            </w:r>
            <w:r w:rsidRPr="00F6796C">
              <w:rPr>
                <w:rFonts w:ascii="Book Antiqua" w:eastAsia="Times New Roman" w:hAnsi="Book Antiqua" w:cs="Arial"/>
                <w:color w:val="000000"/>
                <w:kern w:val="0"/>
                <w:sz w:val="22"/>
                <w:szCs w:val="22"/>
                <w:lang w:eastAsia="en-GB"/>
              </w:rPr>
              <w:t xml:space="preserve">Check for </w:t>
            </w:r>
            <w:proofErr w:type="spellStart"/>
            <w:r w:rsidRPr="00F6796C">
              <w:rPr>
                <w:rFonts w:ascii="Book Antiqua" w:eastAsia="Times New Roman" w:hAnsi="Book Antiqua" w:cs="Arial"/>
                <w:color w:val="000000"/>
                <w:kern w:val="0"/>
                <w:sz w:val="22"/>
                <w:szCs w:val="22"/>
                <w:lang w:eastAsia="en-GB"/>
              </w:rPr>
              <w:t>unresponded</w:t>
            </w:r>
            <w:proofErr w:type="spellEnd"/>
            <w:r w:rsidRPr="00F6796C">
              <w:rPr>
                <w:rFonts w:ascii="Book Antiqua" w:eastAsia="Times New Roman" w:hAnsi="Book Antiqua" w:cs="Arial"/>
                <w:color w:val="000000"/>
                <w:kern w:val="0"/>
                <w:sz w:val="22"/>
                <w:szCs w:val="22"/>
                <w:lang w:eastAsia="en-GB"/>
              </w:rPr>
              <w:t xml:space="preserve"> credits/debits found in the BRS and report the same.</w:t>
            </w:r>
          </w:p>
        </w:tc>
        <w:tc>
          <w:tcPr>
            <w:tcW w:w="1840" w:type="dxa"/>
            <w:tcBorders>
              <w:top w:val="nil"/>
              <w:left w:val="nil"/>
              <w:bottom w:val="single" w:sz="4" w:space="0" w:color="auto"/>
              <w:right w:val="single" w:sz="4" w:space="0" w:color="auto"/>
            </w:tcBorders>
            <w:shd w:val="clear" w:color="auto" w:fill="auto"/>
            <w:vAlign w:val="center"/>
            <w:hideMark/>
          </w:tcPr>
          <w:p w:rsidR="00F6796C" w:rsidRPr="00F6796C" w:rsidRDefault="00F6796C" w:rsidP="00F6796C">
            <w:pPr>
              <w:spacing w:before="0" w:after="0" w:line="240" w:lineRule="auto"/>
              <w:jc w:val="both"/>
              <w:rPr>
                <w:rFonts w:ascii="Arial" w:eastAsia="Times New Roman" w:hAnsi="Arial" w:cs="Arial"/>
                <w:color w:val="000000"/>
                <w:kern w:val="0"/>
                <w:lang w:val="en-GB" w:eastAsia="en-GB"/>
              </w:rPr>
            </w:pPr>
            <w:r w:rsidRPr="00F6796C">
              <w:rPr>
                <w:rFonts w:ascii="Arial" w:eastAsia="Times New Roman" w:hAnsi="Arial" w:cs="Arial"/>
                <w:color w:val="000000"/>
                <w:kern w:val="0"/>
                <w:lang w:eastAsia="en-GB"/>
              </w:rPr>
              <w:t> </w:t>
            </w:r>
          </w:p>
        </w:tc>
      </w:tr>
      <w:tr w:rsidR="00F6796C" w:rsidRPr="00F6796C" w:rsidTr="00F6796C">
        <w:trPr>
          <w:trHeight w:val="300"/>
        </w:trPr>
        <w:tc>
          <w:tcPr>
            <w:tcW w:w="7500" w:type="dxa"/>
            <w:tcBorders>
              <w:top w:val="nil"/>
              <w:left w:val="single" w:sz="4" w:space="0" w:color="auto"/>
              <w:bottom w:val="single" w:sz="4" w:space="0" w:color="auto"/>
              <w:right w:val="single" w:sz="4" w:space="0" w:color="auto"/>
            </w:tcBorders>
            <w:shd w:val="clear" w:color="auto" w:fill="auto"/>
            <w:vAlign w:val="center"/>
            <w:hideMark/>
          </w:tcPr>
          <w:p w:rsidR="00F6796C" w:rsidRPr="00F6796C" w:rsidRDefault="00F6796C" w:rsidP="00F6796C">
            <w:pPr>
              <w:spacing w:before="0" w:after="0" w:line="240" w:lineRule="auto"/>
              <w:jc w:val="both"/>
              <w:rPr>
                <w:rFonts w:ascii="Book Antiqua" w:eastAsia="Times New Roman" w:hAnsi="Book Antiqua" w:cs="Calibri"/>
                <w:b/>
                <w:bCs/>
                <w:color w:val="000000"/>
                <w:kern w:val="0"/>
                <w:sz w:val="22"/>
                <w:szCs w:val="22"/>
                <w:lang w:val="en-GB" w:eastAsia="en-GB"/>
              </w:rPr>
            </w:pPr>
            <w:r w:rsidRPr="00F6796C">
              <w:rPr>
                <w:rFonts w:ascii="Book Antiqua" w:eastAsia="Times New Roman" w:hAnsi="Book Antiqua" w:cs="Calibri"/>
                <w:b/>
                <w:bCs/>
                <w:color w:val="000000"/>
                <w:kern w:val="0"/>
                <w:sz w:val="22"/>
                <w:szCs w:val="22"/>
                <w:lang w:eastAsia="en-GB"/>
              </w:rPr>
              <w:t>Investments</w:t>
            </w:r>
          </w:p>
        </w:tc>
        <w:tc>
          <w:tcPr>
            <w:tcW w:w="1840" w:type="dxa"/>
            <w:tcBorders>
              <w:top w:val="nil"/>
              <w:left w:val="nil"/>
              <w:bottom w:val="single" w:sz="4" w:space="0" w:color="auto"/>
              <w:right w:val="single" w:sz="4" w:space="0" w:color="auto"/>
            </w:tcBorders>
            <w:shd w:val="clear" w:color="auto" w:fill="auto"/>
            <w:vAlign w:val="center"/>
            <w:hideMark/>
          </w:tcPr>
          <w:p w:rsidR="00F6796C" w:rsidRPr="00F6796C" w:rsidRDefault="00F6796C" w:rsidP="00F6796C">
            <w:pPr>
              <w:spacing w:before="0" w:after="0" w:line="240" w:lineRule="auto"/>
              <w:jc w:val="both"/>
              <w:rPr>
                <w:rFonts w:ascii="Book Antiqua" w:eastAsia="Times New Roman" w:hAnsi="Book Antiqua" w:cs="Calibri"/>
                <w:b/>
                <w:bCs/>
                <w:color w:val="000000"/>
                <w:kern w:val="0"/>
                <w:sz w:val="22"/>
                <w:szCs w:val="22"/>
                <w:lang w:val="en-GB" w:eastAsia="en-GB"/>
              </w:rPr>
            </w:pPr>
            <w:r w:rsidRPr="00F6796C">
              <w:rPr>
                <w:rFonts w:ascii="Book Antiqua" w:eastAsia="Times New Roman" w:hAnsi="Book Antiqua" w:cs="Calibri"/>
                <w:b/>
                <w:bCs/>
                <w:color w:val="000000"/>
                <w:kern w:val="0"/>
                <w:sz w:val="22"/>
                <w:szCs w:val="22"/>
                <w:lang w:eastAsia="en-GB"/>
              </w:rPr>
              <w:t> </w:t>
            </w:r>
          </w:p>
        </w:tc>
      </w:tr>
      <w:tr w:rsidR="00F6796C" w:rsidRPr="00F6796C" w:rsidTr="00F6796C">
        <w:trPr>
          <w:trHeight w:val="330"/>
        </w:trPr>
        <w:tc>
          <w:tcPr>
            <w:tcW w:w="7500" w:type="dxa"/>
            <w:tcBorders>
              <w:top w:val="nil"/>
              <w:left w:val="single" w:sz="4" w:space="0" w:color="auto"/>
              <w:bottom w:val="single" w:sz="4" w:space="0" w:color="auto"/>
              <w:right w:val="single" w:sz="4" w:space="0" w:color="auto"/>
            </w:tcBorders>
            <w:shd w:val="clear" w:color="auto" w:fill="auto"/>
            <w:vAlign w:val="center"/>
            <w:hideMark/>
          </w:tcPr>
          <w:p w:rsidR="00F6796C" w:rsidRPr="00F6796C" w:rsidRDefault="00F6796C" w:rsidP="00F6796C">
            <w:pPr>
              <w:spacing w:before="0" w:after="0" w:line="240" w:lineRule="auto"/>
              <w:jc w:val="both"/>
              <w:rPr>
                <w:rFonts w:ascii="Arial" w:eastAsia="Times New Roman" w:hAnsi="Arial" w:cs="Arial"/>
                <w:color w:val="000000"/>
                <w:kern w:val="0"/>
                <w:lang w:val="en-GB" w:eastAsia="en-GB"/>
              </w:rPr>
            </w:pPr>
            <w:r w:rsidRPr="00F6796C">
              <w:rPr>
                <w:rFonts w:ascii="Arial" w:eastAsia="Times New Roman" w:hAnsi="Arial" w:cs="Arial"/>
                <w:color w:val="000000"/>
                <w:kern w:val="0"/>
                <w:lang w:eastAsia="en-GB"/>
              </w:rPr>
              <w:t>-</w:t>
            </w:r>
            <w:r w:rsidRPr="00F6796C">
              <w:rPr>
                <w:rFonts w:ascii="Times New Roman" w:eastAsia="Times New Roman" w:hAnsi="Times New Roman" w:cs="Times New Roman"/>
                <w:color w:val="000000"/>
                <w:kern w:val="0"/>
                <w:sz w:val="14"/>
                <w:szCs w:val="14"/>
                <w:lang w:eastAsia="en-GB"/>
              </w:rPr>
              <w:t xml:space="preserve">       </w:t>
            </w:r>
            <w:r w:rsidRPr="00F6796C">
              <w:rPr>
                <w:rFonts w:ascii="Book Antiqua" w:eastAsia="Times New Roman" w:hAnsi="Book Antiqua" w:cs="Arial"/>
                <w:color w:val="000000"/>
                <w:kern w:val="0"/>
                <w:sz w:val="22"/>
                <w:szCs w:val="22"/>
                <w:lang w:eastAsia="en-GB"/>
              </w:rPr>
              <w:t>Obtain the schedule of investment held by the branch.</w:t>
            </w:r>
          </w:p>
        </w:tc>
        <w:tc>
          <w:tcPr>
            <w:tcW w:w="1840" w:type="dxa"/>
            <w:tcBorders>
              <w:top w:val="nil"/>
              <w:left w:val="nil"/>
              <w:bottom w:val="single" w:sz="4" w:space="0" w:color="auto"/>
              <w:right w:val="single" w:sz="4" w:space="0" w:color="auto"/>
            </w:tcBorders>
            <w:shd w:val="clear" w:color="auto" w:fill="auto"/>
            <w:vAlign w:val="center"/>
            <w:hideMark/>
          </w:tcPr>
          <w:p w:rsidR="00F6796C" w:rsidRPr="00F6796C" w:rsidRDefault="00F6796C" w:rsidP="00F6796C">
            <w:pPr>
              <w:spacing w:before="0" w:after="0" w:line="240" w:lineRule="auto"/>
              <w:jc w:val="both"/>
              <w:rPr>
                <w:rFonts w:ascii="Arial" w:eastAsia="Times New Roman" w:hAnsi="Arial" w:cs="Arial"/>
                <w:color w:val="000000"/>
                <w:kern w:val="0"/>
                <w:lang w:val="en-GB" w:eastAsia="en-GB"/>
              </w:rPr>
            </w:pPr>
            <w:r w:rsidRPr="00F6796C">
              <w:rPr>
                <w:rFonts w:ascii="Arial" w:eastAsia="Times New Roman" w:hAnsi="Arial" w:cs="Arial"/>
                <w:color w:val="000000"/>
                <w:kern w:val="0"/>
                <w:lang w:val="en-GB" w:eastAsia="en-GB"/>
              </w:rPr>
              <w:t> </w:t>
            </w:r>
          </w:p>
        </w:tc>
      </w:tr>
      <w:tr w:rsidR="00F6796C" w:rsidRPr="00F6796C" w:rsidTr="00F6796C">
        <w:trPr>
          <w:trHeight w:val="660"/>
        </w:trPr>
        <w:tc>
          <w:tcPr>
            <w:tcW w:w="7500" w:type="dxa"/>
            <w:tcBorders>
              <w:top w:val="nil"/>
              <w:left w:val="single" w:sz="4" w:space="0" w:color="auto"/>
              <w:bottom w:val="single" w:sz="4" w:space="0" w:color="auto"/>
              <w:right w:val="single" w:sz="4" w:space="0" w:color="auto"/>
            </w:tcBorders>
            <w:shd w:val="clear" w:color="auto" w:fill="auto"/>
            <w:vAlign w:val="center"/>
            <w:hideMark/>
          </w:tcPr>
          <w:p w:rsidR="00F6796C" w:rsidRPr="00F6796C" w:rsidRDefault="00F6796C" w:rsidP="00F6796C">
            <w:pPr>
              <w:spacing w:before="0" w:after="0" w:line="240" w:lineRule="auto"/>
              <w:jc w:val="both"/>
              <w:rPr>
                <w:rFonts w:ascii="Arial" w:eastAsia="Times New Roman" w:hAnsi="Arial" w:cs="Arial"/>
                <w:color w:val="000000"/>
                <w:kern w:val="0"/>
                <w:lang w:val="en-GB" w:eastAsia="en-GB"/>
              </w:rPr>
            </w:pPr>
            <w:r w:rsidRPr="00F6796C">
              <w:rPr>
                <w:rFonts w:ascii="Arial" w:eastAsia="Times New Roman" w:hAnsi="Arial" w:cs="Arial"/>
                <w:color w:val="000000"/>
                <w:kern w:val="0"/>
                <w:lang w:eastAsia="en-GB"/>
              </w:rPr>
              <w:t>-</w:t>
            </w:r>
            <w:r w:rsidRPr="00F6796C">
              <w:rPr>
                <w:rFonts w:ascii="Times New Roman" w:eastAsia="Times New Roman" w:hAnsi="Times New Roman" w:cs="Times New Roman"/>
                <w:color w:val="000000"/>
                <w:kern w:val="0"/>
                <w:sz w:val="14"/>
                <w:szCs w:val="14"/>
                <w:lang w:eastAsia="en-GB"/>
              </w:rPr>
              <w:t xml:space="preserve">       </w:t>
            </w:r>
            <w:r w:rsidRPr="00F6796C">
              <w:rPr>
                <w:rFonts w:ascii="Book Antiqua" w:eastAsia="Times New Roman" w:hAnsi="Book Antiqua" w:cs="Arial"/>
                <w:color w:val="000000"/>
                <w:kern w:val="0"/>
                <w:sz w:val="22"/>
                <w:szCs w:val="22"/>
                <w:lang w:eastAsia="en-GB"/>
              </w:rPr>
              <w:t>Check for appropriate authorization issued by H.O/ Controlling Authority</w:t>
            </w:r>
          </w:p>
        </w:tc>
        <w:tc>
          <w:tcPr>
            <w:tcW w:w="1840" w:type="dxa"/>
            <w:tcBorders>
              <w:top w:val="nil"/>
              <w:left w:val="nil"/>
              <w:bottom w:val="single" w:sz="4" w:space="0" w:color="auto"/>
              <w:right w:val="single" w:sz="4" w:space="0" w:color="auto"/>
            </w:tcBorders>
            <w:shd w:val="clear" w:color="auto" w:fill="auto"/>
            <w:vAlign w:val="center"/>
            <w:hideMark/>
          </w:tcPr>
          <w:p w:rsidR="00F6796C" w:rsidRPr="00F6796C" w:rsidRDefault="00F6796C" w:rsidP="00F6796C">
            <w:pPr>
              <w:spacing w:before="0" w:after="0" w:line="240" w:lineRule="auto"/>
              <w:jc w:val="both"/>
              <w:rPr>
                <w:rFonts w:ascii="Arial" w:eastAsia="Times New Roman" w:hAnsi="Arial" w:cs="Arial"/>
                <w:color w:val="000000"/>
                <w:kern w:val="0"/>
                <w:lang w:val="en-GB" w:eastAsia="en-GB"/>
              </w:rPr>
            </w:pPr>
            <w:r w:rsidRPr="00F6796C">
              <w:rPr>
                <w:rFonts w:ascii="Arial" w:eastAsia="Times New Roman" w:hAnsi="Arial" w:cs="Arial"/>
                <w:color w:val="000000"/>
                <w:kern w:val="0"/>
                <w:lang w:eastAsia="en-GB"/>
              </w:rPr>
              <w:t> </w:t>
            </w:r>
          </w:p>
        </w:tc>
      </w:tr>
      <w:tr w:rsidR="00F6796C" w:rsidRPr="00F6796C" w:rsidTr="00F6796C">
        <w:trPr>
          <w:trHeight w:val="660"/>
        </w:trPr>
        <w:tc>
          <w:tcPr>
            <w:tcW w:w="7500" w:type="dxa"/>
            <w:tcBorders>
              <w:top w:val="nil"/>
              <w:left w:val="single" w:sz="4" w:space="0" w:color="auto"/>
              <w:bottom w:val="single" w:sz="4" w:space="0" w:color="auto"/>
              <w:right w:val="single" w:sz="4" w:space="0" w:color="auto"/>
            </w:tcBorders>
            <w:shd w:val="clear" w:color="auto" w:fill="auto"/>
            <w:vAlign w:val="center"/>
            <w:hideMark/>
          </w:tcPr>
          <w:p w:rsidR="00F6796C" w:rsidRPr="00F6796C" w:rsidRDefault="00F6796C" w:rsidP="00F6796C">
            <w:pPr>
              <w:spacing w:before="0" w:after="0" w:line="240" w:lineRule="auto"/>
              <w:jc w:val="both"/>
              <w:rPr>
                <w:rFonts w:ascii="Arial" w:eastAsia="Times New Roman" w:hAnsi="Arial" w:cs="Arial"/>
                <w:color w:val="000000"/>
                <w:kern w:val="0"/>
                <w:lang w:val="en-GB" w:eastAsia="en-GB"/>
              </w:rPr>
            </w:pPr>
            <w:r w:rsidRPr="00F6796C">
              <w:rPr>
                <w:rFonts w:ascii="Arial" w:eastAsia="Times New Roman" w:hAnsi="Arial" w:cs="Arial"/>
                <w:color w:val="000000"/>
                <w:kern w:val="0"/>
                <w:lang w:eastAsia="en-GB"/>
              </w:rPr>
              <w:t>-</w:t>
            </w:r>
            <w:r w:rsidRPr="00F6796C">
              <w:rPr>
                <w:rFonts w:ascii="Times New Roman" w:eastAsia="Times New Roman" w:hAnsi="Times New Roman" w:cs="Times New Roman"/>
                <w:color w:val="000000"/>
                <w:kern w:val="0"/>
                <w:sz w:val="14"/>
                <w:szCs w:val="14"/>
                <w:lang w:eastAsia="en-GB"/>
              </w:rPr>
              <w:t xml:space="preserve">       </w:t>
            </w:r>
            <w:r w:rsidRPr="00F6796C">
              <w:rPr>
                <w:rFonts w:ascii="Book Antiqua" w:eastAsia="Times New Roman" w:hAnsi="Book Antiqua" w:cs="Arial"/>
                <w:color w:val="000000"/>
                <w:kern w:val="0"/>
                <w:sz w:val="22"/>
                <w:szCs w:val="22"/>
                <w:lang w:eastAsia="en-GB"/>
              </w:rPr>
              <w:t>Conduct physical verification of investments and tally with the above schedule</w:t>
            </w:r>
          </w:p>
        </w:tc>
        <w:tc>
          <w:tcPr>
            <w:tcW w:w="1840" w:type="dxa"/>
            <w:tcBorders>
              <w:top w:val="nil"/>
              <w:left w:val="nil"/>
              <w:bottom w:val="single" w:sz="4" w:space="0" w:color="auto"/>
              <w:right w:val="single" w:sz="4" w:space="0" w:color="auto"/>
            </w:tcBorders>
            <w:shd w:val="clear" w:color="auto" w:fill="auto"/>
            <w:vAlign w:val="center"/>
            <w:hideMark/>
          </w:tcPr>
          <w:p w:rsidR="00F6796C" w:rsidRPr="00F6796C" w:rsidRDefault="00F6796C" w:rsidP="00F6796C">
            <w:pPr>
              <w:spacing w:before="0" w:after="0" w:line="240" w:lineRule="auto"/>
              <w:jc w:val="both"/>
              <w:rPr>
                <w:rFonts w:ascii="Arial" w:eastAsia="Times New Roman" w:hAnsi="Arial" w:cs="Arial"/>
                <w:color w:val="000000"/>
                <w:kern w:val="0"/>
                <w:lang w:val="en-GB" w:eastAsia="en-GB"/>
              </w:rPr>
            </w:pPr>
            <w:r w:rsidRPr="00F6796C">
              <w:rPr>
                <w:rFonts w:ascii="Arial" w:eastAsia="Times New Roman" w:hAnsi="Arial" w:cs="Arial"/>
                <w:color w:val="000000"/>
                <w:kern w:val="0"/>
                <w:lang w:eastAsia="en-GB"/>
              </w:rPr>
              <w:t> </w:t>
            </w:r>
          </w:p>
        </w:tc>
      </w:tr>
      <w:tr w:rsidR="00F6796C" w:rsidRPr="00F6796C" w:rsidTr="00F6796C">
        <w:trPr>
          <w:trHeight w:val="300"/>
        </w:trPr>
        <w:tc>
          <w:tcPr>
            <w:tcW w:w="7500" w:type="dxa"/>
            <w:tcBorders>
              <w:top w:val="nil"/>
              <w:left w:val="single" w:sz="4" w:space="0" w:color="auto"/>
              <w:bottom w:val="single" w:sz="4" w:space="0" w:color="auto"/>
              <w:right w:val="single" w:sz="4" w:space="0" w:color="auto"/>
            </w:tcBorders>
            <w:shd w:val="clear" w:color="auto" w:fill="auto"/>
            <w:vAlign w:val="center"/>
            <w:hideMark/>
          </w:tcPr>
          <w:p w:rsidR="00F6796C" w:rsidRPr="00F6796C" w:rsidRDefault="00F6796C" w:rsidP="00F6796C">
            <w:pPr>
              <w:spacing w:before="0" w:after="0" w:line="240" w:lineRule="auto"/>
              <w:ind w:firstLineChars="200" w:firstLine="442"/>
              <w:rPr>
                <w:rFonts w:ascii="Book Antiqua" w:eastAsia="Times New Roman" w:hAnsi="Book Antiqua" w:cs="Calibri"/>
                <w:b/>
                <w:bCs/>
                <w:color w:val="000000"/>
                <w:kern w:val="0"/>
                <w:sz w:val="22"/>
                <w:szCs w:val="22"/>
                <w:lang w:val="en-GB" w:eastAsia="en-GB"/>
              </w:rPr>
            </w:pPr>
            <w:r w:rsidRPr="00F6796C">
              <w:rPr>
                <w:rFonts w:ascii="Book Antiqua" w:eastAsia="Times New Roman" w:hAnsi="Book Antiqua" w:cs="Calibri"/>
                <w:b/>
                <w:bCs/>
                <w:color w:val="000000"/>
                <w:kern w:val="0"/>
                <w:sz w:val="22"/>
                <w:szCs w:val="22"/>
                <w:lang w:eastAsia="en-GB"/>
              </w:rPr>
              <w:t>Advance</w:t>
            </w:r>
          </w:p>
        </w:tc>
        <w:tc>
          <w:tcPr>
            <w:tcW w:w="1840" w:type="dxa"/>
            <w:tcBorders>
              <w:top w:val="nil"/>
              <w:left w:val="nil"/>
              <w:bottom w:val="single" w:sz="4" w:space="0" w:color="auto"/>
              <w:right w:val="single" w:sz="4" w:space="0" w:color="auto"/>
            </w:tcBorders>
            <w:shd w:val="clear" w:color="auto" w:fill="auto"/>
            <w:vAlign w:val="center"/>
            <w:hideMark/>
          </w:tcPr>
          <w:p w:rsidR="00F6796C" w:rsidRPr="00F6796C" w:rsidRDefault="00F6796C" w:rsidP="00F6796C">
            <w:pPr>
              <w:spacing w:before="0" w:after="0" w:line="240" w:lineRule="auto"/>
              <w:ind w:firstLineChars="200" w:firstLine="442"/>
              <w:rPr>
                <w:rFonts w:ascii="Book Antiqua" w:eastAsia="Times New Roman" w:hAnsi="Book Antiqua" w:cs="Calibri"/>
                <w:b/>
                <w:bCs/>
                <w:color w:val="000000"/>
                <w:kern w:val="0"/>
                <w:sz w:val="22"/>
                <w:szCs w:val="22"/>
                <w:lang w:val="en-GB" w:eastAsia="en-GB"/>
              </w:rPr>
            </w:pPr>
            <w:r w:rsidRPr="00F6796C">
              <w:rPr>
                <w:rFonts w:ascii="Book Antiqua" w:eastAsia="Times New Roman" w:hAnsi="Book Antiqua" w:cs="Calibri"/>
                <w:b/>
                <w:bCs/>
                <w:color w:val="000000"/>
                <w:kern w:val="0"/>
                <w:sz w:val="22"/>
                <w:szCs w:val="22"/>
                <w:lang w:eastAsia="en-GB"/>
              </w:rPr>
              <w:t> </w:t>
            </w:r>
          </w:p>
        </w:tc>
      </w:tr>
      <w:tr w:rsidR="00F6796C" w:rsidRPr="00F6796C" w:rsidTr="00F6796C">
        <w:trPr>
          <w:trHeight w:val="990"/>
        </w:trPr>
        <w:tc>
          <w:tcPr>
            <w:tcW w:w="7500" w:type="dxa"/>
            <w:tcBorders>
              <w:top w:val="nil"/>
              <w:left w:val="single" w:sz="4" w:space="0" w:color="auto"/>
              <w:bottom w:val="single" w:sz="4" w:space="0" w:color="auto"/>
              <w:right w:val="single" w:sz="4" w:space="0" w:color="auto"/>
            </w:tcBorders>
            <w:shd w:val="clear" w:color="auto" w:fill="auto"/>
            <w:vAlign w:val="center"/>
            <w:hideMark/>
          </w:tcPr>
          <w:p w:rsidR="00F6796C" w:rsidRPr="00F6796C" w:rsidRDefault="00F6796C" w:rsidP="00F6796C">
            <w:pPr>
              <w:spacing w:before="0" w:after="0" w:line="240" w:lineRule="auto"/>
              <w:jc w:val="both"/>
              <w:rPr>
                <w:rFonts w:ascii="Arial" w:eastAsia="Times New Roman" w:hAnsi="Arial" w:cs="Arial"/>
                <w:color w:val="000000"/>
                <w:kern w:val="0"/>
                <w:lang w:val="en-GB" w:eastAsia="en-GB"/>
              </w:rPr>
            </w:pPr>
            <w:r w:rsidRPr="00F6796C">
              <w:rPr>
                <w:rFonts w:ascii="Arial" w:eastAsia="Times New Roman" w:hAnsi="Arial" w:cs="Arial"/>
                <w:color w:val="000000"/>
                <w:kern w:val="0"/>
                <w:lang w:eastAsia="en-GB"/>
              </w:rPr>
              <w:lastRenderedPageBreak/>
              <w:t>-</w:t>
            </w:r>
            <w:r w:rsidRPr="00F6796C">
              <w:rPr>
                <w:rFonts w:ascii="Times New Roman" w:eastAsia="Times New Roman" w:hAnsi="Times New Roman" w:cs="Times New Roman"/>
                <w:color w:val="000000"/>
                <w:kern w:val="0"/>
                <w:sz w:val="14"/>
                <w:szCs w:val="14"/>
                <w:lang w:eastAsia="en-GB"/>
              </w:rPr>
              <w:t xml:space="preserve">       </w:t>
            </w:r>
            <w:proofErr w:type="gramStart"/>
            <w:r w:rsidRPr="00F6796C">
              <w:rPr>
                <w:rFonts w:ascii="Book Antiqua" w:eastAsia="Times New Roman" w:hAnsi="Book Antiqua" w:cs="Arial"/>
                <w:color w:val="000000"/>
                <w:kern w:val="0"/>
                <w:sz w:val="22"/>
                <w:szCs w:val="22"/>
                <w:lang w:eastAsia="en-GB"/>
              </w:rPr>
              <w:t>Ensure  that</w:t>
            </w:r>
            <w:proofErr w:type="gramEnd"/>
            <w:r w:rsidRPr="00F6796C">
              <w:rPr>
                <w:rFonts w:ascii="Book Antiqua" w:eastAsia="Times New Roman" w:hAnsi="Book Antiqua" w:cs="Arial"/>
                <w:color w:val="000000"/>
                <w:kern w:val="0"/>
                <w:sz w:val="22"/>
                <w:szCs w:val="22"/>
                <w:lang w:eastAsia="en-GB"/>
              </w:rPr>
              <w:t xml:space="preserve"> monitoring of slippage of accounts from standard to sub- standard/doubtful is done and reported promptly to the  Controlling Authority.</w:t>
            </w:r>
          </w:p>
        </w:tc>
        <w:tc>
          <w:tcPr>
            <w:tcW w:w="1840" w:type="dxa"/>
            <w:tcBorders>
              <w:top w:val="nil"/>
              <w:left w:val="nil"/>
              <w:bottom w:val="single" w:sz="4" w:space="0" w:color="auto"/>
              <w:right w:val="single" w:sz="4" w:space="0" w:color="auto"/>
            </w:tcBorders>
            <w:shd w:val="clear" w:color="auto" w:fill="auto"/>
            <w:vAlign w:val="center"/>
            <w:hideMark/>
          </w:tcPr>
          <w:p w:rsidR="00F6796C" w:rsidRPr="00F6796C" w:rsidRDefault="00F6796C" w:rsidP="00F6796C">
            <w:pPr>
              <w:spacing w:before="0" w:after="0" w:line="240" w:lineRule="auto"/>
              <w:jc w:val="both"/>
              <w:rPr>
                <w:rFonts w:ascii="Arial" w:eastAsia="Times New Roman" w:hAnsi="Arial" w:cs="Arial"/>
                <w:color w:val="000000"/>
                <w:kern w:val="0"/>
                <w:lang w:val="en-GB" w:eastAsia="en-GB"/>
              </w:rPr>
            </w:pPr>
            <w:r w:rsidRPr="00F6796C">
              <w:rPr>
                <w:rFonts w:ascii="Arial" w:eastAsia="Times New Roman" w:hAnsi="Arial" w:cs="Arial"/>
                <w:color w:val="000000"/>
                <w:kern w:val="0"/>
                <w:lang w:val="en-GB" w:eastAsia="en-GB"/>
              </w:rPr>
              <w:t> </w:t>
            </w:r>
          </w:p>
        </w:tc>
      </w:tr>
      <w:tr w:rsidR="00F6796C" w:rsidRPr="00F6796C" w:rsidTr="00F6796C">
        <w:trPr>
          <w:trHeight w:val="330"/>
        </w:trPr>
        <w:tc>
          <w:tcPr>
            <w:tcW w:w="7500" w:type="dxa"/>
            <w:tcBorders>
              <w:top w:val="nil"/>
              <w:left w:val="single" w:sz="4" w:space="0" w:color="auto"/>
              <w:bottom w:val="single" w:sz="4" w:space="0" w:color="auto"/>
              <w:right w:val="single" w:sz="4" w:space="0" w:color="auto"/>
            </w:tcBorders>
            <w:shd w:val="clear" w:color="auto" w:fill="auto"/>
            <w:vAlign w:val="center"/>
            <w:hideMark/>
          </w:tcPr>
          <w:p w:rsidR="00F6796C" w:rsidRPr="00F6796C" w:rsidRDefault="00F6796C" w:rsidP="00F6796C">
            <w:pPr>
              <w:spacing w:before="0" w:after="0" w:line="240" w:lineRule="auto"/>
              <w:jc w:val="both"/>
              <w:rPr>
                <w:rFonts w:ascii="Arial" w:eastAsia="Times New Roman" w:hAnsi="Arial" w:cs="Arial"/>
                <w:color w:val="000000"/>
                <w:kern w:val="0"/>
                <w:lang w:val="en-GB" w:eastAsia="en-GB"/>
              </w:rPr>
            </w:pPr>
            <w:r w:rsidRPr="00F6796C">
              <w:rPr>
                <w:rFonts w:ascii="Arial" w:eastAsia="Times New Roman" w:hAnsi="Arial" w:cs="Arial"/>
                <w:color w:val="000000"/>
                <w:kern w:val="0"/>
                <w:lang w:eastAsia="en-GB"/>
              </w:rPr>
              <w:t>-</w:t>
            </w:r>
            <w:r w:rsidRPr="00F6796C">
              <w:rPr>
                <w:rFonts w:ascii="Times New Roman" w:eastAsia="Times New Roman" w:hAnsi="Times New Roman" w:cs="Times New Roman"/>
                <w:color w:val="000000"/>
                <w:kern w:val="0"/>
                <w:sz w:val="14"/>
                <w:szCs w:val="14"/>
                <w:lang w:eastAsia="en-GB"/>
              </w:rPr>
              <w:t xml:space="preserve">       </w:t>
            </w:r>
            <w:r w:rsidRPr="00F6796C">
              <w:rPr>
                <w:rFonts w:ascii="Book Antiqua" w:eastAsia="Times New Roman" w:hAnsi="Book Antiqua" w:cs="Arial"/>
                <w:color w:val="000000"/>
                <w:kern w:val="0"/>
                <w:sz w:val="22"/>
                <w:szCs w:val="22"/>
                <w:lang w:eastAsia="en-GB"/>
              </w:rPr>
              <w:t>Ensure that recovery measures are promptly taken.</w:t>
            </w:r>
          </w:p>
        </w:tc>
        <w:tc>
          <w:tcPr>
            <w:tcW w:w="1840" w:type="dxa"/>
            <w:tcBorders>
              <w:top w:val="nil"/>
              <w:left w:val="nil"/>
              <w:bottom w:val="single" w:sz="4" w:space="0" w:color="auto"/>
              <w:right w:val="single" w:sz="4" w:space="0" w:color="auto"/>
            </w:tcBorders>
            <w:shd w:val="clear" w:color="auto" w:fill="auto"/>
            <w:vAlign w:val="center"/>
            <w:hideMark/>
          </w:tcPr>
          <w:p w:rsidR="00F6796C" w:rsidRPr="00F6796C" w:rsidRDefault="00F6796C" w:rsidP="00F6796C">
            <w:pPr>
              <w:spacing w:before="0" w:after="0" w:line="240" w:lineRule="auto"/>
              <w:jc w:val="both"/>
              <w:rPr>
                <w:rFonts w:ascii="Arial" w:eastAsia="Times New Roman" w:hAnsi="Arial" w:cs="Arial"/>
                <w:color w:val="000000"/>
                <w:kern w:val="0"/>
                <w:lang w:val="en-GB" w:eastAsia="en-GB"/>
              </w:rPr>
            </w:pPr>
            <w:r w:rsidRPr="00F6796C">
              <w:rPr>
                <w:rFonts w:ascii="Arial" w:eastAsia="Times New Roman" w:hAnsi="Arial" w:cs="Arial"/>
                <w:color w:val="000000"/>
                <w:kern w:val="0"/>
                <w:lang w:eastAsia="en-GB"/>
              </w:rPr>
              <w:t> </w:t>
            </w:r>
          </w:p>
        </w:tc>
      </w:tr>
      <w:tr w:rsidR="00F6796C" w:rsidRPr="00F6796C" w:rsidTr="00F6796C">
        <w:trPr>
          <w:trHeight w:val="330"/>
        </w:trPr>
        <w:tc>
          <w:tcPr>
            <w:tcW w:w="7500" w:type="dxa"/>
            <w:tcBorders>
              <w:top w:val="nil"/>
              <w:left w:val="single" w:sz="4" w:space="0" w:color="auto"/>
              <w:bottom w:val="single" w:sz="4" w:space="0" w:color="auto"/>
              <w:right w:val="single" w:sz="4" w:space="0" w:color="auto"/>
            </w:tcBorders>
            <w:shd w:val="clear" w:color="auto" w:fill="auto"/>
            <w:vAlign w:val="center"/>
            <w:hideMark/>
          </w:tcPr>
          <w:p w:rsidR="00F6796C" w:rsidRPr="00F6796C" w:rsidRDefault="00F6796C" w:rsidP="00F6796C">
            <w:pPr>
              <w:spacing w:before="0" w:after="0" w:line="240" w:lineRule="auto"/>
              <w:jc w:val="both"/>
              <w:rPr>
                <w:rFonts w:ascii="Arial" w:eastAsia="Times New Roman" w:hAnsi="Arial" w:cs="Arial"/>
                <w:color w:val="000000"/>
                <w:kern w:val="0"/>
                <w:lang w:val="en-GB" w:eastAsia="en-GB"/>
              </w:rPr>
            </w:pPr>
            <w:r w:rsidRPr="00F6796C">
              <w:rPr>
                <w:rFonts w:ascii="Arial" w:eastAsia="Times New Roman" w:hAnsi="Arial" w:cs="Arial"/>
                <w:color w:val="000000"/>
                <w:kern w:val="0"/>
                <w:lang w:eastAsia="en-GB"/>
              </w:rPr>
              <w:t>-</w:t>
            </w:r>
            <w:r w:rsidRPr="00F6796C">
              <w:rPr>
                <w:rFonts w:ascii="Times New Roman" w:eastAsia="Times New Roman" w:hAnsi="Times New Roman" w:cs="Times New Roman"/>
                <w:color w:val="000000"/>
                <w:kern w:val="0"/>
                <w:sz w:val="14"/>
                <w:szCs w:val="14"/>
                <w:lang w:eastAsia="en-GB"/>
              </w:rPr>
              <w:t xml:space="preserve">       </w:t>
            </w:r>
            <w:r w:rsidRPr="00F6796C">
              <w:rPr>
                <w:rFonts w:ascii="Book Antiqua" w:eastAsia="Times New Roman" w:hAnsi="Book Antiqua" w:cs="Arial"/>
                <w:color w:val="000000"/>
                <w:kern w:val="0"/>
                <w:sz w:val="22"/>
                <w:szCs w:val="22"/>
                <w:lang w:eastAsia="en-GB"/>
              </w:rPr>
              <w:t> </w:t>
            </w:r>
          </w:p>
        </w:tc>
        <w:tc>
          <w:tcPr>
            <w:tcW w:w="1840" w:type="dxa"/>
            <w:tcBorders>
              <w:top w:val="nil"/>
              <w:left w:val="nil"/>
              <w:bottom w:val="single" w:sz="4" w:space="0" w:color="auto"/>
              <w:right w:val="single" w:sz="4" w:space="0" w:color="auto"/>
            </w:tcBorders>
            <w:shd w:val="clear" w:color="auto" w:fill="auto"/>
            <w:vAlign w:val="center"/>
            <w:hideMark/>
          </w:tcPr>
          <w:p w:rsidR="00F6796C" w:rsidRPr="00F6796C" w:rsidRDefault="00F6796C" w:rsidP="00F6796C">
            <w:pPr>
              <w:spacing w:before="0" w:after="0" w:line="240" w:lineRule="auto"/>
              <w:jc w:val="both"/>
              <w:rPr>
                <w:rFonts w:ascii="Arial" w:eastAsia="Times New Roman" w:hAnsi="Arial" w:cs="Arial"/>
                <w:color w:val="000000"/>
                <w:kern w:val="0"/>
                <w:lang w:val="en-GB" w:eastAsia="en-GB"/>
              </w:rPr>
            </w:pPr>
            <w:r w:rsidRPr="00F6796C">
              <w:rPr>
                <w:rFonts w:ascii="Arial" w:eastAsia="Times New Roman" w:hAnsi="Arial" w:cs="Arial"/>
                <w:color w:val="000000"/>
                <w:kern w:val="0"/>
                <w:lang w:val="en-GB" w:eastAsia="en-GB"/>
              </w:rPr>
              <w:t> </w:t>
            </w:r>
          </w:p>
        </w:tc>
      </w:tr>
      <w:tr w:rsidR="00F6796C" w:rsidRPr="00F6796C" w:rsidTr="00F6796C">
        <w:trPr>
          <w:trHeight w:val="300"/>
        </w:trPr>
        <w:tc>
          <w:tcPr>
            <w:tcW w:w="7500" w:type="dxa"/>
            <w:tcBorders>
              <w:top w:val="nil"/>
              <w:left w:val="single" w:sz="4" w:space="0" w:color="auto"/>
              <w:bottom w:val="single" w:sz="4" w:space="0" w:color="auto"/>
              <w:right w:val="single" w:sz="4" w:space="0" w:color="auto"/>
            </w:tcBorders>
            <w:shd w:val="clear" w:color="auto" w:fill="auto"/>
            <w:vAlign w:val="center"/>
            <w:hideMark/>
          </w:tcPr>
          <w:p w:rsidR="00F6796C" w:rsidRPr="00F6796C" w:rsidRDefault="00F6796C" w:rsidP="00F6796C">
            <w:pPr>
              <w:spacing w:before="0" w:after="0" w:line="240" w:lineRule="auto"/>
              <w:ind w:firstLineChars="100" w:firstLine="221"/>
              <w:rPr>
                <w:rFonts w:ascii="Book Antiqua" w:eastAsia="Times New Roman" w:hAnsi="Book Antiqua" w:cs="Calibri"/>
                <w:b/>
                <w:bCs/>
                <w:color w:val="000000"/>
                <w:kern w:val="0"/>
                <w:sz w:val="22"/>
                <w:szCs w:val="22"/>
                <w:lang w:val="en-GB" w:eastAsia="en-GB"/>
              </w:rPr>
            </w:pPr>
            <w:r w:rsidRPr="00F6796C">
              <w:rPr>
                <w:rFonts w:ascii="Book Antiqua" w:eastAsia="Times New Roman" w:hAnsi="Book Antiqua" w:cs="Calibri"/>
                <w:b/>
                <w:bCs/>
                <w:color w:val="000000"/>
                <w:kern w:val="0"/>
                <w:sz w:val="22"/>
                <w:szCs w:val="22"/>
                <w:lang w:eastAsia="en-GB"/>
              </w:rPr>
              <w:t>Other Assets</w:t>
            </w:r>
          </w:p>
        </w:tc>
        <w:tc>
          <w:tcPr>
            <w:tcW w:w="1840" w:type="dxa"/>
            <w:tcBorders>
              <w:top w:val="nil"/>
              <w:left w:val="nil"/>
              <w:bottom w:val="single" w:sz="4" w:space="0" w:color="auto"/>
              <w:right w:val="single" w:sz="4" w:space="0" w:color="auto"/>
            </w:tcBorders>
            <w:shd w:val="clear" w:color="auto" w:fill="auto"/>
            <w:vAlign w:val="center"/>
            <w:hideMark/>
          </w:tcPr>
          <w:p w:rsidR="00F6796C" w:rsidRPr="00F6796C" w:rsidRDefault="00F6796C" w:rsidP="00F6796C">
            <w:pPr>
              <w:spacing w:before="0" w:after="0" w:line="240" w:lineRule="auto"/>
              <w:ind w:firstLineChars="100" w:firstLine="221"/>
              <w:rPr>
                <w:rFonts w:ascii="Book Antiqua" w:eastAsia="Times New Roman" w:hAnsi="Book Antiqua" w:cs="Calibri"/>
                <w:b/>
                <w:bCs/>
                <w:color w:val="000000"/>
                <w:kern w:val="0"/>
                <w:sz w:val="22"/>
                <w:szCs w:val="22"/>
                <w:lang w:val="en-GB" w:eastAsia="en-GB"/>
              </w:rPr>
            </w:pPr>
            <w:r w:rsidRPr="00F6796C">
              <w:rPr>
                <w:rFonts w:ascii="Book Antiqua" w:eastAsia="Times New Roman" w:hAnsi="Book Antiqua" w:cs="Calibri"/>
                <w:b/>
                <w:bCs/>
                <w:color w:val="000000"/>
                <w:kern w:val="0"/>
                <w:sz w:val="22"/>
                <w:szCs w:val="22"/>
                <w:lang w:val="en-GB" w:eastAsia="en-GB"/>
              </w:rPr>
              <w:t> </w:t>
            </w:r>
          </w:p>
        </w:tc>
      </w:tr>
      <w:tr w:rsidR="00F6796C" w:rsidRPr="00F6796C" w:rsidTr="00F6796C">
        <w:trPr>
          <w:trHeight w:val="300"/>
        </w:trPr>
        <w:tc>
          <w:tcPr>
            <w:tcW w:w="7500" w:type="dxa"/>
            <w:tcBorders>
              <w:top w:val="nil"/>
              <w:left w:val="single" w:sz="4" w:space="0" w:color="auto"/>
              <w:bottom w:val="single" w:sz="4" w:space="0" w:color="auto"/>
              <w:right w:val="single" w:sz="4" w:space="0" w:color="auto"/>
            </w:tcBorders>
            <w:shd w:val="clear" w:color="auto" w:fill="auto"/>
            <w:vAlign w:val="center"/>
            <w:hideMark/>
          </w:tcPr>
          <w:p w:rsidR="00F6796C" w:rsidRPr="00F6796C" w:rsidRDefault="00F6796C" w:rsidP="00F6796C">
            <w:pPr>
              <w:spacing w:before="0" w:after="0" w:line="240" w:lineRule="auto"/>
              <w:ind w:firstLineChars="200" w:firstLine="442"/>
              <w:rPr>
                <w:rFonts w:ascii="Book Antiqua" w:eastAsia="Times New Roman" w:hAnsi="Book Antiqua" w:cs="Calibri"/>
                <w:b/>
                <w:bCs/>
                <w:color w:val="000000"/>
                <w:kern w:val="0"/>
                <w:sz w:val="22"/>
                <w:szCs w:val="22"/>
                <w:lang w:val="en-GB" w:eastAsia="en-GB"/>
              </w:rPr>
            </w:pPr>
            <w:r w:rsidRPr="00F6796C">
              <w:rPr>
                <w:rFonts w:ascii="Book Antiqua" w:eastAsia="Times New Roman" w:hAnsi="Book Antiqua" w:cs="Calibri"/>
                <w:b/>
                <w:bCs/>
                <w:color w:val="000000"/>
                <w:kern w:val="0"/>
                <w:sz w:val="22"/>
                <w:szCs w:val="22"/>
                <w:lang w:eastAsia="en-GB"/>
              </w:rPr>
              <w:t>Stationery/Stamps</w:t>
            </w:r>
          </w:p>
        </w:tc>
        <w:tc>
          <w:tcPr>
            <w:tcW w:w="1840" w:type="dxa"/>
            <w:tcBorders>
              <w:top w:val="nil"/>
              <w:left w:val="nil"/>
              <w:bottom w:val="single" w:sz="4" w:space="0" w:color="auto"/>
              <w:right w:val="single" w:sz="4" w:space="0" w:color="auto"/>
            </w:tcBorders>
            <w:shd w:val="clear" w:color="auto" w:fill="auto"/>
            <w:vAlign w:val="center"/>
            <w:hideMark/>
          </w:tcPr>
          <w:p w:rsidR="00F6796C" w:rsidRPr="00F6796C" w:rsidRDefault="00F6796C" w:rsidP="00F6796C">
            <w:pPr>
              <w:spacing w:before="0" w:after="0" w:line="240" w:lineRule="auto"/>
              <w:ind w:firstLineChars="200" w:firstLine="442"/>
              <w:rPr>
                <w:rFonts w:ascii="Book Antiqua" w:eastAsia="Times New Roman" w:hAnsi="Book Antiqua" w:cs="Calibri"/>
                <w:b/>
                <w:bCs/>
                <w:color w:val="000000"/>
                <w:kern w:val="0"/>
                <w:sz w:val="22"/>
                <w:szCs w:val="22"/>
                <w:lang w:val="en-GB" w:eastAsia="en-GB"/>
              </w:rPr>
            </w:pPr>
            <w:r w:rsidRPr="00F6796C">
              <w:rPr>
                <w:rFonts w:ascii="Book Antiqua" w:eastAsia="Times New Roman" w:hAnsi="Book Antiqua" w:cs="Calibri"/>
                <w:b/>
                <w:bCs/>
                <w:color w:val="000000"/>
                <w:kern w:val="0"/>
                <w:sz w:val="22"/>
                <w:szCs w:val="22"/>
                <w:lang w:val="en-GB" w:eastAsia="en-GB"/>
              </w:rPr>
              <w:t> </w:t>
            </w:r>
          </w:p>
        </w:tc>
      </w:tr>
      <w:tr w:rsidR="00F6796C" w:rsidRPr="00F6796C" w:rsidTr="00F6796C">
        <w:trPr>
          <w:trHeight w:val="330"/>
        </w:trPr>
        <w:tc>
          <w:tcPr>
            <w:tcW w:w="7500" w:type="dxa"/>
            <w:tcBorders>
              <w:top w:val="nil"/>
              <w:left w:val="single" w:sz="4" w:space="0" w:color="auto"/>
              <w:bottom w:val="single" w:sz="4" w:space="0" w:color="auto"/>
              <w:right w:val="single" w:sz="4" w:space="0" w:color="auto"/>
            </w:tcBorders>
            <w:shd w:val="clear" w:color="auto" w:fill="auto"/>
            <w:vAlign w:val="center"/>
            <w:hideMark/>
          </w:tcPr>
          <w:p w:rsidR="00F6796C" w:rsidRPr="00F6796C" w:rsidRDefault="00F6796C" w:rsidP="00F6796C">
            <w:pPr>
              <w:spacing w:before="0" w:after="0" w:line="240" w:lineRule="auto"/>
              <w:jc w:val="both"/>
              <w:rPr>
                <w:rFonts w:ascii="Arial" w:eastAsia="Times New Roman" w:hAnsi="Arial" w:cs="Arial"/>
                <w:color w:val="000000"/>
                <w:kern w:val="0"/>
                <w:lang w:val="en-GB" w:eastAsia="en-GB"/>
              </w:rPr>
            </w:pPr>
            <w:r w:rsidRPr="00F6796C">
              <w:rPr>
                <w:rFonts w:ascii="Arial" w:eastAsia="Times New Roman" w:hAnsi="Arial" w:cs="Arial"/>
                <w:color w:val="000000"/>
                <w:kern w:val="0"/>
                <w:lang w:eastAsia="en-GB"/>
              </w:rPr>
              <w:t>-</w:t>
            </w:r>
            <w:r w:rsidRPr="00F6796C">
              <w:rPr>
                <w:rFonts w:ascii="Times New Roman" w:eastAsia="Times New Roman" w:hAnsi="Times New Roman" w:cs="Times New Roman"/>
                <w:color w:val="000000"/>
                <w:kern w:val="0"/>
                <w:sz w:val="14"/>
                <w:szCs w:val="14"/>
                <w:lang w:eastAsia="en-GB"/>
              </w:rPr>
              <w:t xml:space="preserve">       </w:t>
            </w:r>
            <w:r w:rsidRPr="00F6796C">
              <w:rPr>
                <w:rFonts w:ascii="Book Antiqua" w:eastAsia="Times New Roman" w:hAnsi="Book Antiqua" w:cs="Arial"/>
                <w:color w:val="000000"/>
                <w:kern w:val="0"/>
                <w:sz w:val="22"/>
                <w:szCs w:val="22"/>
                <w:lang w:eastAsia="en-GB"/>
              </w:rPr>
              <w:t>Obtain schedule of Stationery Stocks</w:t>
            </w:r>
          </w:p>
        </w:tc>
        <w:tc>
          <w:tcPr>
            <w:tcW w:w="1840" w:type="dxa"/>
            <w:tcBorders>
              <w:top w:val="nil"/>
              <w:left w:val="nil"/>
              <w:bottom w:val="single" w:sz="4" w:space="0" w:color="auto"/>
              <w:right w:val="single" w:sz="4" w:space="0" w:color="auto"/>
            </w:tcBorders>
            <w:shd w:val="clear" w:color="auto" w:fill="auto"/>
            <w:vAlign w:val="center"/>
            <w:hideMark/>
          </w:tcPr>
          <w:p w:rsidR="00F6796C" w:rsidRPr="00F6796C" w:rsidRDefault="00F6796C" w:rsidP="00F6796C">
            <w:pPr>
              <w:spacing w:before="0" w:after="0" w:line="240" w:lineRule="auto"/>
              <w:jc w:val="both"/>
              <w:rPr>
                <w:rFonts w:ascii="Arial" w:eastAsia="Times New Roman" w:hAnsi="Arial" w:cs="Arial"/>
                <w:color w:val="000000"/>
                <w:kern w:val="0"/>
                <w:lang w:val="en-GB" w:eastAsia="en-GB"/>
              </w:rPr>
            </w:pPr>
            <w:r w:rsidRPr="00F6796C">
              <w:rPr>
                <w:rFonts w:ascii="Arial" w:eastAsia="Times New Roman" w:hAnsi="Arial" w:cs="Arial"/>
                <w:color w:val="000000"/>
                <w:kern w:val="0"/>
                <w:lang w:val="en-GB" w:eastAsia="en-GB"/>
              </w:rPr>
              <w:t> </w:t>
            </w:r>
          </w:p>
        </w:tc>
      </w:tr>
      <w:tr w:rsidR="00F6796C" w:rsidRPr="00F6796C" w:rsidTr="00F6796C">
        <w:trPr>
          <w:trHeight w:val="660"/>
        </w:trPr>
        <w:tc>
          <w:tcPr>
            <w:tcW w:w="7500" w:type="dxa"/>
            <w:tcBorders>
              <w:top w:val="nil"/>
              <w:left w:val="single" w:sz="4" w:space="0" w:color="auto"/>
              <w:bottom w:val="single" w:sz="4" w:space="0" w:color="auto"/>
              <w:right w:val="single" w:sz="4" w:space="0" w:color="auto"/>
            </w:tcBorders>
            <w:shd w:val="clear" w:color="auto" w:fill="auto"/>
            <w:vAlign w:val="center"/>
            <w:hideMark/>
          </w:tcPr>
          <w:p w:rsidR="00F6796C" w:rsidRPr="00F6796C" w:rsidRDefault="00F6796C" w:rsidP="00F6796C">
            <w:pPr>
              <w:spacing w:before="0" w:after="0" w:line="240" w:lineRule="auto"/>
              <w:jc w:val="both"/>
              <w:rPr>
                <w:rFonts w:ascii="Arial" w:eastAsia="Times New Roman" w:hAnsi="Arial" w:cs="Arial"/>
                <w:color w:val="000000"/>
                <w:kern w:val="0"/>
                <w:lang w:val="en-GB" w:eastAsia="en-GB"/>
              </w:rPr>
            </w:pPr>
            <w:r w:rsidRPr="00F6796C">
              <w:rPr>
                <w:rFonts w:ascii="Arial" w:eastAsia="Times New Roman" w:hAnsi="Arial" w:cs="Arial"/>
                <w:color w:val="000000"/>
                <w:kern w:val="0"/>
                <w:lang w:eastAsia="en-GB"/>
              </w:rPr>
              <w:t>-</w:t>
            </w:r>
            <w:r w:rsidRPr="00F6796C">
              <w:rPr>
                <w:rFonts w:ascii="Times New Roman" w:eastAsia="Times New Roman" w:hAnsi="Times New Roman" w:cs="Times New Roman"/>
                <w:color w:val="000000"/>
                <w:kern w:val="0"/>
                <w:sz w:val="14"/>
                <w:szCs w:val="14"/>
                <w:lang w:eastAsia="en-GB"/>
              </w:rPr>
              <w:t xml:space="preserve">       </w:t>
            </w:r>
            <w:r w:rsidRPr="00F6796C">
              <w:rPr>
                <w:rFonts w:ascii="Book Antiqua" w:eastAsia="Times New Roman" w:hAnsi="Book Antiqua" w:cs="Arial"/>
                <w:color w:val="000000"/>
                <w:kern w:val="0"/>
                <w:sz w:val="22"/>
                <w:szCs w:val="22"/>
                <w:lang w:eastAsia="en-GB"/>
              </w:rPr>
              <w:t>Ensure that the physical balance tallies with the above schedule.</w:t>
            </w:r>
          </w:p>
        </w:tc>
        <w:tc>
          <w:tcPr>
            <w:tcW w:w="1840" w:type="dxa"/>
            <w:tcBorders>
              <w:top w:val="nil"/>
              <w:left w:val="nil"/>
              <w:bottom w:val="single" w:sz="4" w:space="0" w:color="auto"/>
              <w:right w:val="single" w:sz="4" w:space="0" w:color="auto"/>
            </w:tcBorders>
            <w:shd w:val="clear" w:color="auto" w:fill="auto"/>
            <w:vAlign w:val="center"/>
            <w:hideMark/>
          </w:tcPr>
          <w:p w:rsidR="00F6796C" w:rsidRPr="00F6796C" w:rsidRDefault="00F6796C" w:rsidP="00F6796C">
            <w:pPr>
              <w:spacing w:before="0" w:after="0" w:line="240" w:lineRule="auto"/>
              <w:jc w:val="both"/>
              <w:rPr>
                <w:rFonts w:ascii="Arial" w:eastAsia="Times New Roman" w:hAnsi="Arial" w:cs="Arial"/>
                <w:color w:val="000000"/>
                <w:kern w:val="0"/>
                <w:lang w:val="en-GB" w:eastAsia="en-GB"/>
              </w:rPr>
            </w:pPr>
            <w:r w:rsidRPr="00F6796C">
              <w:rPr>
                <w:rFonts w:ascii="Arial" w:eastAsia="Times New Roman" w:hAnsi="Arial" w:cs="Arial"/>
                <w:color w:val="000000"/>
                <w:kern w:val="0"/>
                <w:lang w:eastAsia="en-GB"/>
              </w:rPr>
              <w:t> </w:t>
            </w:r>
          </w:p>
        </w:tc>
      </w:tr>
      <w:tr w:rsidR="00F6796C" w:rsidRPr="00F6796C" w:rsidTr="00F6796C">
        <w:trPr>
          <w:trHeight w:val="330"/>
        </w:trPr>
        <w:tc>
          <w:tcPr>
            <w:tcW w:w="7500" w:type="dxa"/>
            <w:tcBorders>
              <w:top w:val="nil"/>
              <w:left w:val="single" w:sz="4" w:space="0" w:color="auto"/>
              <w:bottom w:val="single" w:sz="4" w:space="0" w:color="auto"/>
              <w:right w:val="single" w:sz="4" w:space="0" w:color="auto"/>
            </w:tcBorders>
            <w:shd w:val="clear" w:color="auto" w:fill="auto"/>
            <w:vAlign w:val="center"/>
            <w:hideMark/>
          </w:tcPr>
          <w:p w:rsidR="00F6796C" w:rsidRPr="00F6796C" w:rsidRDefault="00F6796C" w:rsidP="00F6796C">
            <w:pPr>
              <w:spacing w:before="0" w:after="0" w:line="240" w:lineRule="auto"/>
              <w:jc w:val="both"/>
              <w:rPr>
                <w:rFonts w:ascii="Arial" w:eastAsia="Times New Roman" w:hAnsi="Arial" w:cs="Arial"/>
                <w:color w:val="000000"/>
                <w:kern w:val="0"/>
                <w:lang w:val="en-GB" w:eastAsia="en-GB"/>
              </w:rPr>
            </w:pPr>
            <w:r w:rsidRPr="00F6796C">
              <w:rPr>
                <w:rFonts w:ascii="Arial" w:eastAsia="Times New Roman" w:hAnsi="Arial" w:cs="Arial"/>
                <w:color w:val="000000"/>
                <w:kern w:val="0"/>
                <w:lang w:eastAsia="en-GB"/>
              </w:rPr>
              <w:t>-</w:t>
            </w:r>
            <w:r w:rsidRPr="00F6796C">
              <w:rPr>
                <w:rFonts w:ascii="Times New Roman" w:eastAsia="Times New Roman" w:hAnsi="Times New Roman" w:cs="Times New Roman"/>
                <w:color w:val="000000"/>
                <w:kern w:val="0"/>
                <w:sz w:val="14"/>
                <w:szCs w:val="14"/>
                <w:lang w:eastAsia="en-GB"/>
              </w:rPr>
              <w:t xml:space="preserve">       </w:t>
            </w:r>
            <w:r w:rsidRPr="00F6796C">
              <w:rPr>
                <w:rFonts w:ascii="Book Antiqua" w:eastAsia="Times New Roman" w:hAnsi="Book Antiqua" w:cs="Arial"/>
                <w:color w:val="000000"/>
                <w:kern w:val="0"/>
                <w:sz w:val="22"/>
                <w:szCs w:val="22"/>
                <w:lang w:eastAsia="en-GB"/>
              </w:rPr>
              <w:t>Suspense Accounts/Sundry Assets.</w:t>
            </w:r>
          </w:p>
        </w:tc>
        <w:tc>
          <w:tcPr>
            <w:tcW w:w="1840" w:type="dxa"/>
            <w:tcBorders>
              <w:top w:val="nil"/>
              <w:left w:val="nil"/>
              <w:bottom w:val="single" w:sz="4" w:space="0" w:color="auto"/>
              <w:right w:val="single" w:sz="4" w:space="0" w:color="auto"/>
            </w:tcBorders>
            <w:shd w:val="clear" w:color="auto" w:fill="auto"/>
            <w:vAlign w:val="center"/>
            <w:hideMark/>
          </w:tcPr>
          <w:p w:rsidR="00F6796C" w:rsidRPr="00F6796C" w:rsidRDefault="00F6796C" w:rsidP="00F6796C">
            <w:pPr>
              <w:spacing w:before="0" w:after="0" w:line="240" w:lineRule="auto"/>
              <w:jc w:val="both"/>
              <w:rPr>
                <w:rFonts w:ascii="Arial" w:eastAsia="Times New Roman" w:hAnsi="Arial" w:cs="Arial"/>
                <w:color w:val="000000"/>
                <w:kern w:val="0"/>
                <w:lang w:val="en-GB" w:eastAsia="en-GB"/>
              </w:rPr>
            </w:pPr>
            <w:r w:rsidRPr="00F6796C">
              <w:rPr>
                <w:rFonts w:ascii="Arial" w:eastAsia="Times New Roman" w:hAnsi="Arial" w:cs="Arial"/>
                <w:color w:val="000000"/>
                <w:kern w:val="0"/>
                <w:lang w:eastAsia="en-GB"/>
              </w:rPr>
              <w:t> </w:t>
            </w:r>
          </w:p>
        </w:tc>
      </w:tr>
      <w:tr w:rsidR="00F6796C" w:rsidRPr="00F6796C" w:rsidTr="00F6796C">
        <w:trPr>
          <w:trHeight w:val="660"/>
        </w:trPr>
        <w:tc>
          <w:tcPr>
            <w:tcW w:w="7500" w:type="dxa"/>
            <w:tcBorders>
              <w:top w:val="nil"/>
              <w:left w:val="single" w:sz="4" w:space="0" w:color="auto"/>
              <w:bottom w:val="single" w:sz="4" w:space="0" w:color="auto"/>
              <w:right w:val="single" w:sz="4" w:space="0" w:color="auto"/>
            </w:tcBorders>
            <w:shd w:val="clear" w:color="auto" w:fill="auto"/>
            <w:vAlign w:val="center"/>
            <w:hideMark/>
          </w:tcPr>
          <w:p w:rsidR="00F6796C" w:rsidRPr="00F6796C" w:rsidRDefault="00F6796C" w:rsidP="00F6796C">
            <w:pPr>
              <w:spacing w:before="0" w:after="0" w:line="240" w:lineRule="auto"/>
              <w:jc w:val="both"/>
              <w:rPr>
                <w:rFonts w:ascii="Arial" w:eastAsia="Times New Roman" w:hAnsi="Arial" w:cs="Arial"/>
                <w:color w:val="000000"/>
                <w:kern w:val="0"/>
                <w:lang w:val="en-GB" w:eastAsia="en-GB"/>
              </w:rPr>
            </w:pPr>
            <w:r w:rsidRPr="00F6796C">
              <w:rPr>
                <w:rFonts w:ascii="Arial" w:eastAsia="Times New Roman" w:hAnsi="Arial" w:cs="Arial"/>
                <w:color w:val="000000"/>
                <w:kern w:val="0"/>
                <w:lang w:eastAsia="en-GB"/>
              </w:rPr>
              <w:t>-</w:t>
            </w:r>
            <w:r w:rsidRPr="00F6796C">
              <w:rPr>
                <w:rFonts w:ascii="Times New Roman" w:eastAsia="Times New Roman" w:hAnsi="Times New Roman" w:cs="Times New Roman"/>
                <w:color w:val="000000"/>
                <w:kern w:val="0"/>
                <w:sz w:val="14"/>
                <w:szCs w:val="14"/>
                <w:lang w:eastAsia="en-GB"/>
              </w:rPr>
              <w:t xml:space="preserve">       </w:t>
            </w:r>
            <w:r w:rsidRPr="00F6796C">
              <w:rPr>
                <w:rFonts w:ascii="Book Antiqua" w:eastAsia="Times New Roman" w:hAnsi="Book Antiqua" w:cs="Arial"/>
                <w:color w:val="000000"/>
                <w:kern w:val="0"/>
                <w:sz w:val="22"/>
                <w:szCs w:val="22"/>
                <w:lang w:eastAsia="en-GB"/>
              </w:rPr>
              <w:t xml:space="preserve">Obtain </w:t>
            </w:r>
            <w:proofErr w:type="gramStart"/>
            <w:r w:rsidRPr="00F6796C">
              <w:rPr>
                <w:rFonts w:ascii="Book Antiqua" w:eastAsia="Times New Roman" w:hAnsi="Book Antiqua" w:cs="Arial"/>
                <w:color w:val="000000"/>
                <w:kern w:val="0"/>
                <w:sz w:val="22"/>
                <w:szCs w:val="22"/>
                <w:lang w:eastAsia="en-GB"/>
              </w:rPr>
              <w:t>an</w:t>
            </w:r>
            <w:proofErr w:type="gramEnd"/>
            <w:r w:rsidRPr="00F6796C">
              <w:rPr>
                <w:rFonts w:ascii="Book Antiqua" w:eastAsia="Times New Roman" w:hAnsi="Book Antiqua" w:cs="Arial"/>
                <w:color w:val="000000"/>
                <w:kern w:val="0"/>
                <w:sz w:val="22"/>
                <w:szCs w:val="22"/>
                <w:lang w:eastAsia="en-GB"/>
              </w:rPr>
              <w:t xml:space="preserve"> schedule/return of suspense account and verify the items for long outstanding items.</w:t>
            </w:r>
          </w:p>
        </w:tc>
        <w:tc>
          <w:tcPr>
            <w:tcW w:w="1840" w:type="dxa"/>
            <w:tcBorders>
              <w:top w:val="nil"/>
              <w:left w:val="nil"/>
              <w:bottom w:val="single" w:sz="4" w:space="0" w:color="auto"/>
              <w:right w:val="single" w:sz="4" w:space="0" w:color="auto"/>
            </w:tcBorders>
            <w:shd w:val="clear" w:color="auto" w:fill="auto"/>
            <w:vAlign w:val="center"/>
            <w:hideMark/>
          </w:tcPr>
          <w:p w:rsidR="00F6796C" w:rsidRPr="00F6796C" w:rsidRDefault="00F6796C" w:rsidP="00F6796C">
            <w:pPr>
              <w:spacing w:before="0" w:after="0" w:line="240" w:lineRule="auto"/>
              <w:jc w:val="both"/>
              <w:rPr>
                <w:rFonts w:ascii="Arial" w:eastAsia="Times New Roman" w:hAnsi="Arial" w:cs="Arial"/>
                <w:color w:val="000000"/>
                <w:kern w:val="0"/>
                <w:lang w:val="en-GB" w:eastAsia="en-GB"/>
              </w:rPr>
            </w:pPr>
            <w:r w:rsidRPr="00F6796C">
              <w:rPr>
                <w:rFonts w:ascii="Arial" w:eastAsia="Times New Roman" w:hAnsi="Arial" w:cs="Arial"/>
                <w:color w:val="000000"/>
                <w:kern w:val="0"/>
                <w:lang w:eastAsia="en-GB"/>
              </w:rPr>
              <w:t> </w:t>
            </w:r>
          </w:p>
        </w:tc>
      </w:tr>
      <w:tr w:rsidR="00F6796C" w:rsidRPr="00F6796C" w:rsidTr="00F6796C">
        <w:trPr>
          <w:trHeight w:val="330"/>
        </w:trPr>
        <w:tc>
          <w:tcPr>
            <w:tcW w:w="7500" w:type="dxa"/>
            <w:tcBorders>
              <w:top w:val="nil"/>
              <w:left w:val="single" w:sz="4" w:space="0" w:color="auto"/>
              <w:bottom w:val="single" w:sz="4" w:space="0" w:color="auto"/>
              <w:right w:val="single" w:sz="4" w:space="0" w:color="auto"/>
            </w:tcBorders>
            <w:shd w:val="clear" w:color="auto" w:fill="auto"/>
            <w:vAlign w:val="center"/>
            <w:hideMark/>
          </w:tcPr>
          <w:p w:rsidR="00F6796C" w:rsidRPr="00F6796C" w:rsidRDefault="00F6796C" w:rsidP="00F6796C">
            <w:pPr>
              <w:spacing w:before="0" w:after="0" w:line="240" w:lineRule="auto"/>
              <w:jc w:val="both"/>
              <w:rPr>
                <w:rFonts w:ascii="Arial" w:eastAsia="Times New Roman" w:hAnsi="Arial" w:cs="Arial"/>
                <w:color w:val="000000"/>
                <w:kern w:val="0"/>
                <w:lang w:val="en-GB" w:eastAsia="en-GB"/>
              </w:rPr>
            </w:pPr>
            <w:r w:rsidRPr="00F6796C">
              <w:rPr>
                <w:rFonts w:ascii="Arial" w:eastAsia="Times New Roman" w:hAnsi="Arial" w:cs="Arial"/>
                <w:color w:val="000000"/>
                <w:kern w:val="0"/>
                <w:lang w:eastAsia="en-GB"/>
              </w:rPr>
              <w:t>-</w:t>
            </w:r>
            <w:r w:rsidRPr="00F6796C">
              <w:rPr>
                <w:rFonts w:ascii="Times New Roman" w:eastAsia="Times New Roman" w:hAnsi="Times New Roman" w:cs="Times New Roman"/>
                <w:color w:val="000000"/>
                <w:kern w:val="0"/>
                <w:sz w:val="14"/>
                <w:szCs w:val="14"/>
                <w:lang w:eastAsia="en-GB"/>
              </w:rPr>
              <w:t xml:space="preserve">       </w:t>
            </w:r>
            <w:r w:rsidRPr="00F6796C">
              <w:rPr>
                <w:rFonts w:ascii="Book Antiqua" w:eastAsia="Times New Roman" w:hAnsi="Book Antiqua" w:cs="Arial"/>
                <w:color w:val="000000"/>
                <w:kern w:val="0"/>
                <w:sz w:val="22"/>
                <w:szCs w:val="22"/>
                <w:lang w:eastAsia="en-GB"/>
              </w:rPr>
              <w:t>Report unusual/long outstanding items.</w:t>
            </w:r>
          </w:p>
        </w:tc>
        <w:tc>
          <w:tcPr>
            <w:tcW w:w="1840" w:type="dxa"/>
            <w:tcBorders>
              <w:top w:val="nil"/>
              <w:left w:val="nil"/>
              <w:bottom w:val="single" w:sz="4" w:space="0" w:color="auto"/>
              <w:right w:val="single" w:sz="4" w:space="0" w:color="auto"/>
            </w:tcBorders>
            <w:shd w:val="clear" w:color="auto" w:fill="auto"/>
            <w:vAlign w:val="center"/>
            <w:hideMark/>
          </w:tcPr>
          <w:p w:rsidR="00F6796C" w:rsidRPr="00F6796C" w:rsidRDefault="00F6796C" w:rsidP="00F6796C">
            <w:pPr>
              <w:spacing w:before="0" w:after="0" w:line="240" w:lineRule="auto"/>
              <w:jc w:val="both"/>
              <w:rPr>
                <w:rFonts w:ascii="Arial" w:eastAsia="Times New Roman" w:hAnsi="Arial" w:cs="Arial"/>
                <w:color w:val="000000"/>
                <w:kern w:val="0"/>
                <w:lang w:val="en-GB" w:eastAsia="en-GB"/>
              </w:rPr>
            </w:pPr>
            <w:r w:rsidRPr="00F6796C">
              <w:rPr>
                <w:rFonts w:ascii="Arial" w:eastAsia="Times New Roman" w:hAnsi="Arial" w:cs="Arial"/>
                <w:color w:val="000000"/>
                <w:kern w:val="0"/>
                <w:lang w:eastAsia="en-GB"/>
              </w:rPr>
              <w:t> </w:t>
            </w:r>
          </w:p>
        </w:tc>
      </w:tr>
      <w:tr w:rsidR="00F6796C" w:rsidRPr="00F6796C" w:rsidTr="00F6796C">
        <w:trPr>
          <w:trHeight w:val="330"/>
        </w:trPr>
        <w:tc>
          <w:tcPr>
            <w:tcW w:w="7500" w:type="dxa"/>
            <w:tcBorders>
              <w:top w:val="nil"/>
              <w:left w:val="single" w:sz="4" w:space="0" w:color="auto"/>
              <w:bottom w:val="single" w:sz="4" w:space="0" w:color="auto"/>
              <w:right w:val="single" w:sz="4" w:space="0" w:color="auto"/>
            </w:tcBorders>
            <w:shd w:val="clear" w:color="auto" w:fill="auto"/>
            <w:vAlign w:val="center"/>
            <w:hideMark/>
          </w:tcPr>
          <w:p w:rsidR="00F6796C" w:rsidRPr="00F6796C" w:rsidRDefault="00F6796C" w:rsidP="00F6796C">
            <w:pPr>
              <w:spacing w:before="0" w:after="0" w:line="240" w:lineRule="auto"/>
              <w:jc w:val="both"/>
              <w:rPr>
                <w:rFonts w:ascii="Arial" w:eastAsia="Times New Roman" w:hAnsi="Arial" w:cs="Arial"/>
                <w:color w:val="000000"/>
                <w:kern w:val="0"/>
                <w:lang w:val="en-GB" w:eastAsia="en-GB"/>
              </w:rPr>
            </w:pPr>
            <w:r w:rsidRPr="00F6796C">
              <w:rPr>
                <w:rFonts w:ascii="Arial" w:eastAsia="Times New Roman" w:hAnsi="Arial" w:cs="Arial"/>
                <w:color w:val="000000"/>
                <w:kern w:val="0"/>
                <w:lang w:eastAsia="en-GB"/>
              </w:rPr>
              <w:t>-</w:t>
            </w:r>
            <w:r w:rsidRPr="00F6796C">
              <w:rPr>
                <w:rFonts w:ascii="Times New Roman" w:eastAsia="Times New Roman" w:hAnsi="Times New Roman" w:cs="Times New Roman"/>
                <w:color w:val="000000"/>
                <w:kern w:val="0"/>
                <w:sz w:val="14"/>
                <w:szCs w:val="14"/>
                <w:lang w:eastAsia="en-GB"/>
              </w:rPr>
              <w:t xml:space="preserve">       </w:t>
            </w:r>
            <w:r w:rsidRPr="00F6796C">
              <w:rPr>
                <w:rFonts w:ascii="Book Antiqua" w:eastAsia="Times New Roman" w:hAnsi="Book Antiqua" w:cs="Arial"/>
                <w:color w:val="000000"/>
                <w:kern w:val="0"/>
                <w:sz w:val="22"/>
                <w:szCs w:val="22"/>
                <w:lang w:eastAsia="en-GB"/>
              </w:rPr>
              <w:t>Verify transfer to H.O during the year</w:t>
            </w:r>
          </w:p>
        </w:tc>
        <w:tc>
          <w:tcPr>
            <w:tcW w:w="1840" w:type="dxa"/>
            <w:tcBorders>
              <w:top w:val="nil"/>
              <w:left w:val="nil"/>
              <w:bottom w:val="single" w:sz="4" w:space="0" w:color="auto"/>
              <w:right w:val="single" w:sz="4" w:space="0" w:color="auto"/>
            </w:tcBorders>
            <w:shd w:val="clear" w:color="auto" w:fill="auto"/>
            <w:vAlign w:val="center"/>
            <w:hideMark/>
          </w:tcPr>
          <w:p w:rsidR="00F6796C" w:rsidRPr="00F6796C" w:rsidRDefault="00F6796C" w:rsidP="00F6796C">
            <w:pPr>
              <w:spacing w:before="0" w:after="0" w:line="240" w:lineRule="auto"/>
              <w:jc w:val="both"/>
              <w:rPr>
                <w:rFonts w:ascii="Arial" w:eastAsia="Times New Roman" w:hAnsi="Arial" w:cs="Arial"/>
                <w:color w:val="000000"/>
                <w:kern w:val="0"/>
                <w:lang w:val="en-GB" w:eastAsia="en-GB"/>
              </w:rPr>
            </w:pPr>
            <w:r w:rsidRPr="00F6796C">
              <w:rPr>
                <w:rFonts w:ascii="Arial" w:eastAsia="Times New Roman" w:hAnsi="Arial" w:cs="Arial"/>
                <w:color w:val="000000"/>
                <w:kern w:val="0"/>
                <w:lang w:eastAsia="en-GB"/>
              </w:rPr>
              <w:t> </w:t>
            </w:r>
          </w:p>
        </w:tc>
      </w:tr>
      <w:tr w:rsidR="00F6796C" w:rsidRPr="00F6796C" w:rsidTr="00F6796C">
        <w:trPr>
          <w:trHeight w:val="990"/>
        </w:trPr>
        <w:tc>
          <w:tcPr>
            <w:tcW w:w="7500" w:type="dxa"/>
            <w:tcBorders>
              <w:top w:val="nil"/>
              <w:left w:val="single" w:sz="4" w:space="0" w:color="auto"/>
              <w:bottom w:val="single" w:sz="4" w:space="0" w:color="auto"/>
              <w:right w:val="single" w:sz="4" w:space="0" w:color="auto"/>
            </w:tcBorders>
            <w:shd w:val="clear" w:color="auto" w:fill="auto"/>
            <w:vAlign w:val="center"/>
            <w:hideMark/>
          </w:tcPr>
          <w:p w:rsidR="00F6796C" w:rsidRPr="00F6796C" w:rsidRDefault="00F6796C" w:rsidP="00F6796C">
            <w:pPr>
              <w:spacing w:before="0" w:after="0" w:line="240" w:lineRule="auto"/>
              <w:jc w:val="both"/>
              <w:rPr>
                <w:rFonts w:ascii="Arial" w:eastAsia="Times New Roman" w:hAnsi="Arial" w:cs="Arial"/>
                <w:color w:val="000000"/>
                <w:kern w:val="0"/>
                <w:lang w:val="en-GB" w:eastAsia="en-GB"/>
              </w:rPr>
            </w:pPr>
            <w:r w:rsidRPr="00F6796C">
              <w:rPr>
                <w:rFonts w:ascii="Arial" w:eastAsia="Times New Roman" w:hAnsi="Arial" w:cs="Arial"/>
                <w:color w:val="000000"/>
                <w:kern w:val="0"/>
                <w:lang w:eastAsia="en-GB"/>
              </w:rPr>
              <w:t>-</w:t>
            </w:r>
            <w:r w:rsidRPr="00F6796C">
              <w:rPr>
                <w:rFonts w:ascii="Times New Roman" w:eastAsia="Times New Roman" w:hAnsi="Times New Roman" w:cs="Times New Roman"/>
                <w:color w:val="000000"/>
                <w:kern w:val="0"/>
                <w:sz w:val="14"/>
                <w:szCs w:val="14"/>
                <w:lang w:eastAsia="en-GB"/>
              </w:rPr>
              <w:t xml:space="preserve">       </w:t>
            </w:r>
            <w:r w:rsidRPr="00F6796C">
              <w:rPr>
                <w:rFonts w:ascii="Book Antiqua" w:eastAsia="Times New Roman" w:hAnsi="Book Antiqua" w:cs="Arial"/>
                <w:color w:val="000000"/>
                <w:kern w:val="0"/>
                <w:sz w:val="22"/>
                <w:szCs w:val="22"/>
                <w:lang w:eastAsia="en-GB"/>
              </w:rPr>
              <w:t xml:space="preserve">Does the scrutiny of accounts under various sub-heads reveal balances, which in your opinion are not recoverable and would require provision/ write </w:t>
            </w:r>
            <w:proofErr w:type="gramStart"/>
            <w:r w:rsidRPr="00F6796C">
              <w:rPr>
                <w:rFonts w:ascii="Book Antiqua" w:eastAsia="Times New Roman" w:hAnsi="Book Antiqua" w:cs="Arial"/>
                <w:color w:val="000000"/>
                <w:kern w:val="0"/>
                <w:sz w:val="22"/>
                <w:szCs w:val="22"/>
                <w:lang w:eastAsia="en-GB"/>
              </w:rPr>
              <w:t>off.</w:t>
            </w:r>
            <w:proofErr w:type="gramEnd"/>
          </w:p>
        </w:tc>
        <w:tc>
          <w:tcPr>
            <w:tcW w:w="1840" w:type="dxa"/>
            <w:tcBorders>
              <w:top w:val="nil"/>
              <w:left w:val="nil"/>
              <w:bottom w:val="single" w:sz="4" w:space="0" w:color="auto"/>
              <w:right w:val="single" w:sz="4" w:space="0" w:color="auto"/>
            </w:tcBorders>
            <w:shd w:val="clear" w:color="auto" w:fill="auto"/>
            <w:vAlign w:val="center"/>
            <w:hideMark/>
          </w:tcPr>
          <w:p w:rsidR="00F6796C" w:rsidRPr="00F6796C" w:rsidRDefault="00F6796C" w:rsidP="00F6796C">
            <w:pPr>
              <w:spacing w:before="0" w:after="0" w:line="240" w:lineRule="auto"/>
              <w:jc w:val="both"/>
              <w:rPr>
                <w:rFonts w:ascii="Arial" w:eastAsia="Times New Roman" w:hAnsi="Arial" w:cs="Arial"/>
                <w:color w:val="000000"/>
                <w:kern w:val="0"/>
                <w:lang w:val="en-GB" w:eastAsia="en-GB"/>
              </w:rPr>
            </w:pPr>
            <w:r w:rsidRPr="00F6796C">
              <w:rPr>
                <w:rFonts w:ascii="Arial" w:eastAsia="Times New Roman" w:hAnsi="Arial" w:cs="Arial"/>
                <w:color w:val="000000"/>
                <w:kern w:val="0"/>
                <w:lang w:eastAsia="en-GB"/>
              </w:rPr>
              <w:t> </w:t>
            </w:r>
          </w:p>
        </w:tc>
      </w:tr>
      <w:tr w:rsidR="00F6796C" w:rsidRPr="00F6796C" w:rsidTr="00F6796C">
        <w:trPr>
          <w:trHeight w:val="300"/>
        </w:trPr>
        <w:tc>
          <w:tcPr>
            <w:tcW w:w="7500" w:type="dxa"/>
            <w:tcBorders>
              <w:top w:val="nil"/>
              <w:left w:val="single" w:sz="4" w:space="0" w:color="auto"/>
              <w:bottom w:val="single" w:sz="4" w:space="0" w:color="auto"/>
              <w:right w:val="single" w:sz="4" w:space="0" w:color="auto"/>
            </w:tcBorders>
            <w:shd w:val="clear" w:color="auto" w:fill="auto"/>
            <w:vAlign w:val="center"/>
            <w:hideMark/>
          </w:tcPr>
          <w:p w:rsidR="00F6796C" w:rsidRPr="00F6796C" w:rsidRDefault="00F6796C" w:rsidP="00F6796C">
            <w:pPr>
              <w:spacing w:before="0" w:after="0" w:line="240" w:lineRule="auto"/>
              <w:ind w:firstLineChars="200" w:firstLine="442"/>
              <w:rPr>
                <w:rFonts w:ascii="Book Antiqua" w:eastAsia="Times New Roman" w:hAnsi="Book Antiqua" w:cs="Calibri"/>
                <w:b/>
                <w:bCs/>
                <w:color w:val="000000"/>
                <w:kern w:val="0"/>
                <w:sz w:val="22"/>
                <w:szCs w:val="22"/>
                <w:lang w:val="en-GB" w:eastAsia="en-GB"/>
              </w:rPr>
            </w:pPr>
            <w:r w:rsidRPr="00F6796C">
              <w:rPr>
                <w:rFonts w:ascii="Book Antiqua" w:eastAsia="Times New Roman" w:hAnsi="Book Antiqua" w:cs="Calibri"/>
                <w:b/>
                <w:bCs/>
                <w:color w:val="000000"/>
                <w:kern w:val="0"/>
                <w:sz w:val="22"/>
                <w:szCs w:val="22"/>
                <w:lang w:eastAsia="en-GB"/>
              </w:rPr>
              <w:t>B. LIABILITY:</w:t>
            </w:r>
          </w:p>
        </w:tc>
        <w:tc>
          <w:tcPr>
            <w:tcW w:w="1840" w:type="dxa"/>
            <w:tcBorders>
              <w:top w:val="nil"/>
              <w:left w:val="nil"/>
              <w:bottom w:val="single" w:sz="4" w:space="0" w:color="auto"/>
              <w:right w:val="single" w:sz="4" w:space="0" w:color="auto"/>
            </w:tcBorders>
            <w:shd w:val="clear" w:color="auto" w:fill="auto"/>
            <w:vAlign w:val="center"/>
            <w:hideMark/>
          </w:tcPr>
          <w:p w:rsidR="00F6796C" w:rsidRPr="00F6796C" w:rsidRDefault="00F6796C" w:rsidP="00F6796C">
            <w:pPr>
              <w:spacing w:before="0" w:after="0" w:line="240" w:lineRule="auto"/>
              <w:ind w:firstLineChars="200" w:firstLine="442"/>
              <w:rPr>
                <w:rFonts w:ascii="Book Antiqua" w:eastAsia="Times New Roman" w:hAnsi="Book Antiqua" w:cs="Calibri"/>
                <w:b/>
                <w:bCs/>
                <w:color w:val="000000"/>
                <w:kern w:val="0"/>
                <w:sz w:val="22"/>
                <w:szCs w:val="22"/>
                <w:lang w:val="en-GB" w:eastAsia="en-GB"/>
              </w:rPr>
            </w:pPr>
            <w:r w:rsidRPr="00F6796C">
              <w:rPr>
                <w:rFonts w:ascii="Book Antiqua" w:eastAsia="Times New Roman" w:hAnsi="Book Antiqua" w:cs="Calibri"/>
                <w:b/>
                <w:bCs/>
                <w:color w:val="000000"/>
                <w:kern w:val="0"/>
                <w:sz w:val="22"/>
                <w:szCs w:val="22"/>
                <w:lang w:val="en-GB" w:eastAsia="en-GB"/>
              </w:rPr>
              <w:t> </w:t>
            </w:r>
          </w:p>
        </w:tc>
      </w:tr>
      <w:tr w:rsidR="00F6796C" w:rsidRPr="00F6796C" w:rsidTr="00F6796C">
        <w:trPr>
          <w:trHeight w:val="300"/>
        </w:trPr>
        <w:tc>
          <w:tcPr>
            <w:tcW w:w="7500" w:type="dxa"/>
            <w:tcBorders>
              <w:top w:val="nil"/>
              <w:left w:val="single" w:sz="4" w:space="0" w:color="auto"/>
              <w:bottom w:val="single" w:sz="4" w:space="0" w:color="auto"/>
              <w:right w:val="single" w:sz="4" w:space="0" w:color="auto"/>
            </w:tcBorders>
            <w:shd w:val="clear" w:color="auto" w:fill="auto"/>
            <w:vAlign w:val="center"/>
            <w:hideMark/>
          </w:tcPr>
          <w:p w:rsidR="00F6796C" w:rsidRPr="00F6796C" w:rsidRDefault="00F6796C" w:rsidP="00F6796C">
            <w:pPr>
              <w:spacing w:before="0" w:after="0" w:line="240" w:lineRule="auto"/>
              <w:jc w:val="both"/>
              <w:rPr>
                <w:rFonts w:ascii="Book Antiqua" w:eastAsia="Times New Roman" w:hAnsi="Book Antiqua" w:cs="Calibri"/>
                <w:b/>
                <w:bCs/>
                <w:color w:val="000000"/>
                <w:kern w:val="0"/>
                <w:sz w:val="22"/>
                <w:szCs w:val="22"/>
                <w:lang w:val="en-GB" w:eastAsia="en-GB"/>
              </w:rPr>
            </w:pPr>
            <w:r w:rsidRPr="00F6796C">
              <w:rPr>
                <w:rFonts w:ascii="Book Antiqua" w:eastAsia="Times New Roman" w:hAnsi="Book Antiqua" w:cs="Calibri"/>
                <w:b/>
                <w:bCs/>
                <w:color w:val="000000"/>
                <w:kern w:val="0"/>
                <w:sz w:val="22"/>
                <w:szCs w:val="22"/>
                <w:lang w:eastAsia="en-GB"/>
              </w:rPr>
              <w:t>Bills payable, Sundry deposits etc.,</w:t>
            </w:r>
          </w:p>
        </w:tc>
        <w:tc>
          <w:tcPr>
            <w:tcW w:w="1840" w:type="dxa"/>
            <w:tcBorders>
              <w:top w:val="nil"/>
              <w:left w:val="nil"/>
              <w:bottom w:val="single" w:sz="4" w:space="0" w:color="auto"/>
              <w:right w:val="single" w:sz="4" w:space="0" w:color="auto"/>
            </w:tcBorders>
            <w:shd w:val="clear" w:color="auto" w:fill="auto"/>
            <w:vAlign w:val="center"/>
            <w:hideMark/>
          </w:tcPr>
          <w:p w:rsidR="00F6796C" w:rsidRPr="00F6796C" w:rsidRDefault="00F6796C" w:rsidP="00F6796C">
            <w:pPr>
              <w:spacing w:before="0" w:after="0" w:line="240" w:lineRule="auto"/>
              <w:jc w:val="both"/>
              <w:rPr>
                <w:rFonts w:ascii="Book Antiqua" w:eastAsia="Times New Roman" w:hAnsi="Book Antiqua" w:cs="Calibri"/>
                <w:b/>
                <w:bCs/>
                <w:color w:val="000000"/>
                <w:kern w:val="0"/>
                <w:sz w:val="22"/>
                <w:szCs w:val="22"/>
                <w:lang w:val="en-GB" w:eastAsia="en-GB"/>
              </w:rPr>
            </w:pPr>
            <w:r w:rsidRPr="00F6796C">
              <w:rPr>
                <w:rFonts w:ascii="Book Antiqua" w:eastAsia="Times New Roman" w:hAnsi="Book Antiqua" w:cs="Calibri"/>
                <w:b/>
                <w:bCs/>
                <w:color w:val="000000"/>
                <w:kern w:val="0"/>
                <w:sz w:val="22"/>
                <w:szCs w:val="22"/>
                <w:lang w:val="en-GB" w:eastAsia="en-GB"/>
              </w:rPr>
              <w:t> </w:t>
            </w:r>
          </w:p>
        </w:tc>
      </w:tr>
      <w:tr w:rsidR="00F6796C" w:rsidRPr="00F6796C" w:rsidTr="00F6796C">
        <w:trPr>
          <w:trHeight w:val="330"/>
        </w:trPr>
        <w:tc>
          <w:tcPr>
            <w:tcW w:w="7500" w:type="dxa"/>
            <w:tcBorders>
              <w:top w:val="nil"/>
              <w:left w:val="single" w:sz="4" w:space="0" w:color="auto"/>
              <w:bottom w:val="single" w:sz="4" w:space="0" w:color="auto"/>
              <w:right w:val="single" w:sz="4" w:space="0" w:color="auto"/>
            </w:tcBorders>
            <w:shd w:val="clear" w:color="auto" w:fill="auto"/>
            <w:vAlign w:val="center"/>
            <w:hideMark/>
          </w:tcPr>
          <w:p w:rsidR="00F6796C" w:rsidRPr="00F6796C" w:rsidRDefault="00F6796C" w:rsidP="00F6796C">
            <w:pPr>
              <w:spacing w:before="0" w:after="0" w:line="240" w:lineRule="auto"/>
              <w:rPr>
                <w:rFonts w:ascii="Book Antiqua" w:eastAsia="Times New Roman" w:hAnsi="Book Antiqua" w:cs="Calibri"/>
                <w:color w:val="000000"/>
                <w:kern w:val="0"/>
                <w:sz w:val="22"/>
                <w:szCs w:val="22"/>
                <w:lang w:val="en-GB" w:eastAsia="en-GB"/>
              </w:rPr>
            </w:pPr>
            <w:r w:rsidRPr="00F6796C">
              <w:rPr>
                <w:rFonts w:ascii="Book Antiqua" w:eastAsia="Times New Roman" w:hAnsi="Book Antiqua" w:cs="Calibri"/>
                <w:color w:val="000000"/>
                <w:kern w:val="0"/>
                <w:sz w:val="22"/>
                <w:szCs w:val="22"/>
                <w:lang w:eastAsia="en-GB"/>
              </w:rPr>
              <w:t> </w:t>
            </w:r>
          </w:p>
        </w:tc>
        <w:tc>
          <w:tcPr>
            <w:tcW w:w="1840" w:type="dxa"/>
            <w:tcBorders>
              <w:top w:val="nil"/>
              <w:left w:val="nil"/>
              <w:bottom w:val="single" w:sz="4" w:space="0" w:color="auto"/>
              <w:right w:val="single" w:sz="4" w:space="0" w:color="auto"/>
            </w:tcBorders>
            <w:shd w:val="clear" w:color="auto" w:fill="auto"/>
            <w:vAlign w:val="center"/>
            <w:hideMark/>
          </w:tcPr>
          <w:p w:rsidR="00F6796C" w:rsidRPr="00F6796C" w:rsidRDefault="00F6796C" w:rsidP="00F6796C">
            <w:pPr>
              <w:spacing w:before="0" w:after="0" w:line="240" w:lineRule="auto"/>
              <w:rPr>
                <w:rFonts w:ascii="Book Antiqua" w:eastAsia="Times New Roman" w:hAnsi="Book Antiqua" w:cs="Calibri"/>
                <w:color w:val="000000"/>
                <w:kern w:val="0"/>
                <w:sz w:val="22"/>
                <w:szCs w:val="22"/>
                <w:lang w:val="en-GB" w:eastAsia="en-GB"/>
              </w:rPr>
            </w:pPr>
            <w:r w:rsidRPr="00F6796C">
              <w:rPr>
                <w:rFonts w:ascii="Book Antiqua" w:eastAsia="Times New Roman" w:hAnsi="Book Antiqua" w:cs="Calibri"/>
                <w:color w:val="000000"/>
                <w:kern w:val="0"/>
                <w:sz w:val="22"/>
                <w:szCs w:val="22"/>
                <w:lang w:val="en-GB" w:eastAsia="en-GB"/>
              </w:rPr>
              <w:t> </w:t>
            </w:r>
          </w:p>
        </w:tc>
      </w:tr>
      <w:tr w:rsidR="00F6796C" w:rsidRPr="00F6796C" w:rsidTr="00F6796C">
        <w:trPr>
          <w:trHeight w:val="660"/>
        </w:trPr>
        <w:tc>
          <w:tcPr>
            <w:tcW w:w="7500" w:type="dxa"/>
            <w:tcBorders>
              <w:top w:val="nil"/>
              <w:left w:val="single" w:sz="4" w:space="0" w:color="auto"/>
              <w:bottom w:val="single" w:sz="4" w:space="0" w:color="auto"/>
              <w:right w:val="single" w:sz="4" w:space="0" w:color="auto"/>
            </w:tcBorders>
            <w:shd w:val="clear" w:color="auto" w:fill="auto"/>
            <w:vAlign w:val="center"/>
            <w:hideMark/>
          </w:tcPr>
          <w:p w:rsidR="00F6796C" w:rsidRPr="00F6796C" w:rsidRDefault="00F6796C" w:rsidP="00F6796C">
            <w:pPr>
              <w:spacing w:before="0" w:after="0" w:line="240" w:lineRule="auto"/>
              <w:jc w:val="both"/>
              <w:rPr>
                <w:rFonts w:ascii="Arial" w:eastAsia="Times New Roman" w:hAnsi="Arial" w:cs="Arial"/>
                <w:color w:val="000000"/>
                <w:kern w:val="0"/>
                <w:lang w:val="en-GB" w:eastAsia="en-GB"/>
              </w:rPr>
            </w:pPr>
            <w:r w:rsidRPr="00F6796C">
              <w:rPr>
                <w:rFonts w:ascii="Arial" w:eastAsia="Times New Roman" w:hAnsi="Arial" w:cs="Arial"/>
                <w:color w:val="000000"/>
                <w:kern w:val="0"/>
                <w:lang w:eastAsia="en-GB"/>
              </w:rPr>
              <w:t>-</w:t>
            </w:r>
            <w:r w:rsidRPr="00F6796C">
              <w:rPr>
                <w:rFonts w:ascii="Times New Roman" w:eastAsia="Times New Roman" w:hAnsi="Times New Roman" w:cs="Times New Roman"/>
                <w:color w:val="000000"/>
                <w:kern w:val="0"/>
                <w:sz w:val="14"/>
                <w:szCs w:val="14"/>
                <w:lang w:eastAsia="en-GB"/>
              </w:rPr>
              <w:t xml:space="preserve">       </w:t>
            </w:r>
            <w:r w:rsidRPr="00F6796C">
              <w:rPr>
                <w:rFonts w:ascii="Book Antiqua" w:eastAsia="Times New Roman" w:hAnsi="Book Antiqua" w:cs="Arial"/>
                <w:color w:val="000000"/>
                <w:kern w:val="0"/>
                <w:sz w:val="22"/>
                <w:szCs w:val="22"/>
                <w:lang w:eastAsia="en-GB"/>
              </w:rPr>
              <w:t>Does the scrutiny of account sunder various sub-heads reveal odd balances?</w:t>
            </w:r>
          </w:p>
        </w:tc>
        <w:tc>
          <w:tcPr>
            <w:tcW w:w="1840" w:type="dxa"/>
            <w:tcBorders>
              <w:top w:val="nil"/>
              <w:left w:val="nil"/>
              <w:bottom w:val="single" w:sz="4" w:space="0" w:color="auto"/>
              <w:right w:val="single" w:sz="4" w:space="0" w:color="auto"/>
            </w:tcBorders>
            <w:shd w:val="clear" w:color="auto" w:fill="auto"/>
            <w:vAlign w:val="center"/>
            <w:hideMark/>
          </w:tcPr>
          <w:p w:rsidR="00F6796C" w:rsidRPr="00F6796C" w:rsidRDefault="00F6796C" w:rsidP="00F6796C">
            <w:pPr>
              <w:spacing w:before="0" w:after="0" w:line="240" w:lineRule="auto"/>
              <w:jc w:val="both"/>
              <w:rPr>
                <w:rFonts w:ascii="Arial" w:eastAsia="Times New Roman" w:hAnsi="Arial" w:cs="Arial"/>
                <w:color w:val="000000"/>
                <w:kern w:val="0"/>
                <w:lang w:val="en-GB" w:eastAsia="en-GB"/>
              </w:rPr>
            </w:pPr>
            <w:r w:rsidRPr="00F6796C">
              <w:rPr>
                <w:rFonts w:ascii="Arial" w:eastAsia="Times New Roman" w:hAnsi="Arial" w:cs="Arial"/>
                <w:color w:val="000000"/>
                <w:kern w:val="0"/>
                <w:lang w:val="en-GB" w:eastAsia="en-GB"/>
              </w:rPr>
              <w:t> </w:t>
            </w:r>
          </w:p>
        </w:tc>
      </w:tr>
      <w:tr w:rsidR="00F6796C" w:rsidRPr="00F6796C" w:rsidTr="00F6796C">
        <w:trPr>
          <w:trHeight w:val="660"/>
        </w:trPr>
        <w:tc>
          <w:tcPr>
            <w:tcW w:w="7500" w:type="dxa"/>
            <w:tcBorders>
              <w:top w:val="nil"/>
              <w:left w:val="single" w:sz="4" w:space="0" w:color="auto"/>
              <w:bottom w:val="single" w:sz="4" w:space="0" w:color="auto"/>
              <w:right w:val="single" w:sz="4" w:space="0" w:color="auto"/>
            </w:tcBorders>
            <w:shd w:val="clear" w:color="auto" w:fill="auto"/>
            <w:vAlign w:val="center"/>
            <w:hideMark/>
          </w:tcPr>
          <w:p w:rsidR="00F6796C" w:rsidRPr="00F6796C" w:rsidRDefault="00F6796C" w:rsidP="00F6796C">
            <w:pPr>
              <w:spacing w:before="0" w:after="0" w:line="240" w:lineRule="auto"/>
              <w:jc w:val="both"/>
              <w:rPr>
                <w:rFonts w:ascii="Arial" w:eastAsia="Times New Roman" w:hAnsi="Arial" w:cs="Arial"/>
                <w:color w:val="000000"/>
                <w:kern w:val="0"/>
                <w:lang w:val="en-GB" w:eastAsia="en-GB"/>
              </w:rPr>
            </w:pPr>
            <w:r w:rsidRPr="00F6796C">
              <w:rPr>
                <w:rFonts w:ascii="Arial" w:eastAsia="Times New Roman" w:hAnsi="Arial" w:cs="Arial"/>
                <w:color w:val="000000"/>
                <w:kern w:val="0"/>
                <w:lang w:eastAsia="en-GB"/>
              </w:rPr>
              <w:t>-</w:t>
            </w:r>
            <w:r w:rsidRPr="00F6796C">
              <w:rPr>
                <w:rFonts w:ascii="Times New Roman" w:eastAsia="Times New Roman" w:hAnsi="Times New Roman" w:cs="Times New Roman"/>
                <w:color w:val="000000"/>
                <w:kern w:val="0"/>
                <w:sz w:val="14"/>
                <w:szCs w:val="14"/>
                <w:lang w:eastAsia="en-GB"/>
              </w:rPr>
              <w:t xml:space="preserve">       </w:t>
            </w:r>
            <w:r w:rsidRPr="00F6796C">
              <w:rPr>
                <w:rFonts w:ascii="Book Antiqua" w:eastAsia="Times New Roman" w:hAnsi="Book Antiqua" w:cs="Arial"/>
                <w:color w:val="000000"/>
                <w:kern w:val="0"/>
                <w:sz w:val="22"/>
                <w:szCs w:val="22"/>
                <w:lang w:eastAsia="en-GB"/>
              </w:rPr>
              <w:t>Report the number of items and aggregate of amount of old outstanding item spending for 3 or more years</w:t>
            </w:r>
          </w:p>
        </w:tc>
        <w:tc>
          <w:tcPr>
            <w:tcW w:w="1840" w:type="dxa"/>
            <w:tcBorders>
              <w:top w:val="nil"/>
              <w:left w:val="nil"/>
              <w:bottom w:val="single" w:sz="4" w:space="0" w:color="auto"/>
              <w:right w:val="single" w:sz="4" w:space="0" w:color="auto"/>
            </w:tcBorders>
            <w:shd w:val="clear" w:color="auto" w:fill="auto"/>
            <w:vAlign w:val="center"/>
            <w:hideMark/>
          </w:tcPr>
          <w:p w:rsidR="00F6796C" w:rsidRPr="00F6796C" w:rsidRDefault="00F6796C" w:rsidP="00F6796C">
            <w:pPr>
              <w:spacing w:before="0" w:after="0" w:line="240" w:lineRule="auto"/>
              <w:jc w:val="both"/>
              <w:rPr>
                <w:rFonts w:ascii="Arial" w:eastAsia="Times New Roman" w:hAnsi="Arial" w:cs="Arial"/>
                <w:color w:val="000000"/>
                <w:kern w:val="0"/>
                <w:lang w:val="en-GB" w:eastAsia="en-GB"/>
              </w:rPr>
            </w:pPr>
            <w:r w:rsidRPr="00F6796C">
              <w:rPr>
                <w:rFonts w:ascii="Arial" w:eastAsia="Times New Roman" w:hAnsi="Arial" w:cs="Arial"/>
                <w:color w:val="000000"/>
                <w:kern w:val="0"/>
                <w:lang w:eastAsia="en-GB"/>
              </w:rPr>
              <w:t> </w:t>
            </w:r>
          </w:p>
        </w:tc>
      </w:tr>
      <w:tr w:rsidR="00F6796C" w:rsidRPr="00F6796C" w:rsidTr="00F6796C">
        <w:trPr>
          <w:trHeight w:val="330"/>
        </w:trPr>
        <w:tc>
          <w:tcPr>
            <w:tcW w:w="7500" w:type="dxa"/>
            <w:tcBorders>
              <w:top w:val="nil"/>
              <w:left w:val="single" w:sz="4" w:space="0" w:color="auto"/>
              <w:bottom w:val="single" w:sz="4" w:space="0" w:color="auto"/>
              <w:right w:val="single" w:sz="4" w:space="0" w:color="auto"/>
            </w:tcBorders>
            <w:shd w:val="clear" w:color="auto" w:fill="auto"/>
            <w:vAlign w:val="center"/>
            <w:hideMark/>
          </w:tcPr>
          <w:p w:rsidR="00F6796C" w:rsidRPr="00F6796C" w:rsidRDefault="00F6796C" w:rsidP="00F6796C">
            <w:pPr>
              <w:spacing w:before="0" w:after="0" w:line="240" w:lineRule="auto"/>
              <w:jc w:val="both"/>
              <w:rPr>
                <w:rFonts w:ascii="Arial" w:eastAsia="Times New Roman" w:hAnsi="Arial" w:cs="Arial"/>
                <w:color w:val="000000"/>
                <w:kern w:val="0"/>
                <w:lang w:val="en-GB" w:eastAsia="en-GB"/>
              </w:rPr>
            </w:pPr>
            <w:r w:rsidRPr="00F6796C">
              <w:rPr>
                <w:rFonts w:ascii="Arial" w:eastAsia="Times New Roman" w:hAnsi="Arial" w:cs="Arial"/>
                <w:color w:val="000000"/>
                <w:kern w:val="0"/>
                <w:lang w:eastAsia="en-GB"/>
              </w:rPr>
              <w:t>-</w:t>
            </w:r>
            <w:r w:rsidRPr="00F6796C">
              <w:rPr>
                <w:rFonts w:ascii="Times New Roman" w:eastAsia="Times New Roman" w:hAnsi="Times New Roman" w:cs="Times New Roman"/>
                <w:color w:val="000000"/>
                <w:kern w:val="0"/>
                <w:sz w:val="14"/>
                <w:szCs w:val="14"/>
                <w:lang w:eastAsia="en-GB"/>
              </w:rPr>
              <w:t xml:space="preserve">       </w:t>
            </w:r>
            <w:r w:rsidRPr="00F6796C">
              <w:rPr>
                <w:rFonts w:ascii="Book Antiqua" w:eastAsia="Times New Roman" w:hAnsi="Book Antiqua" w:cs="Arial"/>
                <w:color w:val="000000"/>
                <w:kern w:val="0"/>
                <w:sz w:val="22"/>
                <w:szCs w:val="22"/>
                <w:lang w:eastAsia="en-GB"/>
              </w:rPr>
              <w:t>Check amount received against suite filled accounts</w:t>
            </w:r>
          </w:p>
        </w:tc>
        <w:tc>
          <w:tcPr>
            <w:tcW w:w="1840" w:type="dxa"/>
            <w:tcBorders>
              <w:top w:val="nil"/>
              <w:left w:val="nil"/>
              <w:bottom w:val="single" w:sz="4" w:space="0" w:color="auto"/>
              <w:right w:val="single" w:sz="4" w:space="0" w:color="auto"/>
            </w:tcBorders>
            <w:shd w:val="clear" w:color="auto" w:fill="auto"/>
            <w:vAlign w:val="center"/>
            <w:hideMark/>
          </w:tcPr>
          <w:p w:rsidR="00F6796C" w:rsidRPr="00F6796C" w:rsidRDefault="00F6796C" w:rsidP="00F6796C">
            <w:pPr>
              <w:spacing w:before="0" w:after="0" w:line="240" w:lineRule="auto"/>
              <w:jc w:val="both"/>
              <w:rPr>
                <w:rFonts w:ascii="Arial" w:eastAsia="Times New Roman" w:hAnsi="Arial" w:cs="Arial"/>
                <w:color w:val="000000"/>
                <w:kern w:val="0"/>
                <w:lang w:val="en-GB" w:eastAsia="en-GB"/>
              </w:rPr>
            </w:pPr>
            <w:r w:rsidRPr="00F6796C">
              <w:rPr>
                <w:rFonts w:ascii="Arial" w:eastAsia="Times New Roman" w:hAnsi="Arial" w:cs="Arial"/>
                <w:color w:val="000000"/>
                <w:kern w:val="0"/>
                <w:lang w:eastAsia="en-GB"/>
              </w:rPr>
              <w:t> </w:t>
            </w:r>
          </w:p>
        </w:tc>
      </w:tr>
      <w:tr w:rsidR="00F6796C" w:rsidRPr="00F6796C" w:rsidTr="00F6796C">
        <w:trPr>
          <w:trHeight w:val="660"/>
        </w:trPr>
        <w:tc>
          <w:tcPr>
            <w:tcW w:w="7500" w:type="dxa"/>
            <w:tcBorders>
              <w:top w:val="nil"/>
              <w:left w:val="single" w:sz="4" w:space="0" w:color="auto"/>
              <w:bottom w:val="single" w:sz="4" w:space="0" w:color="auto"/>
              <w:right w:val="single" w:sz="4" w:space="0" w:color="auto"/>
            </w:tcBorders>
            <w:shd w:val="clear" w:color="auto" w:fill="auto"/>
            <w:vAlign w:val="center"/>
            <w:hideMark/>
          </w:tcPr>
          <w:p w:rsidR="00F6796C" w:rsidRPr="00F6796C" w:rsidRDefault="00F6796C" w:rsidP="00F6796C">
            <w:pPr>
              <w:spacing w:before="0" w:after="0" w:line="240" w:lineRule="auto"/>
              <w:jc w:val="both"/>
              <w:rPr>
                <w:rFonts w:ascii="Arial" w:eastAsia="Times New Roman" w:hAnsi="Arial" w:cs="Arial"/>
                <w:color w:val="000000"/>
                <w:kern w:val="0"/>
                <w:lang w:val="en-GB" w:eastAsia="en-GB"/>
              </w:rPr>
            </w:pPr>
            <w:r w:rsidRPr="00F6796C">
              <w:rPr>
                <w:rFonts w:ascii="Arial" w:eastAsia="Times New Roman" w:hAnsi="Arial" w:cs="Arial"/>
                <w:color w:val="000000"/>
                <w:kern w:val="0"/>
                <w:lang w:eastAsia="en-GB"/>
              </w:rPr>
              <w:t>-</w:t>
            </w:r>
            <w:r w:rsidRPr="00F6796C">
              <w:rPr>
                <w:rFonts w:ascii="Times New Roman" w:eastAsia="Times New Roman" w:hAnsi="Times New Roman" w:cs="Times New Roman"/>
                <w:color w:val="000000"/>
                <w:kern w:val="0"/>
                <w:sz w:val="14"/>
                <w:szCs w:val="14"/>
                <w:lang w:eastAsia="en-GB"/>
              </w:rPr>
              <w:t xml:space="preserve">       </w:t>
            </w:r>
            <w:r w:rsidRPr="00F6796C">
              <w:rPr>
                <w:rFonts w:ascii="Book Antiqua" w:eastAsia="Times New Roman" w:hAnsi="Book Antiqua" w:cs="Arial"/>
                <w:color w:val="000000"/>
                <w:kern w:val="0"/>
                <w:sz w:val="22"/>
                <w:szCs w:val="22"/>
                <w:lang w:eastAsia="en-GB"/>
              </w:rPr>
              <w:t>Check unidentified deposits e g. Excess cash found in the branch etc.,</w:t>
            </w:r>
          </w:p>
        </w:tc>
        <w:tc>
          <w:tcPr>
            <w:tcW w:w="1840" w:type="dxa"/>
            <w:tcBorders>
              <w:top w:val="nil"/>
              <w:left w:val="nil"/>
              <w:bottom w:val="single" w:sz="4" w:space="0" w:color="auto"/>
              <w:right w:val="single" w:sz="4" w:space="0" w:color="auto"/>
            </w:tcBorders>
            <w:shd w:val="clear" w:color="auto" w:fill="auto"/>
            <w:vAlign w:val="center"/>
            <w:hideMark/>
          </w:tcPr>
          <w:p w:rsidR="00F6796C" w:rsidRPr="00F6796C" w:rsidRDefault="00F6796C" w:rsidP="00F6796C">
            <w:pPr>
              <w:spacing w:before="0" w:after="0" w:line="240" w:lineRule="auto"/>
              <w:jc w:val="both"/>
              <w:rPr>
                <w:rFonts w:ascii="Arial" w:eastAsia="Times New Roman" w:hAnsi="Arial" w:cs="Arial"/>
                <w:color w:val="000000"/>
                <w:kern w:val="0"/>
                <w:lang w:val="en-GB" w:eastAsia="en-GB"/>
              </w:rPr>
            </w:pPr>
            <w:r w:rsidRPr="00F6796C">
              <w:rPr>
                <w:rFonts w:ascii="Arial" w:eastAsia="Times New Roman" w:hAnsi="Arial" w:cs="Arial"/>
                <w:color w:val="000000"/>
                <w:kern w:val="0"/>
                <w:lang w:eastAsia="en-GB"/>
              </w:rPr>
              <w:t> </w:t>
            </w:r>
          </w:p>
        </w:tc>
      </w:tr>
      <w:tr w:rsidR="00F6796C" w:rsidRPr="00F6796C" w:rsidTr="00F6796C">
        <w:trPr>
          <w:trHeight w:val="300"/>
        </w:trPr>
        <w:tc>
          <w:tcPr>
            <w:tcW w:w="7500" w:type="dxa"/>
            <w:tcBorders>
              <w:top w:val="nil"/>
              <w:left w:val="single" w:sz="4" w:space="0" w:color="auto"/>
              <w:bottom w:val="single" w:sz="4" w:space="0" w:color="auto"/>
              <w:right w:val="single" w:sz="4" w:space="0" w:color="auto"/>
            </w:tcBorders>
            <w:shd w:val="clear" w:color="auto" w:fill="auto"/>
            <w:vAlign w:val="center"/>
            <w:hideMark/>
          </w:tcPr>
          <w:p w:rsidR="00F6796C" w:rsidRPr="00F6796C" w:rsidRDefault="00F6796C" w:rsidP="00F6796C">
            <w:pPr>
              <w:spacing w:before="0" w:after="0" w:line="240" w:lineRule="auto"/>
              <w:ind w:firstLineChars="200" w:firstLine="442"/>
              <w:rPr>
                <w:rFonts w:ascii="Book Antiqua" w:eastAsia="Times New Roman" w:hAnsi="Book Antiqua" w:cs="Calibri"/>
                <w:b/>
                <w:bCs/>
                <w:color w:val="000000"/>
                <w:kern w:val="0"/>
                <w:sz w:val="22"/>
                <w:szCs w:val="22"/>
                <w:lang w:val="en-GB" w:eastAsia="en-GB"/>
              </w:rPr>
            </w:pPr>
            <w:r w:rsidRPr="00F6796C">
              <w:rPr>
                <w:rFonts w:ascii="Book Antiqua" w:eastAsia="Times New Roman" w:hAnsi="Book Antiqua" w:cs="Calibri"/>
                <w:b/>
                <w:bCs/>
                <w:color w:val="000000"/>
                <w:kern w:val="0"/>
                <w:sz w:val="22"/>
                <w:szCs w:val="22"/>
                <w:lang w:eastAsia="en-GB"/>
              </w:rPr>
              <w:t>C. PROFIT AND LOSS ACCOUNT</w:t>
            </w:r>
          </w:p>
        </w:tc>
        <w:tc>
          <w:tcPr>
            <w:tcW w:w="1840" w:type="dxa"/>
            <w:tcBorders>
              <w:top w:val="nil"/>
              <w:left w:val="nil"/>
              <w:bottom w:val="single" w:sz="4" w:space="0" w:color="auto"/>
              <w:right w:val="single" w:sz="4" w:space="0" w:color="auto"/>
            </w:tcBorders>
            <w:shd w:val="clear" w:color="auto" w:fill="auto"/>
            <w:vAlign w:val="center"/>
            <w:hideMark/>
          </w:tcPr>
          <w:p w:rsidR="00F6796C" w:rsidRPr="00F6796C" w:rsidRDefault="00F6796C" w:rsidP="00F6796C">
            <w:pPr>
              <w:spacing w:before="0" w:after="0" w:line="240" w:lineRule="auto"/>
              <w:ind w:firstLineChars="200" w:firstLine="442"/>
              <w:rPr>
                <w:rFonts w:ascii="Book Antiqua" w:eastAsia="Times New Roman" w:hAnsi="Book Antiqua" w:cs="Calibri"/>
                <w:b/>
                <w:bCs/>
                <w:color w:val="000000"/>
                <w:kern w:val="0"/>
                <w:sz w:val="22"/>
                <w:szCs w:val="22"/>
                <w:lang w:val="en-GB" w:eastAsia="en-GB"/>
              </w:rPr>
            </w:pPr>
            <w:r w:rsidRPr="00F6796C">
              <w:rPr>
                <w:rFonts w:ascii="Book Antiqua" w:eastAsia="Times New Roman" w:hAnsi="Book Antiqua" w:cs="Calibri"/>
                <w:b/>
                <w:bCs/>
                <w:color w:val="000000"/>
                <w:kern w:val="0"/>
                <w:sz w:val="22"/>
                <w:szCs w:val="22"/>
                <w:lang w:val="en-GB" w:eastAsia="en-GB"/>
              </w:rPr>
              <w:t> </w:t>
            </w:r>
          </w:p>
        </w:tc>
      </w:tr>
      <w:tr w:rsidR="00F6796C" w:rsidRPr="00F6796C" w:rsidTr="00F6796C">
        <w:trPr>
          <w:trHeight w:val="660"/>
        </w:trPr>
        <w:tc>
          <w:tcPr>
            <w:tcW w:w="7500" w:type="dxa"/>
            <w:tcBorders>
              <w:top w:val="nil"/>
              <w:left w:val="single" w:sz="4" w:space="0" w:color="auto"/>
              <w:bottom w:val="single" w:sz="4" w:space="0" w:color="auto"/>
              <w:right w:val="single" w:sz="4" w:space="0" w:color="auto"/>
            </w:tcBorders>
            <w:shd w:val="clear" w:color="auto" w:fill="auto"/>
            <w:vAlign w:val="center"/>
            <w:hideMark/>
          </w:tcPr>
          <w:p w:rsidR="00F6796C" w:rsidRPr="00F6796C" w:rsidRDefault="00F6796C" w:rsidP="00F6796C">
            <w:pPr>
              <w:spacing w:before="0" w:after="0" w:line="240" w:lineRule="auto"/>
              <w:jc w:val="both"/>
              <w:rPr>
                <w:rFonts w:ascii="Arial" w:eastAsia="Times New Roman" w:hAnsi="Arial" w:cs="Arial"/>
                <w:color w:val="000000"/>
                <w:kern w:val="0"/>
                <w:lang w:val="en-GB" w:eastAsia="en-GB"/>
              </w:rPr>
            </w:pPr>
            <w:r w:rsidRPr="00F6796C">
              <w:rPr>
                <w:rFonts w:ascii="Arial" w:eastAsia="Times New Roman" w:hAnsi="Arial" w:cs="Arial"/>
                <w:color w:val="000000"/>
                <w:kern w:val="0"/>
                <w:lang w:eastAsia="en-GB"/>
              </w:rPr>
              <w:t>-</w:t>
            </w:r>
            <w:r w:rsidRPr="00F6796C">
              <w:rPr>
                <w:rFonts w:ascii="Times New Roman" w:eastAsia="Times New Roman" w:hAnsi="Times New Roman" w:cs="Times New Roman"/>
                <w:color w:val="000000"/>
                <w:kern w:val="0"/>
                <w:sz w:val="14"/>
                <w:szCs w:val="14"/>
                <w:lang w:eastAsia="en-GB"/>
              </w:rPr>
              <w:t xml:space="preserve">       </w:t>
            </w:r>
            <w:r w:rsidRPr="00F6796C">
              <w:rPr>
                <w:rFonts w:ascii="Book Antiqua" w:eastAsia="Times New Roman" w:hAnsi="Book Antiqua" w:cs="Arial"/>
                <w:color w:val="000000"/>
                <w:kern w:val="0"/>
                <w:sz w:val="22"/>
                <w:szCs w:val="22"/>
                <w:lang w:eastAsia="en-GB"/>
              </w:rPr>
              <w:t>Ensure that the branch has followed the income recognition norms stipulated by RBI</w:t>
            </w:r>
          </w:p>
        </w:tc>
        <w:tc>
          <w:tcPr>
            <w:tcW w:w="1840" w:type="dxa"/>
            <w:tcBorders>
              <w:top w:val="nil"/>
              <w:left w:val="nil"/>
              <w:bottom w:val="single" w:sz="4" w:space="0" w:color="auto"/>
              <w:right w:val="single" w:sz="4" w:space="0" w:color="auto"/>
            </w:tcBorders>
            <w:shd w:val="clear" w:color="auto" w:fill="auto"/>
            <w:vAlign w:val="center"/>
            <w:hideMark/>
          </w:tcPr>
          <w:p w:rsidR="00F6796C" w:rsidRPr="00F6796C" w:rsidRDefault="00F6796C" w:rsidP="00F6796C">
            <w:pPr>
              <w:spacing w:before="0" w:after="0" w:line="240" w:lineRule="auto"/>
              <w:jc w:val="both"/>
              <w:rPr>
                <w:rFonts w:ascii="Arial" w:eastAsia="Times New Roman" w:hAnsi="Arial" w:cs="Arial"/>
                <w:color w:val="000000"/>
                <w:kern w:val="0"/>
                <w:lang w:val="en-GB" w:eastAsia="en-GB"/>
              </w:rPr>
            </w:pPr>
            <w:r w:rsidRPr="00F6796C">
              <w:rPr>
                <w:rFonts w:ascii="Arial" w:eastAsia="Times New Roman" w:hAnsi="Arial" w:cs="Arial"/>
                <w:color w:val="000000"/>
                <w:kern w:val="0"/>
                <w:lang w:val="en-GB" w:eastAsia="en-GB"/>
              </w:rPr>
              <w:t> </w:t>
            </w:r>
          </w:p>
        </w:tc>
      </w:tr>
      <w:tr w:rsidR="00F6796C" w:rsidRPr="00F6796C" w:rsidTr="00F6796C">
        <w:trPr>
          <w:trHeight w:val="990"/>
        </w:trPr>
        <w:tc>
          <w:tcPr>
            <w:tcW w:w="7500" w:type="dxa"/>
            <w:tcBorders>
              <w:top w:val="nil"/>
              <w:left w:val="single" w:sz="4" w:space="0" w:color="auto"/>
              <w:bottom w:val="single" w:sz="4" w:space="0" w:color="auto"/>
              <w:right w:val="single" w:sz="4" w:space="0" w:color="auto"/>
            </w:tcBorders>
            <w:shd w:val="clear" w:color="auto" w:fill="auto"/>
            <w:vAlign w:val="center"/>
            <w:hideMark/>
          </w:tcPr>
          <w:p w:rsidR="00F6796C" w:rsidRPr="00F6796C" w:rsidRDefault="00F6796C" w:rsidP="00F6796C">
            <w:pPr>
              <w:spacing w:before="0" w:after="0" w:line="240" w:lineRule="auto"/>
              <w:jc w:val="both"/>
              <w:rPr>
                <w:rFonts w:ascii="Arial" w:eastAsia="Times New Roman" w:hAnsi="Arial" w:cs="Arial"/>
                <w:color w:val="000000"/>
                <w:kern w:val="0"/>
                <w:lang w:val="en-GB" w:eastAsia="en-GB"/>
              </w:rPr>
            </w:pPr>
            <w:r w:rsidRPr="00F6796C">
              <w:rPr>
                <w:rFonts w:ascii="Arial" w:eastAsia="Times New Roman" w:hAnsi="Arial" w:cs="Arial"/>
                <w:color w:val="000000"/>
                <w:kern w:val="0"/>
                <w:lang w:eastAsia="en-GB"/>
              </w:rPr>
              <w:t>-</w:t>
            </w:r>
            <w:r w:rsidRPr="00F6796C">
              <w:rPr>
                <w:rFonts w:ascii="Times New Roman" w:eastAsia="Times New Roman" w:hAnsi="Times New Roman" w:cs="Times New Roman"/>
                <w:color w:val="000000"/>
                <w:kern w:val="0"/>
                <w:sz w:val="14"/>
                <w:szCs w:val="14"/>
                <w:lang w:eastAsia="en-GB"/>
              </w:rPr>
              <w:t xml:space="preserve">       </w:t>
            </w:r>
            <w:r w:rsidRPr="00F6796C">
              <w:rPr>
                <w:rFonts w:ascii="Book Antiqua" w:eastAsia="Times New Roman" w:hAnsi="Book Antiqua" w:cs="Arial"/>
                <w:color w:val="000000"/>
                <w:kern w:val="0"/>
                <w:sz w:val="22"/>
                <w:szCs w:val="22"/>
                <w:lang w:eastAsia="en-GB"/>
              </w:rPr>
              <w:t>Test check calculations of interest on deposits for excess/short credit of material amount if so give details thereof.</w:t>
            </w:r>
          </w:p>
        </w:tc>
        <w:tc>
          <w:tcPr>
            <w:tcW w:w="1840" w:type="dxa"/>
            <w:tcBorders>
              <w:top w:val="nil"/>
              <w:left w:val="nil"/>
              <w:bottom w:val="single" w:sz="4" w:space="0" w:color="auto"/>
              <w:right w:val="single" w:sz="4" w:space="0" w:color="auto"/>
            </w:tcBorders>
            <w:shd w:val="clear" w:color="auto" w:fill="auto"/>
            <w:vAlign w:val="center"/>
            <w:hideMark/>
          </w:tcPr>
          <w:p w:rsidR="00F6796C" w:rsidRPr="00F6796C" w:rsidRDefault="00F6796C" w:rsidP="00F6796C">
            <w:pPr>
              <w:spacing w:before="0" w:after="0" w:line="240" w:lineRule="auto"/>
              <w:jc w:val="both"/>
              <w:rPr>
                <w:rFonts w:ascii="Arial" w:eastAsia="Times New Roman" w:hAnsi="Arial" w:cs="Arial"/>
                <w:color w:val="000000"/>
                <w:kern w:val="0"/>
                <w:lang w:val="en-GB" w:eastAsia="en-GB"/>
              </w:rPr>
            </w:pPr>
            <w:r w:rsidRPr="00F6796C">
              <w:rPr>
                <w:rFonts w:ascii="Arial" w:eastAsia="Times New Roman" w:hAnsi="Arial" w:cs="Arial"/>
                <w:color w:val="000000"/>
                <w:kern w:val="0"/>
                <w:lang w:eastAsia="en-GB"/>
              </w:rPr>
              <w:t> </w:t>
            </w:r>
          </w:p>
        </w:tc>
      </w:tr>
      <w:tr w:rsidR="00F6796C" w:rsidRPr="00F6796C" w:rsidTr="00F6796C">
        <w:trPr>
          <w:trHeight w:val="1320"/>
        </w:trPr>
        <w:tc>
          <w:tcPr>
            <w:tcW w:w="7500" w:type="dxa"/>
            <w:tcBorders>
              <w:top w:val="nil"/>
              <w:left w:val="single" w:sz="4" w:space="0" w:color="auto"/>
              <w:bottom w:val="single" w:sz="4" w:space="0" w:color="auto"/>
              <w:right w:val="single" w:sz="4" w:space="0" w:color="auto"/>
            </w:tcBorders>
            <w:shd w:val="clear" w:color="auto" w:fill="auto"/>
            <w:vAlign w:val="center"/>
            <w:hideMark/>
          </w:tcPr>
          <w:p w:rsidR="00F6796C" w:rsidRPr="00F6796C" w:rsidRDefault="00F6796C" w:rsidP="00F6796C">
            <w:pPr>
              <w:spacing w:before="0" w:after="0" w:line="240" w:lineRule="auto"/>
              <w:jc w:val="both"/>
              <w:rPr>
                <w:rFonts w:ascii="Arial" w:eastAsia="Times New Roman" w:hAnsi="Arial" w:cs="Arial"/>
                <w:color w:val="000000"/>
                <w:kern w:val="0"/>
                <w:lang w:val="en-GB" w:eastAsia="en-GB"/>
              </w:rPr>
            </w:pPr>
            <w:r w:rsidRPr="00F6796C">
              <w:rPr>
                <w:rFonts w:ascii="Arial" w:eastAsia="Times New Roman" w:hAnsi="Arial" w:cs="Arial"/>
                <w:color w:val="000000"/>
                <w:kern w:val="0"/>
                <w:lang w:eastAsia="en-GB"/>
              </w:rPr>
              <w:t>-</w:t>
            </w:r>
            <w:r w:rsidRPr="00F6796C">
              <w:rPr>
                <w:rFonts w:ascii="Times New Roman" w:eastAsia="Times New Roman" w:hAnsi="Times New Roman" w:cs="Times New Roman"/>
                <w:color w:val="000000"/>
                <w:kern w:val="0"/>
                <w:sz w:val="14"/>
                <w:szCs w:val="14"/>
                <w:lang w:eastAsia="en-GB"/>
              </w:rPr>
              <w:t xml:space="preserve">       </w:t>
            </w:r>
            <w:r w:rsidRPr="00F6796C">
              <w:rPr>
                <w:rFonts w:ascii="Book Antiqua" w:eastAsia="Times New Roman" w:hAnsi="Book Antiqua" w:cs="Arial"/>
                <w:color w:val="000000"/>
                <w:kern w:val="0"/>
                <w:sz w:val="22"/>
                <w:szCs w:val="22"/>
                <w:lang w:eastAsia="en-GB"/>
              </w:rPr>
              <w:t>Study preceding 2 years half year returns  for divergent trends in major items of income and expenditure and report those which are not satisfactorily explained by the branch</w:t>
            </w:r>
          </w:p>
        </w:tc>
        <w:tc>
          <w:tcPr>
            <w:tcW w:w="1840" w:type="dxa"/>
            <w:tcBorders>
              <w:top w:val="nil"/>
              <w:left w:val="nil"/>
              <w:bottom w:val="single" w:sz="4" w:space="0" w:color="auto"/>
              <w:right w:val="single" w:sz="4" w:space="0" w:color="auto"/>
            </w:tcBorders>
            <w:shd w:val="clear" w:color="auto" w:fill="auto"/>
            <w:vAlign w:val="center"/>
            <w:hideMark/>
          </w:tcPr>
          <w:p w:rsidR="00F6796C" w:rsidRPr="00F6796C" w:rsidRDefault="00F6796C" w:rsidP="00F6796C">
            <w:pPr>
              <w:spacing w:before="0" w:after="0" w:line="240" w:lineRule="auto"/>
              <w:jc w:val="both"/>
              <w:rPr>
                <w:rFonts w:ascii="Arial" w:eastAsia="Times New Roman" w:hAnsi="Arial" w:cs="Arial"/>
                <w:color w:val="000000"/>
                <w:kern w:val="0"/>
                <w:lang w:val="en-GB" w:eastAsia="en-GB"/>
              </w:rPr>
            </w:pPr>
            <w:r w:rsidRPr="00F6796C">
              <w:rPr>
                <w:rFonts w:ascii="Arial" w:eastAsia="Times New Roman" w:hAnsi="Arial" w:cs="Arial"/>
                <w:color w:val="000000"/>
                <w:kern w:val="0"/>
                <w:lang w:eastAsia="en-GB"/>
              </w:rPr>
              <w:t> </w:t>
            </w:r>
          </w:p>
        </w:tc>
      </w:tr>
      <w:tr w:rsidR="00F6796C" w:rsidRPr="00F6796C" w:rsidTr="00F6796C">
        <w:trPr>
          <w:trHeight w:val="660"/>
        </w:trPr>
        <w:tc>
          <w:tcPr>
            <w:tcW w:w="7500" w:type="dxa"/>
            <w:tcBorders>
              <w:top w:val="nil"/>
              <w:left w:val="single" w:sz="4" w:space="0" w:color="auto"/>
              <w:bottom w:val="single" w:sz="4" w:space="0" w:color="auto"/>
              <w:right w:val="single" w:sz="4" w:space="0" w:color="auto"/>
            </w:tcBorders>
            <w:shd w:val="clear" w:color="auto" w:fill="auto"/>
            <w:vAlign w:val="center"/>
            <w:hideMark/>
          </w:tcPr>
          <w:p w:rsidR="00F6796C" w:rsidRPr="00F6796C" w:rsidRDefault="00F6796C" w:rsidP="00F6796C">
            <w:pPr>
              <w:spacing w:before="0" w:after="0" w:line="240" w:lineRule="auto"/>
              <w:jc w:val="both"/>
              <w:rPr>
                <w:rFonts w:ascii="Arial" w:eastAsia="Times New Roman" w:hAnsi="Arial" w:cs="Arial"/>
                <w:color w:val="000000"/>
                <w:kern w:val="0"/>
                <w:lang w:val="en-GB" w:eastAsia="en-GB"/>
              </w:rPr>
            </w:pPr>
            <w:r w:rsidRPr="00F6796C">
              <w:rPr>
                <w:rFonts w:ascii="Arial" w:eastAsia="Times New Roman" w:hAnsi="Arial" w:cs="Arial"/>
                <w:color w:val="000000"/>
                <w:kern w:val="0"/>
                <w:lang w:eastAsia="en-GB"/>
              </w:rPr>
              <w:t>-</w:t>
            </w:r>
            <w:r w:rsidRPr="00F6796C">
              <w:rPr>
                <w:rFonts w:ascii="Times New Roman" w:eastAsia="Times New Roman" w:hAnsi="Times New Roman" w:cs="Times New Roman"/>
                <w:color w:val="000000"/>
                <w:kern w:val="0"/>
                <w:sz w:val="14"/>
                <w:szCs w:val="14"/>
                <w:lang w:eastAsia="en-GB"/>
              </w:rPr>
              <w:t xml:space="preserve">       </w:t>
            </w:r>
            <w:r w:rsidRPr="00F6796C">
              <w:rPr>
                <w:rFonts w:ascii="Book Antiqua" w:eastAsia="Times New Roman" w:hAnsi="Book Antiqua" w:cs="Arial"/>
                <w:color w:val="000000"/>
                <w:kern w:val="0"/>
                <w:sz w:val="22"/>
                <w:szCs w:val="22"/>
                <w:lang w:eastAsia="en-GB"/>
              </w:rPr>
              <w:t>Indicate the effect of changes if any in accounting policies on the items of income and expenditure.</w:t>
            </w:r>
          </w:p>
        </w:tc>
        <w:tc>
          <w:tcPr>
            <w:tcW w:w="1840" w:type="dxa"/>
            <w:tcBorders>
              <w:top w:val="nil"/>
              <w:left w:val="nil"/>
              <w:bottom w:val="single" w:sz="4" w:space="0" w:color="auto"/>
              <w:right w:val="single" w:sz="4" w:space="0" w:color="auto"/>
            </w:tcBorders>
            <w:shd w:val="clear" w:color="auto" w:fill="auto"/>
            <w:vAlign w:val="center"/>
            <w:hideMark/>
          </w:tcPr>
          <w:p w:rsidR="00F6796C" w:rsidRPr="00F6796C" w:rsidRDefault="00F6796C" w:rsidP="00F6796C">
            <w:pPr>
              <w:spacing w:before="0" w:after="0" w:line="240" w:lineRule="auto"/>
              <w:jc w:val="both"/>
              <w:rPr>
                <w:rFonts w:ascii="Arial" w:eastAsia="Times New Roman" w:hAnsi="Arial" w:cs="Arial"/>
                <w:color w:val="000000"/>
                <w:kern w:val="0"/>
                <w:lang w:val="en-GB" w:eastAsia="en-GB"/>
              </w:rPr>
            </w:pPr>
            <w:r w:rsidRPr="00F6796C">
              <w:rPr>
                <w:rFonts w:ascii="Arial" w:eastAsia="Times New Roman" w:hAnsi="Arial" w:cs="Arial"/>
                <w:color w:val="000000"/>
                <w:kern w:val="0"/>
                <w:lang w:eastAsia="en-GB"/>
              </w:rPr>
              <w:t> </w:t>
            </w:r>
          </w:p>
        </w:tc>
      </w:tr>
      <w:tr w:rsidR="00F6796C" w:rsidRPr="00F6796C" w:rsidTr="00F6796C">
        <w:trPr>
          <w:trHeight w:val="300"/>
        </w:trPr>
        <w:tc>
          <w:tcPr>
            <w:tcW w:w="7500" w:type="dxa"/>
            <w:tcBorders>
              <w:top w:val="nil"/>
              <w:left w:val="single" w:sz="4" w:space="0" w:color="auto"/>
              <w:bottom w:val="single" w:sz="4" w:space="0" w:color="auto"/>
              <w:right w:val="single" w:sz="4" w:space="0" w:color="auto"/>
            </w:tcBorders>
            <w:shd w:val="clear" w:color="auto" w:fill="auto"/>
            <w:vAlign w:val="center"/>
            <w:hideMark/>
          </w:tcPr>
          <w:p w:rsidR="00F6796C" w:rsidRPr="00F6796C" w:rsidRDefault="00F6796C" w:rsidP="00F6796C">
            <w:pPr>
              <w:spacing w:before="0" w:after="0" w:line="240" w:lineRule="auto"/>
              <w:ind w:firstLineChars="100" w:firstLine="221"/>
              <w:rPr>
                <w:rFonts w:ascii="Book Antiqua" w:eastAsia="Times New Roman" w:hAnsi="Book Antiqua" w:cs="Calibri"/>
                <w:b/>
                <w:bCs/>
                <w:color w:val="000000"/>
                <w:kern w:val="0"/>
                <w:sz w:val="22"/>
                <w:szCs w:val="22"/>
                <w:lang w:val="en-GB" w:eastAsia="en-GB"/>
              </w:rPr>
            </w:pPr>
            <w:r w:rsidRPr="00F6796C">
              <w:rPr>
                <w:rFonts w:ascii="Book Antiqua" w:eastAsia="Times New Roman" w:hAnsi="Book Antiqua" w:cs="Calibri"/>
                <w:b/>
                <w:bCs/>
                <w:color w:val="000000"/>
                <w:kern w:val="0"/>
                <w:sz w:val="22"/>
                <w:szCs w:val="22"/>
                <w:lang w:eastAsia="en-GB"/>
              </w:rPr>
              <w:t>D. GENERAL</w:t>
            </w:r>
          </w:p>
        </w:tc>
        <w:tc>
          <w:tcPr>
            <w:tcW w:w="1840" w:type="dxa"/>
            <w:tcBorders>
              <w:top w:val="nil"/>
              <w:left w:val="nil"/>
              <w:bottom w:val="single" w:sz="4" w:space="0" w:color="auto"/>
              <w:right w:val="single" w:sz="4" w:space="0" w:color="auto"/>
            </w:tcBorders>
            <w:shd w:val="clear" w:color="auto" w:fill="auto"/>
            <w:vAlign w:val="center"/>
            <w:hideMark/>
          </w:tcPr>
          <w:p w:rsidR="00F6796C" w:rsidRPr="00F6796C" w:rsidRDefault="00F6796C" w:rsidP="00F6796C">
            <w:pPr>
              <w:spacing w:before="0" w:after="0" w:line="240" w:lineRule="auto"/>
              <w:ind w:firstLineChars="100" w:firstLine="221"/>
              <w:rPr>
                <w:rFonts w:ascii="Book Antiqua" w:eastAsia="Times New Roman" w:hAnsi="Book Antiqua" w:cs="Calibri"/>
                <w:b/>
                <w:bCs/>
                <w:color w:val="000000"/>
                <w:kern w:val="0"/>
                <w:sz w:val="22"/>
                <w:szCs w:val="22"/>
                <w:lang w:val="en-GB" w:eastAsia="en-GB"/>
              </w:rPr>
            </w:pPr>
            <w:r w:rsidRPr="00F6796C">
              <w:rPr>
                <w:rFonts w:ascii="Book Antiqua" w:eastAsia="Times New Roman" w:hAnsi="Book Antiqua" w:cs="Calibri"/>
                <w:b/>
                <w:bCs/>
                <w:color w:val="000000"/>
                <w:kern w:val="0"/>
                <w:sz w:val="22"/>
                <w:szCs w:val="22"/>
                <w:lang w:eastAsia="en-GB"/>
              </w:rPr>
              <w:t> </w:t>
            </w:r>
          </w:p>
        </w:tc>
      </w:tr>
      <w:tr w:rsidR="00F6796C" w:rsidRPr="00F6796C" w:rsidTr="00F6796C">
        <w:trPr>
          <w:trHeight w:val="330"/>
        </w:trPr>
        <w:tc>
          <w:tcPr>
            <w:tcW w:w="7500" w:type="dxa"/>
            <w:tcBorders>
              <w:top w:val="nil"/>
              <w:left w:val="single" w:sz="4" w:space="0" w:color="auto"/>
              <w:bottom w:val="single" w:sz="4" w:space="0" w:color="auto"/>
              <w:right w:val="single" w:sz="4" w:space="0" w:color="auto"/>
            </w:tcBorders>
            <w:shd w:val="clear" w:color="auto" w:fill="auto"/>
            <w:vAlign w:val="center"/>
            <w:hideMark/>
          </w:tcPr>
          <w:p w:rsidR="00F6796C" w:rsidRPr="00F6796C" w:rsidRDefault="00F6796C" w:rsidP="00F6796C">
            <w:pPr>
              <w:spacing w:before="0" w:after="0" w:line="240" w:lineRule="auto"/>
              <w:ind w:firstLineChars="400" w:firstLine="880"/>
              <w:rPr>
                <w:rFonts w:ascii="Book Antiqua" w:eastAsia="Times New Roman" w:hAnsi="Book Antiqua" w:cs="Calibri"/>
                <w:color w:val="000000"/>
                <w:kern w:val="0"/>
                <w:sz w:val="22"/>
                <w:szCs w:val="22"/>
                <w:lang w:val="en-GB" w:eastAsia="en-GB"/>
              </w:rPr>
            </w:pPr>
            <w:r w:rsidRPr="00F6796C">
              <w:rPr>
                <w:rFonts w:ascii="Book Antiqua" w:eastAsia="Times New Roman" w:hAnsi="Book Antiqua" w:cs="Calibri"/>
                <w:color w:val="000000"/>
                <w:kern w:val="0"/>
                <w:sz w:val="22"/>
                <w:szCs w:val="22"/>
                <w:lang w:eastAsia="en-GB"/>
              </w:rPr>
              <w:lastRenderedPageBreak/>
              <w:t>House keeping</w:t>
            </w:r>
          </w:p>
        </w:tc>
        <w:tc>
          <w:tcPr>
            <w:tcW w:w="1840" w:type="dxa"/>
            <w:tcBorders>
              <w:top w:val="nil"/>
              <w:left w:val="nil"/>
              <w:bottom w:val="single" w:sz="4" w:space="0" w:color="auto"/>
              <w:right w:val="single" w:sz="4" w:space="0" w:color="auto"/>
            </w:tcBorders>
            <w:shd w:val="clear" w:color="auto" w:fill="auto"/>
            <w:vAlign w:val="center"/>
            <w:hideMark/>
          </w:tcPr>
          <w:p w:rsidR="00F6796C" w:rsidRPr="00F6796C" w:rsidRDefault="00F6796C" w:rsidP="00F6796C">
            <w:pPr>
              <w:spacing w:before="0" w:after="0" w:line="240" w:lineRule="auto"/>
              <w:ind w:firstLineChars="400" w:firstLine="880"/>
              <w:rPr>
                <w:rFonts w:ascii="Book Antiqua" w:eastAsia="Times New Roman" w:hAnsi="Book Antiqua" w:cs="Calibri"/>
                <w:color w:val="000000"/>
                <w:kern w:val="0"/>
                <w:sz w:val="22"/>
                <w:szCs w:val="22"/>
                <w:lang w:val="en-GB" w:eastAsia="en-GB"/>
              </w:rPr>
            </w:pPr>
            <w:r w:rsidRPr="00F6796C">
              <w:rPr>
                <w:rFonts w:ascii="Book Antiqua" w:eastAsia="Times New Roman" w:hAnsi="Book Antiqua" w:cs="Calibri"/>
                <w:color w:val="000000"/>
                <w:kern w:val="0"/>
                <w:sz w:val="22"/>
                <w:szCs w:val="22"/>
                <w:lang w:val="en-GB" w:eastAsia="en-GB"/>
              </w:rPr>
              <w:t> </w:t>
            </w:r>
          </w:p>
        </w:tc>
      </w:tr>
      <w:tr w:rsidR="00F6796C" w:rsidRPr="00F6796C" w:rsidTr="00F6796C">
        <w:trPr>
          <w:trHeight w:val="660"/>
        </w:trPr>
        <w:tc>
          <w:tcPr>
            <w:tcW w:w="7500" w:type="dxa"/>
            <w:tcBorders>
              <w:top w:val="nil"/>
              <w:left w:val="single" w:sz="4" w:space="0" w:color="auto"/>
              <w:bottom w:val="single" w:sz="4" w:space="0" w:color="auto"/>
              <w:right w:val="single" w:sz="4" w:space="0" w:color="auto"/>
            </w:tcBorders>
            <w:shd w:val="clear" w:color="auto" w:fill="auto"/>
            <w:vAlign w:val="center"/>
            <w:hideMark/>
          </w:tcPr>
          <w:p w:rsidR="00F6796C" w:rsidRPr="00F6796C" w:rsidRDefault="00F6796C" w:rsidP="00F6796C">
            <w:pPr>
              <w:spacing w:before="0" w:after="0" w:line="240" w:lineRule="auto"/>
              <w:jc w:val="both"/>
              <w:rPr>
                <w:rFonts w:ascii="Arial" w:eastAsia="Times New Roman" w:hAnsi="Arial" w:cs="Arial"/>
                <w:color w:val="000000"/>
                <w:kern w:val="0"/>
                <w:lang w:val="en-GB" w:eastAsia="en-GB"/>
              </w:rPr>
            </w:pPr>
            <w:r w:rsidRPr="00F6796C">
              <w:rPr>
                <w:rFonts w:ascii="Arial" w:eastAsia="Times New Roman" w:hAnsi="Arial" w:cs="Arial"/>
                <w:color w:val="000000"/>
                <w:kern w:val="0"/>
                <w:lang w:eastAsia="en-GB"/>
              </w:rPr>
              <w:t>-</w:t>
            </w:r>
            <w:r w:rsidRPr="00F6796C">
              <w:rPr>
                <w:rFonts w:ascii="Times New Roman" w:eastAsia="Times New Roman" w:hAnsi="Times New Roman" w:cs="Times New Roman"/>
                <w:color w:val="000000"/>
                <w:kern w:val="0"/>
                <w:sz w:val="14"/>
                <w:szCs w:val="14"/>
                <w:lang w:eastAsia="en-GB"/>
              </w:rPr>
              <w:t xml:space="preserve">       </w:t>
            </w:r>
            <w:r w:rsidRPr="00F6796C">
              <w:rPr>
                <w:rFonts w:ascii="Book Antiqua" w:eastAsia="Times New Roman" w:hAnsi="Book Antiqua" w:cs="Arial"/>
                <w:color w:val="000000"/>
                <w:kern w:val="0"/>
                <w:sz w:val="22"/>
                <w:szCs w:val="22"/>
                <w:lang w:eastAsia="en-GB"/>
              </w:rPr>
              <w:t>Ensure whether the branch is regular in furnishing a house keeping return to the Controlling Authority.</w:t>
            </w:r>
          </w:p>
        </w:tc>
        <w:tc>
          <w:tcPr>
            <w:tcW w:w="1840" w:type="dxa"/>
            <w:tcBorders>
              <w:top w:val="nil"/>
              <w:left w:val="nil"/>
              <w:bottom w:val="single" w:sz="4" w:space="0" w:color="auto"/>
              <w:right w:val="single" w:sz="4" w:space="0" w:color="auto"/>
            </w:tcBorders>
            <w:shd w:val="clear" w:color="auto" w:fill="auto"/>
            <w:vAlign w:val="center"/>
            <w:hideMark/>
          </w:tcPr>
          <w:p w:rsidR="00F6796C" w:rsidRPr="00F6796C" w:rsidRDefault="00F6796C" w:rsidP="00F6796C">
            <w:pPr>
              <w:spacing w:before="0" w:after="0" w:line="240" w:lineRule="auto"/>
              <w:jc w:val="both"/>
              <w:rPr>
                <w:rFonts w:ascii="Arial" w:eastAsia="Times New Roman" w:hAnsi="Arial" w:cs="Arial"/>
                <w:color w:val="000000"/>
                <w:kern w:val="0"/>
                <w:lang w:val="en-GB" w:eastAsia="en-GB"/>
              </w:rPr>
            </w:pPr>
            <w:r w:rsidRPr="00F6796C">
              <w:rPr>
                <w:rFonts w:ascii="Arial" w:eastAsia="Times New Roman" w:hAnsi="Arial" w:cs="Arial"/>
                <w:color w:val="000000"/>
                <w:kern w:val="0"/>
                <w:lang w:val="en-GB" w:eastAsia="en-GB"/>
              </w:rPr>
              <w:t> </w:t>
            </w:r>
          </w:p>
        </w:tc>
      </w:tr>
      <w:tr w:rsidR="00F6796C" w:rsidRPr="00F6796C" w:rsidTr="00F6796C">
        <w:trPr>
          <w:trHeight w:val="660"/>
        </w:trPr>
        <w:tc>
          <w:tcPr>
            <w:tcW w:w="7500" w:type="dxa"/>
            <w:tcBorders>
              <w:top w:val="nil"/>
              <w:left w:val="single" w:sz="4" w:space="0" w:color="auto"/>
              <w:bottom w:val="single" w:sz="4" w:space="0" w:color="auto"/>
              <w:right w:val="single" w:sz="4" w:space="0" w:color="auto"/>
            </w:tcBorders>
            <w:shd w:val="clear" w:color="auto" w:fill="auto"/>
            <w:vAlign w:val="center"/>
            <w:hideMark/>
          </w:tcPr>
          <w:p w:rsidR="00F6796C" w:rsidRPr="00F6796C" w:rsidRDefault="00F6796C" w:rsidP="00F6796C">
            <w:pPr>
              <w:spacing w:before="0" w:after="0" w:line="240" w:lineRule="auto"/>
              <w:jc w:val="both"/>
              <w:rPr>
                <w:rFonts w:ascii="Arial" w:eastAsia="Times New Roman" w:hAnsi="Arial" w:cs="Arial"/>
                <w:color w:val="000000"/>
                <w:kern w:val="0"/>
                <w:lang w:val="en-GB" w:eastAsia="en-GB"/>
              </w:rPr>
            </w:pPr>
            <w:r w:rsidRPr="00F6796C">
              <w:rPr>
                <w:rFonts w:ascii="Arial" w:eastAsia="Times New Roman" w:hAnsi="Arial" w:cs="Arial"/>
                <w:color w:val="000000"/>
                <w:kern w:val="0"/>
                <w:lang w:eastAsia="en-GB"/>
              </w:rPr>
              <w:t>-</w:t>
            </w:r>
            <w:r w:rsidRPr="00F6796C">
              <w:rPr>
                <w:rFonts w:ascii="Times New Roman" w:eastAsia="Times New Roman" w:hAnsi="Times New Roman" w:cs="Times New Roman"/>
                <w:color w:val="000000"/>
                <w:kern w:val="0"/>
                <w:sz w:val="14"/>
                <w:szCs w:val="14"/>
                <w:lang w:eastAsia="en-GB"/>
              </w:rPr>
              <w:t xml:space="preserve">       </w:t>
            </w:r>
            <w:r w:rsidRPr="00F6796C">
              <w:rPr>
                <w:rFonts w:ascii="Book Antiqua" w:eastAsia="Times New Roman" w:hAnsi="Book Antiqua" w:cs="Arial"/>
                <w:color w:val="000000"/>
                <w:kern w:val="0"/>
                <w:sz w:val="22"/>
                <w:szCs w:val="22"/>
                <w:lang w:eastAsia="en-GB"/>
              </w:rPr>
              <w:t>Verify whether the branch maintains the books and records properly in accordance with the H.O guidelines.</w:t>
            </w:r>
          </w:p>
        </w:tc>
        <w:tc>
          <w:tcPr>
            <w:tcW w:w="1840" w:type="dxa"/>
            <w:tcBorders>
              <w:top w:val="nil"/>
              <w:left w:val="nil"/>
              <w:bottom w:val="single" w:sz="4" w:space="0" w:color="auto"/>
              <w:right w:val="single" w:sz="4" w:space="0" w:color="auto"/>
            </w:tcBorders>
            <w:shd w:val="clear" w:color="auto" w:fill="auto"/>
            <w:vAlign w:val="center"/>
            <w:hideMark/>
          </w:tcPr>
          <w:p w:rsidR="00F6796C" w:rsidRPr="00F6796C" w:rsidRDefault="00F6796C" w:rsidP="00F6796C">
            <w:pPr>
              <w:spacing w:before="0" w:after="0" w:line="240" w:lineRule="auto"/>
              <w:jc w:val="both"/>
              <w:rPr>
                <w:rFonts w:ascii="Arial" w:eastAsia="Times New Roman" w:hAnsi="Arial" w:cs="Arial"/>
                <w:color w:val="000000"/>
                <w:kern w:val="0"/>
                <w:lang w:val="en-GB" w:eastAsia="en-GB"/>
              </w:rPr>
            </w:pPr>
            <w:r w:rsidRPr="00F6796C">
              <w:rPr>
                <w:rFonts w:ascii="Arial" w:eastAsia="Times New Roman" w:hAnsi="Arial" w:cs="Arial"/>
                <w:color w:val="000000"/>
                <w:kern w:val="0"/>
                <w:lang w:eastAsia="en-GB"/>
              </w:rPr>
              <w:t> </w:t>
            </w:r>
          </w:p>
        </w:tc>
      </w:tr>
      <w:tr w:rsidR="00F6796C" w:rsidRPr="00F6796C" w:rsidTr="00F6796C">
        <w:trPr>
          <w:trHeight w:val="990"/>
        </w:trPr>
        <w:tc>
          <w:tcPr>
            <w:tcW w:w="7500" w:type="dxa"/>
            <w:tcBorders>
              <w:top w:val="nil"/>
              <w:left w:val="single" w:sz="4" w:space="0" w:color="auto"/>
              <w:bottom w:val="single" w:sz="4" w:space="0" w:color="auto"/>
              <w:right w:val="single" w:sz="4" w:space="0" w:color="auto"/>
            </w:tcBorders>
            <w:shd w:val="clear" w:color="auto" w:fill="auto"/>
            <w:vAlign w:val="center"/>
            <w:hideMark/>
          </w:tcPr>
          <w:p w:rsidR="00F6796C" w:rsidRPr="00F6796C" w:rsidRDefault="00F6796C" w:rsidP="00F6796C">
            <w:pPr>
              <w:spacing w:before="0" w:after="0" w:line="240" w:lineRule="auto"/>
              <w:jc w:val="both"/>
              <w:rPr>
                <w:rFonts w:ascii="Arial" w:eastAsia="Times New Roman" w:hAnsi="Arial" w:cs="Arial"/>
                <w:color w:val="000000"/>
                <w:kern w:val="0"/>
                <w:lang w:val="en-GB" w:eastAsia="en-GB"/>
              </w:rPr>
            </w:pPr>
            <w:r w:rsidRPr="00F6796C">
              <w:rPr>
                <w:rFonts w:ascii="Arial" w:eastAsia="Times New Roman" w:hAnsi="Arial" w:cs="Arial"/>
                <w:color w:val="000000"/>
                <w:kern w:val="0"/>
                <w:lang w:eastAsia="en-GB"/>
              </w:rPr>
              <w:t>-</w:t>
            </w:r>
            <w:r w:rsidRPr="00F6796C">
              <w:rPr>
                <w:rFonts w:ascii="Times New Roman" w:eastAsia="Times New Roman" w:hAnsi="Times New Roman" w:cs="Times New Roman"/>
                <w:color w:val="000000"/>
                <w:kern w:val="0"/>
                <w:sz w:val="14"/>
                <w:szCs w:val="14"/>
                <w:lang w:eastAsia="en-GB"/>
              </w:rPr>
              <w:t xml:space="preserve">       </w:t>
            </w:r>
            <w:r w:rsidRPr="00F6796C">
              <w:rPr>
                <w:rFonts w:ascii="Book Antiqua" w:eastAsia="Times New Roman" w:hAnsi="Book Antiqua" w:cs="Arial"/>
                <w:color w:val="000000"/>
                <w:kern w:val="0"/>
                <w:sz w:val="22"/>
                <w:szCs w:val="22"/>
                <w:lang w:eastAsia="en-GB"/>
              </w:rPr>
              <w:t>Ensure that the balances are duly linked and properly authenticated by responsible official /</w:t>
            </w:r>
            <w:proofErr w:type="spellStart"/>
            <w:r w:rsidRPr="00F6796C">
              <w:rPr>
                <w:rFonts w:ascii="Book Antiqua" w:eastAsia="Times New Roman" w:hAnsi="Book Antiqua" w:cs="Arial"/>
                <w:color w:val="000000"/>
                <w:kern w:val="0"/>
                <w:sz w:val="22"/>
                <w:szCs w:val="22"/>
                <w:lang w:eastAsia="en-GB"/>
              </w:rPr>
              <w:t>authorised</w:t>
            </w:r>
            <w:proofErr w:type="spellEnd"/>
            <w:r w:rsidRPr="00F6796C">
              <w:rPr>
                <w:rFonts w:ascii="Book Antiqua" w:eastAsia="Times New Roman" w:hAnsi="Book Antiqua" w:cs="Arial"/>
                <w:color w:val="000000"/>
                <w:kern w:val="0"/>
                <w:sz w:val="22"/>
                <w:szCs w:val="22"/>
                <w:lang w:eastAsia="en-GB"/>
              </w:rPr>
              <w:t xml:space="preserve"> signatories?</w:t>
            </w:r>
          </w:p>
        </w:tc>
        <w:tc>
          <w:tcPr>
            <w:tcW w:w="1840" w:type="dxa"/>
            <w:tcBorders>
              <w:top w:val="nil"/>
              <w:left w:val="nil"/>
              <w:bottom w:val="single" w:sz="4" w:space="0" w:color="auto"/>
              <w:right w:val="single" w:sz="4" w:space="0" w:color="auto"/>
            </w:tcBorders>
            <w:shd w:val="clear" w:color="auto" w:fill="auto"/>
            <w:vAlign w:val="center"/>
            <w:hideMark/>
          </w:tcPr>
          <w:p w:rsidR="00F6796C" w:rsidRPr="00F6796C" w:rsidRDefault="00F6796C" w:rsidP="00F6796C">
            <w:pPr>
              <w:spacing w:before="0" w:after="0" w:line="240" w:lineRule="auto"/>
              <w:jc w:val="both"/>
              <w:rPr>
                <w:rFonts w:ascii="Arial" w:eastAsia="Times New Roman" w:hAnsi="Arial" w:cs="Arial"/>
                <w:color w:val="000000"/>
                <w:kern w:val="0"/>
                <w:lang w:val="en-GB" w:eastAsia="en-GB"/>
              </w:rPr>
            </w:pPr>
            <w:r w:rsidRPr="00F6796C">
              <w:rPr>
                <w:rFonts w:ascii="Arial" w:eastAsia="Times New Roman" w:hAnsi="Arial" w:cs="Arial"/>
                <w:color w:val="000000"/>
                <w:kern w:val="0"/>
                <w:lang w:eastAsia="en-GB"/>
              </w:rPr>
              <w:t> </w:t>
            </w:r>
          </w:p>
        </w:tc>
      </w:tr>
      <w:tr w:rsidR="00F6796C" w:rsidRPr="00F6796C" w:rsidTr="00F6796C">
        <w:trPr>
          <w:trHeight w:val="330"/>
        </w:trPr>
        <w:tc>
          <w:tcPr>
            <w:tcW w:w="7500" w:type="dxa"/>
            <w:tcBorders>
              <w:top w:val="nil"/>
              <w:left w:val="single" w:sz="4" w:space="0" w:color="auto"/>
              <w:bottom w:val="single" w:sz="4" w:space="0" w:color="auto"/>
              <w:right w:val="single" w:sz="4" w:space="0" w:color="auto"/>
            </w:tcBorders>
            <w:shd w:val="clear" w:color="auto" w:fill="auto"/>
            <w:vAlign w:val="center"/>
            <w:hideMark/>
          </w:tcPr>
          <w:p w:rsidR="00F6796C" w:rsidRPr="00F6796C" w:rsidRDefault="00F6796C" w:rsidP="00F6796C">
            <w:pPr>
              <w:spacing w:before="0" w:after="0" w:line="240" w:lineRule="auto"/>
              <w:jc w:val="both"/>
              <w:rPr>
                <w:rFonts w:ascii="Arial" w:eastAsia="Times New Roman" w:hAnsi="Arial" w:cs="Arial"/>
                <w:color w:val="000000"/>
                <w:kern w:val="0"/>
                <w:lang w:val="en-GB" w:eastAsia="en-GB"/>
              </w:rPr>
            </w:pPr>
            <w:r w:rsidRPr="00F6796C">
              <w:rPr>
                <w:rFonts w:ascii="Arial" w:eastAsia="Times New Roman" w:hAnsi="Arial" w:cs="Arial"/>
                <w:color w:val="000000"/>
                <w:kern w:val="0"/>
                <w:lang w:eastAsia="en-GB"/>
              </w:rPr>
              <w:t>-</w:t>
            </w:r>
            <w:r w:rsidRPr="00F6796C">
              <w:rPr>
                <w:rFonts w:ascii="Times New Roman" w:eastAsia="Times New Roman" w:hAnsi="Times New Roman" w:cs="Times New Roman"/>
                <w:color w:val="000000"/>
                <w:kern w:val="0"/>
                <w:sz w:val="14"/>
                <w:szCs w:val="14"/>
                <w:lang w:eastAsia="en-GB"/>
              </w:rPr>
              <w:t xml:space="preserve">       </w:t>
            </w:r>
            <w:r w:rsidRPr="00F6796C">
              <w:rPr>
                <w:rFonts w:ascii="Book Antiqua" w:eastAsia="Times New Roman" w:hAnsi="Book Antiqua" w:cs="Arial"/>
                <w:color w:val="000000"/>
                <w:kern w:val="0"/>
                <w:sz w:val="22"/>
                <w:szCs w:val="22"/>
                <w:lang w:eastAsia="en-GB"/>
              </w:rPr>
              <w:t>Report the lapses in balancing procedures</w:t>
            </w:r>
          </w:p>
        </w:tc>
        <w:tc>
          <w:tcPr>
            <w:tcW w:w="1840" w:type="dxa"/>
            <w:tcBorders>
              <w:top w:val="nil"/>
              <w:left w:val="nil"/>
              <w:bottom w:val="single" w:sz="4" w:space="0" w:color="auto"/>
              <w:right w:val="single" w:sz="4" w:space="0" w:color="auto"/>
            </w:tcBorders>
            <w:shd w:val="clear" w:color="auto" w:fill="auto"/>
            <w:vAlign w:val="center"/>
            <w:hideMark/>
          </w:tcPr>
          <w:p w:rsidR="00F6796C" w:rsidRPr="00F6796C" w:rsidRDefault="00F6796C" w:rsidP="00F6796C">
            <w:pPr>
              <w:spacing w:before="0" w:after="0" w:line="240" w:lineRule="auto"/>
              <w:jc w:val="both"/>
              <w:rPr>
                <w:rFonts w:ascii="Arial" w:eastAsia="Times New Roman" w:hAnsi="Arial" w:cs="Arial"/>
                <w:color w:val="000000"/>
                <w:kern w:val="0"/>
                <w:lang w:val="en-GB" w:eastAsia="en-GB"/>
              </w:rPr>
            </w:pPr>
            <w:r w:rsidRPr="00F6796C">
              <w:rPr>
                <w:rFonts w:ascii="Arial" w:eastAsia="Times New Roman" w:hAnsi="Arial" w:cs="Arial"/>
                <w:color w:val="000000"/>
                <w:kern w:val="0"/>
                <w:lang w:eastAsia="en-GB"/>
              </w:rPr>
              <w:t> </w:t>
            </w:r>
          </w:p>
        </w:tc>
      </w:tr>
      <w:tr w:rsidR="00F6796C" w:rsidRPr="00F6796C" w:rsidTr="00F6796C">
        <w:trPr>
          <w:trHeight w:val="660"/>
        </w:trPr>
        <w:tc>
          <w:tcPr>
            <w:tcW w:w="7500" w:type="dxa"/>
            <w:tcBorders>
              <w:top w:val="nil"/>
              <w:left w:val="single" w:sz="4" w:space="0" w:color="auto"/>
              <w:bottom w:val="single" w:sz="4" w:space="0" w:color="auto"/>
              <w:right w:val="single" w:sz="4" w:space="0" w:color="auto"/>
            </w:tcBorders>
            <w:shd w:val="clear" w:color="auto" w:fill="auto"/>
            <w:vAlign w:val="center"/>
            <w:hideMark/>
          </w:tcPr>
          <w:p w:rsidR="00F6796C" w:rsidRPr="00F6796C" w:rsidRDefault="00F6796C" w:rsidP="00F6796C">
            <w:pPr>
              <w:spacing w:before="0" w:after="0" w:line="240" w:lineRule="auto"/>
              <w:jc w:val="both"/>
              <w:rPr>
                <w:rFonts w:ascii="Arial" w:eastAsia="Times New Roman" w:hAnsi="Arial" w:cs="Arial"/>
                <w:color w:val="000000"/>
                <w:kern w:val="0"/>
                <w:lang w:val="en-GB" w:eastAsia="en-GB"/>
              </w:rPr>
            </w:pPr>
            <w:r w:rsidRPr="00F6796C">
              <w:rPr>
                <w:rFonts w:ascii="Arial" w:eastAsia="Times New Roman" w:hAnsi="Arial" w:cs="Arial"/>
                <w:color w:val="000000"/>
                <w:kern w:val="0"/>
                <w:lang w:eastAsia="en-GB"/>
              </w:rPr>
              <w:t>-</w:t>
            </w:r>
            <w:r w:rsidRPr="00F6796C">
              <w:rPr>
                <w:rFonts w:ascii="Times New Roman" w:eastAsia="Times New Roman" w:hAnsi="Times New Roman" w:cs="Times New Roman"/>
                <w:color w:val="000000"/>
                <w:kern w:val="0"/>
                <w:sz w:val="14"/>
                <w:szCs w:val="14"/>
                <w:lang w:eastAsia="en-GB"/>
              </w:rPr>
              <w:t xml:space="preserve">       </w:t>
            </w:r>
            <w:r w:rsidRPr="00F6796C">
              <w:rPr>
                <w:rFonts w:ascii="Book Antiqua" w:eastAsia="Times New Roman" w:hAnsi="Book Antiqua" w:cs="Arial"/>
                <w:color w:val="000000"/>
                <w:kern w:val="0"/>
                <w:sz w:val="22"/>
                <w:szCs w:val="22"/>
                <w:lang w:eastAsia="en-GB"/>
              </w:rPr>
              <w:t xml:space="preserve">Report differences in </w:t>
            </w:r>
            <w:proofErr w:type="spellStart"/>
            <w:r w:rsidRPr="00F6796C">
              <w:rPr>
                <w:rFonts w:ascii="Book Antiqua" w:eastAsia="Times New Roman" w:hAnsi="Book Antiqua" w:cs="Arial"/>
                <w:color w:val="000000"/>
                <w:kern w:val="0"/>
                <w:sz w:val="22"/>
                <w:szCs w:val="22"/>
                <w:lang w:eastAsia="en-GB"/>
              </w:rPr>
              <w:t>crystallised</w:t>
            </w:r>
            <w:proofErr w:type="spellEnd"/>
            <w:r w:rsidRPr="00F6796C">
              <w:rPr>
                <w:rFonts w:ascii="Book Antiqua" w:eastAsia="Times New Roman" w:hAnsi="Book Antiqua" w:cs="Arial"/>
                <w:color w:val="000000"/>
                <w:kern w:val="0"/>
                <w:sz w:val="22"/>
                <w:szCs w:val="22"/>
                <w:lang w:eastAsia="en-GB"/>
              </w:rPr>
              <w:t xml:space="preserve"> balances lying unattended</w:t>
            </w:r>
          </w:p>
        </w:tc>
        <w:tc>
          <w:tcPr>
            <w:tcW w:w="1840" w:type="dxa"/>
            <w:tcBorders>
              <w:top w:val="nil"/>
              <w:left w:val="nil"/>
              <w:bottom w:val="single" w:sz="4" w:space="0" w:color="auto"/>
              <w:right w:val="single" w:sz="4" w:space="0" w:color="auto"/>
            </w:tcBorders>
            <w:shd w:val="clear" w:color="auto" w:fill="auto"/>
            <w:vAlign w:val="center"/>
            <w:hideMark/>
          </w:tcPr>
          <w:p w:rsidR="00F6796C" w:rsidRPr="00F6796C" w:rsidRDefault="00F6796C" w:rsidP="00F6796C">
            <w:pPr>
              <w:spacing w:before="0" w:after="0" w:line="240" w:lineRule="auto"/>
              <w:jc w:val="both"/>
              <w:rPr>
                <w:rFonts w:ascii="Arial" w:eastAsia="Times New Roman" w:hAnsi="Arial" w:cs="Arial"/>
                <w:color w:val="000000"/>
                <w:kern w:val="0"/>
                <w:lang w:val="en-GB" w:eastAsia="en-GB"/>
              </w:rPr>
            </w:pPr>
            <w:r w:rsidRPr="00F6796C">
              <w:rPr>
                <w:rFonts w:ascii="Arial" w:eastAsia="Times New Roman" w:hAnsi="Arial" w:cs="Arial"/>
                <w:color w:val="000000"/>
                <w:kern w:val="0"/>
                <w:lang w:eastAsia="en-GB"/>
              </w:rPr>
              <w:t> </w:t>
            </w:r>
          </w:p>
        </w:tc>
      </w:tr>
      <w:tr w:rsidR="00F6796C" w:rsidRPr="00F6796C" w:rsidTr="00F6796C">
        <w:trPr>
          <w:trHeight w:val="990"/>
        </w:trPr>
        <w:tc>
          <w:tcPr>
            <w:tcW w:w="7500" w:type="dxa"/>
            <w:tcBorders>
              <w:top w:val="nil"/>
              <w:left w:val="single" w:sz="4" w:space="0" w:color="auto"/>
              <w:bottom w:val="single" w:sz="4" w:space="0" w:color="auto"/>
              <w:right w:val="single" w:sz="4" w:space="0" w:color="auto"/>
            </w:tcBorders>
            <w:shd w:val="clear" w:color="auto" w:fill="auto"/>
            <w:vAlign w:val="center"/>
            <w:hideMark/>
          </w:tcPr>
          <w:p w:rsidR="00F6796C" w:rsidRPr="00F6796C" w:rsidRDefault="00F6796C" w:rsidP="00F6796C">
            <w:pPr>
              <w:spacing w:before="0" w:after="0" w:line="240" w:lineRule="auto"/>
              <w:jc w:val="both"/>
              <w:rPr>
                <w:rFonts w:ascii="Arial" w:eastAsia="Times New Roman" w:hAnsi="Arial" w:cs="Arial"/>
                <w:color w:val="000000"/>
                <w:kern w:val="0"/>
                <w:lang w:val="en-GB" w:eastAsia="en-GB"/>
              </w:rPr>
            </w:pPr>
            <w:r w:rsidRPr="00F6796C">
              <w:rPr>
                <w:rFonts w:ascii="Arial" w:eastAsia="Times New Roman" w:hAnsi="Arial" w:cs="Arial"/>
                <w:color w:val="000000"/>
                <w:kern w:val="0"/>
                <w:lang w:eastAsia="en-GB"/>
              </w:rPr>
              <w:t>-</w:t>
            </w:r>
            <w:r w:rsidRPr="00F6796C">
              <w:rPr>
                <w:rFonts w:ascii="Times New Roman" w:eastAsia="Times New Roman" w:hAnsi="Times New Roman" w:cs="Times New Roman"/>
                <w:color w:val="000000"/>
                <w:kern w:val="0"/>
                <w:sz w:val="14"/>
                <w:szCs w:val="14"/>
                <w:lang w:eastAsia="en-GB"/>
              </w:rPr>
              <w:t xml:space="preserve">       </w:t>
            </w:r>
            <w:r w:rsidRPr="00F6796C">
              <w:rPr>
                <w:rFonts w:ascii="Book Antiqua" w:eastAsia="Times New Roman" w:hAnsi="Book Antiqua" w:cs="Arial"/>
                <w:color w:val="000000"/>
                <w:kern w:val="0"/>
                <w:sz w:val="22"/>
                <w:szCs w:val="22"/>
                <w:lang w:eastAsia="en-GB"/>
              </w:rPr>
              <w:t>Ensure that the control and subsidiary records have been reconciled at the year-end or at the prescribed intervals</w:t>
            </w:r>
          </w:p>
        </w:tc>
        <w:tc>
          <w:tcPr>
            <w:tcW w:w="1840" w:type="dxa"/>
            <w:tcBorders>
              <w:top w:val="nil"/>
              <w:left w:val="nil"/>
              <w:bottom w:val="single" w:sz="4" w:space="0" w:color="auto"/>
              <w:right w:val="single" w:sz="4" w:space="0" w:color="auto"/>
            </w:tcBorders>
            <w:shd w:val="clear" w:color="auto" w:fill="auto"/>
            <w:vAlign w:val="center"/>
            <w:hideMark/>
          </w:tcPr>
          <w:p w:rsidR="00F6796C" w:rsidRPr="00F6796C" w:rsidRDefault="00F6796C" w:rsidP="00F6796C">
            <w:pPr>
              <w:spacing w:before="0" w:after="0" w:line="240" w:lineRule="auto"/>
              <w:jc w:val="both"/>
              <w:rPr>
                <w:rFonts w:ascii="Arial" w:eastAsia="Times New Roman" w:hAnsi="Arial" w:cs="Arial"/>
                <w:color w:val="000000"/>
                <w:kern w:val="0"/>
                <w:lang w:val="en-GB" w:eastAsia="en-GB"/>
              </w:rPr>
            </w:pPr>
            <w:r w:rsidRPr="00F6796C">
              <w:rPr>
                <w:rFonts w:ascii="Arial" w:eastAsia="Times New Roman" w:hAnsi="Arial" w:cs="Arial"/>
                <w:color w:val="000000"/>
                <w:kern w:val="0"/>
                <w:lang w:eastAsia="en-GB"/>
              </w:rPr>
              <w:t> </w:t>
            </w:r>
          </w:p>
        </w:tc>
      </w:tr>
      <w:tr w:rsidR="00F6796C" w:rsidRPr="00F6796C" w:rsidTr="00F6796C">
        <w:trPr>
          <w:trHeight w:val="330"/>
        </w:trPr>
        <w:tc>
          <w:tcPr>
            <w:tcW w:w="7500" w:type="dxa"/>
            <w:tcBorders>
              <w:top w:val="nil"/>
              <w:left w:val="single" w:sz="4" w:space="0" w:color="auto"/>
              <w:bottom w:val="single" w:sz="4" w:space="0" w:color="auto"/>
              <w:right w:val="single" w:sz="4" w:space="0" w:color="auto"/>
            </w:tcBorders>
            <w:shd w:val="clear" w:color="auto" w:fill="auto"/>
            <w:vAlign w:val="center"/>
            <w:hideMark/>
          </w:tcPr>
          <w:p w:rsidR="00F6796C" w:rsidRPr="00F6796C" w:rsidRDefault="00F6796C" w:rsidP="00F6796C">
            <w:pPr>
              <w:spacing w:before="0" w:after="0" w:line="240" w:lineRule="auto"/>
              <w:jc w:val="both"/>
              <w:rPr>
                <w:rFonts w:ascii="Arial" w:eastAsia="Times New Roman" w:hAnsi="Arial" w:cs="Arial"/>
                <w:color w:val="000000"/>
                <w:kern w:val="0"/>
                <w:lang w:val="en-GB" w:eastAsia="en-GB"/>
              </w:rPr>
            </w:pPr>
            <w:r w:rsidRPr="00F6796C">
              <w:rPr>
                <w:rFonts w:ascii="Arial" w:eastAsia="Times New Roman" w:hAnsi="Arial" w:cs="Arial"/>
                <w:color w:val="000000"/>
                <w:kern w:val="0"/>
                <w:lang w:eastAsia="en-GB"/>
              </w:rPr>
              <w:t>-</w:t>
            </w:r>
            <w:r w:rsidRPr="00F6796C">
              <w:rPr>
                <w:rFonts w:ascii="Times New Roman" w:eastAsia="Times New Roman" w:hAnsi="Times New Roman" w:cs="Times New Roman"/>
                <w:color w:val="000000"/>
                <w:kern w:val="0"/>
                <w:sz w:val="14"/>
                <w:szCs w:val="14"/>
                <w:lang w:eastAsia="en-GB"/>
              </w:rPr>
              <w:t xml:space="preserve">       </w:t>
            </w:r>
            <w:r w:rsidRPr="00F6796C">
              <w:rPr>
                <w:rFonts w:ascii="Book Antiqua" w:eastAsia="Times New Roman" w:hAnsi="Book Antiqua" w:cs="Arial"/>
                <w:color w:val="000000"/>
                <w:kern w:val="0"/>
                <w:sz w:val="22"/>
                <w:szCs w:val="22"/>
                <w:lang w:eastAsia="en-GB"/>
              </w:rPr>
              <w:t>Inter Branch Accounts</w:t>
            </w:r>
          </w:p>
        </w:tc>
        <w:tc>
          <w:tcPr>
            <w:tcW w:w="1840" w:type="dxa"/>
            <w:tcBorders>
              <w:top w:val="nil"/>
              <w:left w:val="nil"/>
              <w:bottom w:val="single" w:sz="4" w:space="0" w:color="auto"/>
              <w:right w:val="single" w:sz="4" w:space="0" w:color="auto"/>
            </w:tcBorders>
            <w:shd w:val="clear" w:color="auto" w:fill="auto"/>
            <w:vAlign w:val="center"/>
            <w:hideMark/>
          </w:tcPr>
          <w:p w:rsidR="00F6796C" w:rsidRPr="00F6796C" w:rsidRDefault="00F6796C" w:rsidP="00F6796C">
            <w:pPr>
              <w:spacing w:before="0" w:after="0" w:line="240" w:lineRule="auto"/>
              <w:jc w:val="both"/>
              <w:rPr>
                <w:rFonts w:ascii="Arial" w:eastAsia="Times New Roman" w:hAnsi="Arial" w:cs="Arial"/>
                <w:color w:val="000000"/>
                <w:kern w:val="0"/>
                <w:lang w:val="en-GB" w:eastAsia="en-GB"/>
              </w:rPr>
            </w:pPr>
            <w:r w:rsidRPr="00F6796C">
              <w:rPr>
                <w:rFonts w:ascii="Arial" w:eastAsia="Times New Roman" w:hAnsi="Arial" w:cs="Arial"/>
                <w:color w:val="000000"/>
                <w:kern w:val="0"/>
                <w:lang w:eastAsia="en-GB"/>
              </w:rPr>
              <w:t> </w:t>
            </w:r>
          </w:p>
        </w:tc>
      </w:tr>
      <w:tr w:rsidR="00F6796C" w:rsidRPr="00F6796C" w:rsidTr="00F6796C">
        <w:trPr>
          <w:trHeight w:val="660"/>
        </w:trPr>
        <w:tc>
          <w:tcPr>
            <w:tcW w:w="7500" w:type="dxa"/>
            <w:tcBorders>
              <w:top w:val="nil"/>
              <w:left w:val="single" w:sz="4" w:space="0" w:color="auto"/>
              <w:bottom w:val="single" w:sz="4" w:space="0" w:color="auto"/>
              <w:right w:val="single" w:sz="4" w:space="0" w:color="auto"/>
            </w:tcBorders>
            <w:shd w:val="clear" w:color="auto" w:fill="auto"/>
            <w:vAlign w:val="center"/>
            <w:hideMark/>
          </w:tcPr>
          <w:p w:rsidR="00F6796C" w:rsidRPr="00F6796C" w:rsidRDefault="00F6796C" w:rsidP="00F6796C">
            <w:pPr>
              <w:spacing w:before="0" w:after="0" w:line="240" w:lineRule="auto"/>
              <w:jc w:val="both"/>
              <w:rPr>
                <w:rFonts w:ascii="Arial" w:eastAsia="Times New Roman" w:hAnsi="Arial" w:cs="Arial"/>
                <w:color w:val="000000"/>
                <w:kern w:val="0"/>
                <w:lang w:val="en-GB" w:eastAsia="en-GB"/>
              </w:rPr>
            </w:pPr>
            <w:r w:rsidRPr="00F6796C">
              <w:rPr>
                <w:rFonts w:ascii="Arial" w:eastAsia="Times New Roman" w:hAnsi="Arial" w:cs="Arial"/>
                <w:color w:val="000000"/>
                <w:kern w:val="0"/>
                <w:lang w:eastAsia="en-GB"/>
              </w:rPr>
              <w:t>-</w:t>
            </w:r>
            <w:r w:rsidRPr="00F6796C">
              <w:rPr>
                <w:rFonts w:ascii="Times New Roman" w:eastAsia="Times New Roman" w:hAnsi="Times New Roman" w:cs="Times New Roman"/>
                <w:color w:val="000000"/>
                <w:kern w:val="0"/>
                <w:sz w:val="14"/>
                <w:szCs w:val="14"/>
                <w:lang w:eastAsia="en-GB"/>
              </w:rPr>
              <w:t xml:space="preserve">       </w:t>
            </w:r>
            <w:r w:rsidRPr="00F6796C">
              <w:rPr>
                <w:rFonts w:ascii="Book Antiqua" w:eastAsia="Times New Roman" w:hAnsi="Book Antiqua" w:cs="Arial"/>
                <w:color w:val="000000"/>
                <w:kern w:val="0"/>
                <w:sz w:val="22"/>
                <w:szCs w:val="22"/>
                <w:lang w:eastAsia="en-GB"/>
              </w:rPr>
              <w:t>Are there any double responses  or wrong responses in H.O A/c.</w:t>
            </w:r>
          </w:p>
        </w:tc>
        <w:tc>
          <w:tcPr>
            <w:tcW w:w="1840" w:type="dxa"/>
            <w:tcBorders>
              <w:top w:val="nil"/>
              <w:left w:val="nil"/>
              <w:bottom w:val="single" w:sz="4" w:space="0" w:color="auto"/>
              <w:right w:val="single" w:sz="4" w:space="0" w:color="auto"/>
            </w:tcBorders>
            <w:shd w:val="clear" w:color="auto" w:fill="auto"/>
            <w:vAlign w:val="center"/>
            <w:hideMark/>
          </w:tcPr>
          <w:p w:rsidR="00F6796C" w:rsidRPr="00F6796C" w:rsidRDefault="00F6796C" w:rsidP="00F6796C">
            <w:pPr>
              <w:spacing w:before="0" w:after="0" w:line="240" w:lineRule="auto"/>
              <w:jc w:val="both"/>
              <w:rPr>
                <w:rFonts w:ascii="Arial" w:eastAsia="Times New Roman" w:hAnsi="Arial" w:cs="Arial"/>
                <w:color w:val="000000"/>
                <w:kern w:val="0"/>
                <w:lang w:val="en-GB" w:eastAsia="en-GB"/>
              </w:rPr>
            </w:pPr>
            <w:r w:rsidRPr="00F6796C">
              <w:rPr>
                <w:rFonts w:ascii="Arial" w:eastAsia="Times New Roman" w:hAnsi="Arial" w:cs="Arial"/>
                <w:color w:val="000000"/>
                <w:kern w:val="0"/>
                <w:lang w:val="en-GB" w:eastAsia="en-GB"/>
              </w:rPr>
              <w:t> </w:t>
            </w:r>
          </w:p>
        </w:tc>
      </w:tr>
      <w:tr w:rsidR="00F6796C" w:rsidRPr="00F6796C" w:rsidTr="00F6796C">
        <w:trPr>
          <w:trHeight w:val="1320"/>
        </w:trPr>
        <w:tc>
          <w:tcPr>
            <w:tcW w:w="7500" w:type="dxa"/>
            <w:tcBorders>
              <w:top w:val="nil"/>
              <w:left w:val="single" w:sz="4" w:space="0" w:color="auto"/>
              <w:bottom w:val="single" w:sz="4" w:space="0" w:color="auto"/>
              <w:right w:val="single" w:sz="4" w:space="0" w:color="auto"/>
            </w:tcBorders>
            <w:shd w:val="clear" w:color="auto" w:fill="auto"/>
            <w:vAlign w:val="center"/>
            <w:hideMark/>
          </w:tcPr>
          <w:p w:rsidR="00F6796C" w:rsidRPr="00F6796C" w:rsidRDefault="00F6796C" w:rsidP="00F6796C">
            <w:pPr>
              <w:spacing w:before="0" w:after="0" w:line="240" w:lineRule="auto"/>
              <w:jc w:val="both"/>
              <w:rPr>
                <w:rFonts w:ascii="Arial" w:eastAsia="Times New Roman" w:hAnsi="Arial" w:cs="Arial"/>
                <w:color w:val="000000"/>
                <w:kern w:val="0"/>
                <w:lang w:val="en-GB" w:eastAsia="en-GB"/>
              </w:rPr>
            </w:pPr>
            <w:r w:rsidRPr="00F6796C">
              <w:rPr>
                <w:rFonts w:ascii="Arial" w:eastAsia="Times New Roman" w:hAnsi="Arial" w:cs="Arial"/>
                <w:color w:val="000000"/>
                <w:kern w:val="0"/>
                <w:lang w:eastAsia="en-GB"/>
              </w:rPr>
              <w:t>-</w:t>
            </w:r>
            <w:r w:rsidRPr="00F6796C">
              <w:rPr>
                <w:rFonts w:ascii="Times New Roman" w:eastAsia="Times New Roman" w:hAnsi="Times New Roman" w:cs="Times New Roman"/>
                <w:color w:val="000000"/>
                <w:kern w:val="0"/>
                <w:sz w:val="14"/>
                <w:szCs w:val="14"/>
                <w:lang w:eastAsia="en-GB"/>
              </w:rPr>
              <w:t xml:space="preserve">       </w:t>
            </w:r>
            <w:r w:rsidRPr="00F6796C">
              <w:rPr>
                <w:rFonts w:ascii="Book Antiqua" w:eastAsia="Times New Roman" w:hAnsi="Book Antiqua" w:cs="Arial"/>
                <w:color w:val="000000"/>
                <w:kern w:val="0"/>
                <w:sz w:val="22"/>
                <w:szCs w:val="22"/>
                <w:lang w:eastAsia="en-GB"/>
              </w:rPr>
              <w:t>Indicate the outstanding entries  in the inter branch accounts together with a statement of reasons for their remaining outstanding and the steps taken by the management in respect thereof.</w:t>
            </w:r>
          </w:p>
        </w:tc>
        <w:tc>
          <w:tcPr>
            <w:tcW w:w="1840" w:type="dxa"/>
            <w:tcBorders>
              <w:top w:val="nil"/>
              <w:left w:val="nil"/>
              <w:bottom w:val="single" w:sz="4" w:space="0" w:color="auto"/>
              <w:right w:val="single" w:sz="4" w:space="0" w:color="auto"/>
            </w:tcBorders>
            <w:shd w:val="clear" w:color="auto" w:fill="auto"/>
            <w:vAlign w:val="center"/>
            <w:hideMark/>
          </w:tcPr>
          <w:p w:rsidR="00F6796C" w:rsidRPr="00F6796C" w:rsidRDefault="00F6796C" w:rsidP="00F6796C">
            <w:pPr>
              <w:spacing w:before="0" w:after="0" w:line="240" w:lineRule="auto"/>
              <w:jc w:val="both"/>
              <w:rPr>
                <w:rFonts w:ascii="Arial" w:eastAsia="Times New Roman" w:hAnsi="Arial" w:cs="Arial"/>
                <w:color w:val="000000"/>
                <w:kern w:val="0"/>
                <w:lang w:val="en-GB" w:eastAsia="en-GB"/>
              </w:rPr>
            </w:pPr>
            <w:r w:rsidRPr="00F6796C">
              <w:rPr>
                <w:rFonts w:ascii="Arial" w:eastAsia="Times New Roman" w:hAnsi="Arial" w:cs="Arial"/>
                <w:color w:val="000000"/>
                <w:kern w:val="0"/>
                <w:lang w:eastAsia="en-GB"/>
              </w:rPr>
              <w:t> </w:t>
            </w:r>
          </w:p>
        </w:tc>
      </w:tr>
      <w:tr w:rsidR="00F6796C" w:rsidRPr="00F6796C" w:rsidTr="00F6796C">
        <w:trPr>
          <w:trHeight w:val="660"/>
        </w:trPr>
        <w:tc>
          <w:tcPr>
            <w:tcW w:w="7500" w:type="dxa"/>
            <w:tcBorders>
              <w:top w:val="nil"/>
              <w:left w:val="single" w:sz="4" w:space="0" w:color="auto"/>
              <w:bottom w:val="single" w:sz="4" w:space="0" w:color="auto"/>
              <w:right w:val="single" w:sz="4" w:space="0" w:color="auto"/>
            </w:tcBorders>
            <w:shd w:val="clear" w:color="auto" w:fill="auto"/>
            <w:vAlign w:val="center"/>
            <w:hideMark/>
          </w:tcPr>
          <w:p w:rsidR="00F6796C" w:rsidRPr="00F6796C" w:rsidRDefault="00F6796C" w:rsidP="00F6796C">
            <w:pPr>
              <w:spacing w:before="0" w:after="0" w:line="240" w:lineRule="auto"/>
              <w:jc w:val="both"/>
              <w:rPr>
                <w:rFonts w:ascii="Arial" w:eastAsia="Times New Roman" w:hAnsi="Arial" w:cs="Arial"/>
                <w:color w:val="000000"/>
                <w:kern w:val="0"/>
                <w:lang w:val="en-GB" w:eastAsia="en-GB"/>
              </w:rPr>
            </w:pPr>
            <w:r w:rsidRPr="00F6796C">
              <w:rPr>
                <w:rFonts w:ascii="Arial" w:eastAsia="Times New Roman" w:hAnsi="Arial" w:cs="Arial"/>
                <w:color w:val="000000"/>
                <w:kern w:val="0"/>
                <w:lang w:eastAsia="en-GB"/>
              </w:rPr>
              <w:t>-</w:t>
            </w:r>
            <w:r w:rsidRPr="00F6796C">
              <w:rPr>
                <w:rFonts w:ascii="Times New Roman" w:eastAsia="Times New Roman" w:hAnsi="Times New Roman" w:cs="Times New Roman"/>
                <w:color w:val="000000"/>
                <w:kern w:val="0"/>
                <w:sz w:val="14"/>
                <w:szCs w:val="14"/>
                <w:lang w:eastAsia="en-GB"/>
              </w:rPr>
              <w:t xml:space="preserve">       </w:t>
            </w:r>
            <w:r w:rsidRPr="00F6796C">
              <w:rPr>
                <w:rFonts w:ascii="Book Antiqua" w:eastAsia="Times New Roman" w:hAnsi="Book Antiqua" w:cs="Arial"/>
                <w:color w:val="000000"/>
                <w:kern w:val="0"/>
                <w:sz w:val="22"/>
                <w:szCs w:val="22"/>
                <w:lang w:eastAsia="en-GB"/>
              </w:rPr>
              <w:t xml:space="preserve">Are there any frauds discovered during the year under audit and report if </w:t>
            </w:r>
            <w:proofErr w:type="gramStart"/>
            <w:r w:rsidRPr="00F6796C">
              <w:rPr>
                <w:rFonts w:ascii="Book Antiqua" w:eastAsia="Times New Roman" w:hAnsi="Book Antiqua" w:cs="Arial"/>
                <w:color w:val="000000"/>
                <w:kern w:val="0"/>
                <w:sz w:val="22"/>
                <w:szCs w:val="22"/>
                <w:lang w:eastAsia="en-GB"/>
              </w:rPr>
              <w:t>any.</w:t>
            </w:r>
            <w:proofErr w:type="gramEnd"/>
          </w:p>
        </w:tc>
        <w:tc>
          <w:tcPr>
            <w:tcW w:w="1840" w:type="dxa"/>
            <w:tcBorders>
              <w:top w:val="nil"/>
              <w:left w:val="nil"/>
              <w:bottom w:val="single" w:sz="4" w:space="0" w:color="auto"/>
              <w:right w:val="single" w:sz="4" w:space="0" w:color="auto"/>
            </w:tcBorders>
            <w:shd w:val="clear" w:color="auto" w:fill="auto"/>
            <w:vAlign w:val="center"/>
            <w:hideMark/>
          </w:tcPr>
          <w:p w:rsidR="00F6796C" w:rsidRPr="00F6796C" w:rsidRDefault="00F6796C" w:rsidP="00F6796C">
            <w:pPr>
              <w:spacing w:before="0" w:after="0" w:line="240" w:lineRule="auto"/>
              <w:jc w:val="both"/>
              <w:rPr>
                <w:rFonts w:ascii="Arial" w:eastAsia="Times New Roman" w:hAnsi="Arial" w:cs="Arial"/>
                <w:color w:val="000000"/>
                <w:kern w:val="0"/>
                <w:lang w:val="en-GB" w:eastAsia="en-GB"/>
              </w:rPr>
            </w:pPr>
            <w:r w:rsidRPr="00F6796C">
              <w:rPr>
                <w:rFonts w:ascii="Arial" w:eastAsia="Times New Roman" w:hAnsi="Arial" w:cs="Arial"/>
                <w:color w:val="000000"/>
                <w:kern w:val="0"/>
                <w:lang w:eastAsia="en-GB"/>
              </w:rPr>
              <w:t> </w:t>
            </w:r>
          </w:p>
        </w:tc>
      </w:tr>
      <w:tr w:rsidR="00F6796C" w:rsidRPr="00F6796C" w:rsidTr="00F6796C">
        <w:trPr>
          <w:trHeight w:val="660"/>
        </w:trPr>
        <w:tc>
          <w:tcPr>
            <w:tcW w:w="7500" w:type="dxa"/>
            <w:tcBorders>
              <w:top w:val="nil"/>
              <w:left w:val="single" w:sz="4" w:space="0" w:color="auto"/>
              <w:bottom w:val="single" w:sz="4" w:space="0" w:color="auto"/>
              <w:right w:val="single" w:sz="4" w:space="0" w:color="auto"/>
            </w:tcBorders>
            <w:shd w:val="clear" w:color="auto" w:fill="auto"/>
            <w:vAlign w:val="center"/>
            <w:hideMark/>
          </w:tcPr>
          <w:p w:rsidR="00F6796C" w:rsidRPr="00F6796C" w:rsidRDefault="00F6796C" w:rsidP="00F6796C">
            <w:pPr>
              <w:spacing w:before="0" w:after="0" w:line="240" w:lineRule="auto"/>
              <w:jc w:val="both"/>
              <w:rPr>
                <w:rFonts w:ascii="Arial" w:eastAsia="Times New Roman" w:hAnsi="Arial" w:cs="Arial"/>
                <w:color w:val="000000"/>
                <w:kern w:val="0"/>
                <w:lang w:val="en-GB" w:eastAsia="en-GB"/>
              </w:rPr>
            </w:pPr>
            <w:r w:rsidRPr="00F6796C">
              <w:rPr>
                <w:rFonts w:ascii="Arial" w:eastAsia="Times New Roman" w:hAnsi="Arial" w:cs="Arial"/>
                <w:color w:val="000000"/>
                <w:kern w:val="0"/>
                <w:lang w:eastAsia="en-GB"/>
              </w:rPr>
              <w:t>-</w:t>
            </w:r>
            <w:r w:rsidRPr="00F6796C">
              <w:rPr>
                <w:rFonts w:ascii="Times New Roman" w:eastAsia="Times New Roman" w:hAnsi="Times New Roman" w:cs="Times New Roman"/>
                <w:color w:val="000000"/>
                <w:kern w:val="0"/>
                <w:sz w:val="14"/>
                <w:szCs w:val="14"/>
                <w:lang w:eastAsia="en-GB"/>
              </w:rPr>
              <w:t xml:space="preserve">       </w:t>
            </w:r>
            <w:proofErr w:type="gramStart"/>
            <w:r w:rsidRPr="00F6796C">
              <w:rPr>
                <w:rFonts w:ascii="Book Antiqua" w:eastAsia="Times New Roman" w:hAnsi="Book Antiqua" w:cs="Arial"/>
                <w:color w:val="000000"/>
                <w:kern w:val="0"/>
                <w:sz w:val="22"/>
                <w:szCs w:val="22"/>
                <w:lang w:eastAsia="en-GB"/>
              </w:rPr>
              <w:t>Does  the</w:t>
            </w:r>
            <w:proofErr w:type="gramEnd"/>
            <w:r w:rsidRPr="00F6796C">
              <w:rPr>
                <w:rFonts w:ascii="Book Antiqua" w:eastAsia="Times New Roman" w:hAnsi="Book Antiqua" w:cs="Arial"/>
                <w:color w:val="000000"/>
                <w:kern w:val="0"/>
                <w:sz w:val="22"/>
                <w:szCs w:val="22"/>
                <w:lang w:eastAsia="en-GB"/>
              </w:rPr>
              <w:t xml:space="preserve">  examination  of the accounts indicate  possible  window dressing?</w:t>
            </w:r>
          </w:p>
        </w:tc>
        <w:tc>
          <w:tcPr>
            <w:tcW w:w="1840" w:type="dxa"/>
            <w:tcBorders>
              <w:top w:val="nil"/>
              <w:left w:val="nil"/>
              <w:bottom w:val="single" w:sz="4" w:space="0" w:color="auto"/>
              <w:right w:val="single" w:sz="4" w:space="0" w:color="auto"/>
            </w:tcBorders>
            <w:shd w:val="clear" w:color="auto" w:fill="auto"/>
            <w:vAlign w:val="center"/>
            <w:hideMark/>
          </w:tcPr>
          <w:p w:rsidR="00F6796C" w:rsidRPr="00F6796C" w:rsidRDefault="00F6796C" w:rsidP="00F6796C">
            <w:pPr>
              <w:spacing w:before="0" w:after="0" w:line="240" w:lineRule="auto"/>
              <w:jc w:val="both"/>
              <w:rPr>
                <w:rFonts w:ascii="Arial" w:eastAsia="Times New Roman" w:hAnsi="Arial" w:cs="Arial"/>
                <w:color w:val="000000"/>
                <w:kern w:val="0"/>
                <w:lang w:val="en-GB" w:eastAsia="en-GB"/>
              </w:rPr>
            </w:pPr>
            <w:r w:rsidRPr="00F6796C">
              <w:rPr>
                <w:rFonts w:ascii="Arial" w:eastAsia="Times New Roman" w:hAnsi="Arial" w:cs="Arial"/>
                <w:color w:val="000000"/>
                <w:kern w:val="0"/>
                <w:lang w:eastAsia="en-GB"/>
              </w:rPr>
              <w:t> </w:t>
            </w:r>
          </w:p>
        </w:tc>
      </w:tr>
      <w:tr w:rsidR="00F6796C" w:rsidRPr="00F6796C" w:rsidTr="00F6796C">
        <w:trPr>
          <w:trHeight w:val="990"/>
        </w:trPr>
        <w:tc>
          <w:tcPr>
            <w:tcW w:w="7500" w:type="dxa"/>
            <w:tcBorders>
              <w:top w:val="nil"/>
              <w:left w:val="single" w:sz="4" w:space="0" w:color="auto"/>
              <w:bottom w:val="single" w:sz="4" w:space="0" w:color="auto"/>
              <w:right w:val="single" w:sz="4" w:space="0" w:color="auto"/>
            </w:tcBorders>
            <w:shd w:val="clear" w:color="auto" w:fill="auto"/>
            <w:vAlign w:val="center"/>
            <w:hideMark/>
          </w:tcPr>
          <w:p w:rsidR="00F6796C" w:rsidRPr="00F6796C" w:rsidRDefault="00F6796C" w:rsidP="00F6796C">
            <w:pPr>
              <w:spacing w:before="0" w:after="0" w:line="240" w:lineRule="auto"/>
              <w:jc w:val="both"/>
              <w:rPr>
                <w:rFonts w:ascii="Arial" w:eastAsia="Times New Roman" w:hAnsi="Arial" w:cs="Arial"/>
                <w:color w:val="000000"/>
                <w:kern w:val="0"/>
                <w:lang w:val="en-GB" w:eastAsia="en-GB"/>
              </w:rPr>
            </w:pPr>
            <w:r w:rsidRPr="00F6796C">
              <w:rPr>
                <w:rFonts w:ascii="Arial" w:eastAsia="Times New Roman" w:hAnsi="Arial" w:cs="Arial"/>
                <w:color w:val="000000"/>
                <w:kern w:val="0"/>
                <w:lang w:eastAsia="en-GB"/>
              </w:rPr>
              <w:t>-</w:t>
            </w:r>
            <w:r w:rsidRPr="00F6796C">
              <w:rPr>
                <w:rFonts w:ascii="Times New Roman" w:eastAsia="Times New Roman" w:hAnsi="Times New Roman" w:cs="Times New Roman"/>
                <w:color w:val="000000"/>
                <w:kern w:val="0"/>
                <w:sz w:val="14"/>
                <w:szCs w:val="14"/>
                <w:lang w:eastAsia="en-GB"/>
              </w:rPr>
              <w:t xml:space="preserve">       </w:t>
            </w:r>
            <w:r w:rsidRPr="00F6796C">
              <w:rPr>
                <w:rFonts w:ascii="Book Antiqua" w:eastAsia="Times New Roman" w:hAnsi="Book Antiqua" w:cs="Arial"/>
                <w:color w:val="000000"/>
                <w:kern w:val="0"/>
                <w:sz w:val="22"/>
                <w:szCs w:val="22"/>
                <w:lang w:eastAsia="en-GB"/>
              </w:rPr>
              <w:t xml:space="preserve">Are there any </w:t>
            </w:r>
            <w:proofErr w:type="gramStart"/>
            <w:r w:rsidRPr="00F6796C">
              <w:rPr>
                <w:rFonts w:ascii="Book Antiqua" w:eastAsia="Times New Roman" w:hAnsi="Book Antiqua" w:cs="Arial"/>
                <w:color w:val="000000"/>
                <w:kern w:val="0"/>
                <w:sz w:val="22"/>
                <w:szCs w:val="22"/>
                <w:lang w:eastAsia="en-GB"/>
              </w:rPr>
              <w:t>matter ,which</w:t>
            </w:r>
            <w:proofErr w:type="gramEnd"/>
            <w:r w:rsidRPr="00F6796C">
              <w:rPr>
                <w:rFonts w:ascii="Book Antiqua" w:eastAsia="Times New Roman" w:hAnsi="Book Antiqua" w:cs="Arial"/>
                <w:color w:val="000000"/>
                <w:kern w:val="0"/>
                <w:sz w:val="22"/>
                <w:szCs w:val="22"/>
                <w:lang w:eastAsia="en-GB"/>
              </w:rPr>
              <w:t xml:space="preserve"> you as branch auditors would like to bring to the notice of the management or the central statutory auditor.</w:t>
            </w:r>
          </w:p>
        </w:tc>
        <w:tc>
          <w:tcPr>
            <w:tcW w:w="1840" w:type="dxa"/>
            <w:tcBorders>
              <w:top w:val="nil"/>
              <w:left w:val="nil"/>
              <w:bottom w:val="single" w:sz="4" w:space="0" w:color="auto"/>
              <w:right w:val="single" w:sz="4" w:space="0" w:color="auto"/>
            </w:tcBorders>
            <w:shd w:val="clear" w:color="auto" w:fill="auto"/>
            <w:vAlign w:val="center"/>
            <w:hideMark/>
          </w:tcPr>
          <w:p w:rsidR="00F6796C" w:rsidRPr="00F6796C" w:rsidRDefault="00F6796C" w:rsidP="00F6796C">
            <w:pPr>
              <w:spacing w:before="0" w:after="0" w:line="240" w:lineRule="auto"/>
              <w:jc w:val="both"/>
              <w:rPr>
                <w:rFonts w:ascii="Arial" w:eastAsia="Times New Roman" w:hAnsi="Arial" w:cs="Arial"/>
                <w:color w:val="000000"/>
                <w:kern w:val="0"/>
                <w:lang w:val="en-GB" w:eastAsia="en-GB"/>
              </w:rPr>
            </w:pPr>
            <w:r w:rsidRPr="00F6796C">
              <w:rPr>
                <w:rFonts w:ascii="Arial" w:eastAsia="Times New Roman" w:hAnsi="Arial" w:cs="Arial"/>
                <w:color w:val="000000"/>
                <w:kern w:val="0"/>
                <w:lang w:eastAsia="en-GB"/>
              </w:rPr>
              <w:t> </w:t>
            </w:r>
          </w:p>
        </w:tc>
      </w:tr>
      <w:tr w:rsidR="00F6796C" w:rsidRPr="00F6796C" w:rsidTr="00F6796C">
        <w:trPr>
          <w:trHeight w:val="330"/>
        </w:trPr>
        <w:tc>
          <w:tcPr>
            <w:tcW w:w="7500" w:type="dxa"/>
            <w:tcBorders>
              <w:top w:val="nil"/>
              <w:left w:val="single" w:sz="4" w:space="0" w:color="auto"/>
              <w:bottom w:val="single" w:sz="4" w:space="0" w:color="auto"/>
              <w:right w:val="single" w:sz="4" w:space="0" w:color="auto"/>
            </w:tcBorders>
            <w:shd w:val="clear" w:color="auto" w:fill="auto"/>
            <w:vAlign w:val="center"/>
            <w:hideMark/>
          </w:tcPr>
          <w:p w:rsidR="00F6796C" w:rsidRPr="00F6796C" w:rsidRDefault="00F6796C" w:rsidP="00F6796C">
            <w:pPr>
              <w:spacing w:before="0" w:after="0" w:line="240" w:lineRule="auto"/>
              <w:jc w:val="both"/>
              <w:rPr>
                <w:rFonts w:ascii="Arial" w:eastAsia="Times New Roman" w:hAnsi="Arial" w:cs="Arial"/>
                <w:color w:val="000000"/>
                <w:kern w:val="0"/>
                <w:lang w:val="en-GB" w:eastAsia="en-GB"/>
              </w:rPr>
            </w:pPr>
            <w:r w:rsidRPr="00F6796C">
              <w:rPr>
                <w:rFonts w:ascii="Arial" w:eastAsia="Times New Roman" w:hAnsi="Arial" w:cs="Arial"/>
                <w:color w:val="000000"/>
                <w:kern w:val="0"/>
                <w:lang w:eastAsia="en-GB"/>
              </w:rPr>
              <w:t>-</w:t>
            </w:r>
            <w:r w:rsidRPr="00F6796C">
              <w:rPr>
                <w:rFonts w:ascii="Times New Roman" w:eastAsia="Times New Roman" w:hAnsi="Times New Roman" w:cs="Times New Roman"/>
                <w:color w:val="000000"/>
                <w:kern w:val="0"/>
                <w:sz w:val="14"/>
                <w:szCs w:val="14"/>
                <w:lang w:eastAsia="en-GB"/>
              </w:rPr>
              <w:t xml:space="preserve">       </w:t>
            </w:r>
            <w:r w:rsidRPr="00F6796C">
              <w:rPr>
                <w:rFonts w:ascii="Book Antiqua" w:eastAsia="Times New Roman" w:hAnsi="Book Antiqua" w:cs="Arial"/>
                <w:color w:val="000000"/>
                <w:kern w:val="0"/>
                <w:sz w:val="22"/>
                <w:szCs w:val="22"/>
                <w:lang w:eastAsia="en-GB"/>
              </w:rPr>
              <w:t>Tax Audit U/s 44AB ofI.TAct,1961</w:t>
            </w:r>
          </w:p>
        </w:tc>
        <w:tc>
          <w:tcPr>
            <w:tcW w:w="1840" w:type="dxa"/>
            <w:tcBorders>
              <w:top w:val="nil"/>
              <w:left w:val="nil"/>
              <w:bottom w:val="single" w:sz="4" w:space="0" w:color="auto"/>
              <w:right w:val="single" w:sz="4" w:space="0" w:color="auto"/>
            </w:tcBorders>
            <w:shd w:val="clear" w:color="auto" w:fill="auto"/>
            <w:vAlign w:val="center"/>
            <w:hideMark/>
          </w:tcPr>
          <w:p w:rsidR="00F6796C" w:rsidRPr="00F6796C" w:rsidRDefault="00F6796C" w:rsidP="00F6796C">
            <w:pPr>
              <w:spacing w:before="0" w:after="0" w:line="240" w:lineRule="auto"/>
              <w:jc w:val="both"/>
              <w:rPr>
                <w:rFonts w:ascii="Arial" w:eastAsia="Times New Roman" w:hAnsi="Arial" w:cs="Arial"/>
                <w:color w:val="000000"/>
                <w:kern w:val="0"/>
                <w:lang w:val="en-GB" w:eastAsia="en-GB"/>
              </w:rPr>
            </w:pPr>
            <w:r w:rsidRPr="00F6796C">
              <w:rPr>
                <w:rFonts w:ascii="Arial" w:eastAsia="Times New Roman" w:hAnsi="Arial" w:cs="Arial"/>
                <w:color w:val="000000"/>
                <w:kern w:val="0"/>
                <w:lang w:eastAsia="en-GB"/>
              </w:rPr>
              <w:t> </w:t>
            </w:r>
          </w:p>
        </w:tc>
      </w:tr>
      <w:tr w:rsidR="00F6796C" w:rsidRPr="00F6796C" w:rsidTr="00F6796C">
        <w:trPr>
          <w:trHeight w:val="330"/>
        </w:trPr>
        <w:tc>
          <w:tcPr>
            <w:tcW w:w="7500" w:type="dxa"/>
            <w:tcBorders>
              <w:top w:val="nil"/>
              <w:left w:val="single" w:sz="4" w:space="0" w:color="auto"/>
              <w:bottom w:val="single" w:sz="4" w:space="0" w:color="auto"/>
              <w:right w:val="single" w:sz="4" w:space="0" w:color="auto"/>
            </w:tcBorders>
            <w:shd w:val="clear" w:color="auto" w:fill="auto"/>
            <w:vAlign w:val="center"/>
            <w:hideMark/>
          </w:tcPr>
          <w:p w:rsidR="00F6796C" w:rsidRPr="00F6796C" w:rsidRDefault="00F6796C" w:rsidP="00F6796C">
            <w:pPr>
              <w:spacing w:before="0" w:after="0" w:line="240" w:lineRule="auto"/>
              <w:jc w:val="both"/>
              <w:rPr>
                <w:rFonts w:ascii="Arial" w:eastAsia="Times New Roman" w:hAnsi="Arial" w:cs="Arial"/>
                <w:color w:val="000000"/>
                <w:kern w:val="0"/>
                <w:lang w:val="en-GB" w:eastAsia="en-GB"/>
              </w:rPr>
            </w:pPr>
            <w:r w:rsidRPr="00F6796C">
              <w:rPr>
                <w:rFonts w:ascii="Arial" w:eastAsia="Times New Roman" w:hAnsi="Arial" w:cs="Arial"/>
                <w:color w:val="000000"/>
                <w:kern w:val="0"/>
                <w:lang w:eastAsia="en-GB"/>
              </w:rPr>
              <w:t>-</w:t>
            </w:r>
            <w:r w:rsidRPr="00F6796C">
              <w:rPr>
                <w:rFonts w:ascii="Times New Roman" w:eastAsia="Times New Roman" w:hAnsi="Times New Roman" w:cs="Times New Roman"/>
                <w:color w:val="000000"/>
                <w:kern w:val="0"/>
                <w:sz w:val="14"/>
                <w:szCs w:val="14"/>
                <w:lang w:eastAsia="en-GB"/>
              </w:rPr>
              <w:t xml:space="preserve">       </w:t>
            </w:r>
            <w:r w:rsidRPr="00F6796C">
              <w:rPr>
                <w:rFonts w:ascii="Book Antiqua" w:eastAsia="Times New Roman" w:hAnsi="Book Antiqua" w:cs="Arial"/>
                <w:color w:val="000000"/>
                <w:kern w:val="0"/>
                <w:sz w:val="22"/>
                <w:szCs w:val="22"/>
                <w:lang w:eastAsia="en-GB"/>
              </w:rPr>
              <w:t>Audit Report to be made in form3CA</w:t>
            </w:r>
          </w:p>
        </w:tc>
        <w:tc>
          <w:tcPr>
            <w:tcW w:w="1840" w:type="dxa"/>
            <w:tcBorders>
              <w:top w:val="nil"/>
              <w:left w:val="nil"/>
              <w:bottom w:val="single" w:sz="4" w:space="0" w:color="auto"/>
              <w:right w:val="single" w:sz="4" w:space="0" w:color="auto"/>
            </w:tcBorders>
            <w:shd w:val="clear" w:color="auto" w:fill="auto"/>
            <w:vAlign w:val="center"/>
            <w:hideMark/>
          </w:tcPr>
          <w:p w:rsidR="00F6796C" w:rsidRPr="00F6796C" w:rsidRDefault="00F6796C" w:rsidP="00F6796C">
            <w:pPr>
              <w:spacing w:before="0" w:after="0" w:line="240" w:lineRule="auto"/>
              <w:jc w:val="both"/>
              <w:rPr>
                <w:rFonts w:ascii="Arial" w:eastAsia="Times New Roman" w:hAnsi="Arial" w:cs="Arial"/>
                <w:color w:val="000000"/>
                <w:kern w:val="0"/>
                <w:lang w:val="en-GB" w:eastAsia="en-GB"/>
              </w:rPr>
            </w:pPr>
            <w:r w:rsidRPr="00F6796C">
              <w:rPr>
                <w:rFonts w:ascii="Arial" w:eastAsia="Times New Roman" w:hAnsi="Arial" w:cs="Arial"/>
                <w:color w:val="000000"/>
                <w:kern w:val="0"/>
                <w:lang w:eastAsia="en-GB"/>
              </w:rPr>
              <w:t> </w:t>
            </w:r>
          </w:p>
        </w:tc>
      </w:tr>
      <w:tr w:rsidR="00F6796C" w:rsidRPr="00F6796C" w:rsidTr="00F6796C">
        <w:trPr>
          <w:trHeight w:val="660"/>
        </w:trPr>
        <w:tc>
          <w:tcPr>
            <w:tcW w:w="7500" w:type="dxa"/>
            <w:tcBorders>
              <w:top w:val="nil"/>
              <w:left w:val="single" w:sz="4" w:space="0" w:color="auto"/>
              <w:bottom w:val="single" w:sz="4" w:space="0" w:color="auto"/>
              <w:right w:val="single" w:sz="4" w:space="0" w:color="auto"/>
            </w:tcBorders>
            <w:shd w:val="clear" w:color="auto" w:fill="auto"/>
            <w:vAlign w:val="center"/>
            <w:hideMark/>
          </w:tcPr>
          <w:p w:rsidR="00F6796C" w:rsidRPr="00F6796C" w:rsidRDefault="00F6796C" w:rsidP="00F6796C">
            <w:pPr>
              <w:spacing w:before="0" w:after="0" w:line="240" w:lineRule="auto"/>
              <w:jc w:val="both"/>
              <w:rPr>
                <w:rFonts w:ascii="Arial" w:eastAsia="Times New Roman" w:hAnsi="Arial" w:cs="Arial"/>
                <w:color w:val="000000"/>
                <w:kern w:val="0"/>
                <w:lang w:val="en-GB" w:eastAsia="en-GB"/>
              </w:rPr>
            </w:pPr>
            <w:r w:rsidRPr="00F6796C">
              <w:rPr>
                <w:rFonts w:ascii="Arial" w:eastAsia="Times New Roman" w:hAnsi="Arial" w:cs="Arial"/>
                <w:color w:val="000000"/>
                <w:kern w:val="0"/>
                <w:lang w:eastAsia="en-GB"/>
              </w:rPr>
              <w:t>-</w:t>
            </w:r>
            <w:r w:rsidRPr="00F6796C">
              <w:rPr>
                <w:rFonts w:ascii="Times New Roman" w:eastAsia="Times New Roman" w:hAnsi="Times New Roman" w:cs="Times New Roman"/>
                <w:color w:val="000000"/>
                <w:kern w:val="0"/>
                <w:sz w:val="14"/>
                <w:szCs w:val="14"/>
                <w:lang w:eastAsia="en-GB"/>
              </w:rPr>
              <w:t xml:space="preserve">       </w:t>
            </w:r>
            <w:r w:rsidRPr="00F6796C">
              <w:rPr>
                <w:rFonts w:ascii="Book Antiqua" w:eastAsia="Times New Roman" w:hAnsi="Book Antiqua" w:cs="Arial"/>
                <w:color w:val="000000"/>
                <w:kern w:val="0"/>
                <w:sz w:val="22"/>
                <w:szCs w:val="22"/>
                <w:lang w:eastAsia="en-GB"/>
              </w:rPr>
              <w:t>Obtain verify and certify particulars required in form3CD</w:t>
            </w:r>
          </w:p>
        </w:tc>
        <w:tc>
          <w:tcPr>
            <w:tcW w:w="1840" w:type="dxa"/>
            <w:tcBorders>
              <w:top w:val="nil"/>
              <w:left w:val="nil"/>
              <w:bottom w:val="single" w:sz="4" w:space="0" w:color="auto"/>
              <w:right w:val="single" w:sz="4" w:space="0" w:color="auto"/>
            </w:tcBorders>
            <w:shd w:val="clear" w:color="auto" w:fill="auto"/>
            <w:vAlign w:val="center"/>
            <w:hideMark/>
          </w:tcPr>
          <w:p w:rsidR="00F6796C" w:rsidRPr="00F6796C" w:rsidRDefault="00F6796C" w:rsidP="00F6796C">
            <w:pPr>
              <w:spacing w:before="0" w:after="0" w:line="240" w:lineRule="auto"/>
              <w:jc w:val="both"/>
              <w:rPr>
                <w:rFonts w:ascii="Arial" w:eastAsia="Times New Roman" w:hAnsi="Arial" w:cs="Arial"/>
                <w:color w:val="000000"/>
                <w:kern w:val="0"/>
                <w:lang w:val="en-GB" w:eastAsia="en-GB"/>
              </w:rPr>
            </w:pPr>
            <w:r w:rsidRPr="00F6796C">
              <w:rPr>
                <w:rFonts w:ascii="Arial" w:eastAsia="Times New Roman" w:hAnsi="Arial" w:cs="Arial"/>
                <w:color w:val="000000"/>
                <w:kern w:val="0"/>
                <w:lang w:eastAsia="en-GB"/>
              </w:rPr>
              <w:t> </w:t>
            </w:r>
          </w:p>
        </w:tc>
      </w:tr>
      <w:tr w:rsidR="00F6796C" w:rsidRPr="00F6796C" w:rsidTr="00F6796C">
        <w:trPr>
          <w:trHeight w:val="330"/>
        </w:trPr>
        <w:tc>
          <w:tcPr>
            <w:tcW w:w="7500" w:type="dxa"/>
            <w:tcBorders>
              <w:top w:val="nil"/>
              <w:left w:val="single" w:sz="4" w:space="0" w:color="auto"/>
              <w:bottom w:val="single" w:sz="4" w:space="0" w:color="auto"/>
              <w:right w:val="single" w:sz="4" w:space="0" w:color="auto"/>
            </w:tcBorders>
            <w:shd w:val="clear" w:color="auto" w:fill="auto"/>
            <w:vAlign w:val="center"/>
            <w:hideMark/>
          </w:tcPr>
          <w:p w:rsidR="00F6796C" w:rsidRPr="00F6796C" w:rsidRDefault="00F6796C" w:rsidP="00F6796C">
            <w:pPr>
              <w:spacing w:before="0" w:after="0" w:line="240" w:lineRule="auto"/>
              <w:jc w:val="both"/>
              <w:rPr>
                <w:rFonts w:ascii="Arial" w:eastAsia="Times New Roman" w:hAnsi="Arial" w:cs="Arial"/>
                <w:color w:val="000000"/>
                <w:kern w:val="0"/>
                <w:lang w:val="en-GB" w:eastAsia="en-GB"/>
              </w:rPr>
            </w:pPr>
            <w:r w:rsidRPr="00F6796C">
              <w:rPr>
                <w:rFonts w:ascii="Arial" w:eastAsia="Times New Roman" w:hAnsi="Arial" w:cs="Arial"/>
                <w:color w:val="000000"/>
                <w:kern w:val="0"/>
                <w:lang w:eastAsia="en-GB"/>
              </w:rPr>
              <w:t>-</w:t>
            </w:r>
            <w:r w:rsidRPr="00F6796C">
              <w:rPr>
                <w:rFonts w:ascii="Times New Roman" w:eastAsia="Times New Roman" w:hAnsi="Times New Roman" w:cs="Times New Roman"/>
                <w:color w:val="000000"/>
                <w:kern w:val="0"/>
                <w:sz w:val="14"/>
                <w:szCs w:val="14"/>
                <w:lang w:eastAsia="en-GB"/>
              </w:rPr>
              <w:t xml:space="preserve">       </w:t>
            </w:r>
            <w:r w:rsidRPr="00F6796C">
              <w:rPr>
                <w:rFonts w:ascii="Book Antiqua" w:eastAsia="Times New Roman" w:hAnsi="Book Antiqua" w:cs="Arial"/>
                <w:color w:val="000000"/>
                <w:kern w:val="0"/>
                <w:sz w:val="22"/>
                <w:szCs w:val="22"/>
                <w:lang w:eastAsia="en-GB"/>
              </w:rPr>
              <w:t>Other Certifications</w:t>
            </w:r>
          </w:p>
        </w:tc>
        <w:tc>
          <w:tcPr>
            <w:tcW w:w="1840" w:type="dxa"/>
            <w:tcBorders>
              <w:top w:val="nil"/>
              <w:left w:val="nil"/>
              <w:bottom w:val="single" w:sz="4" w:space="0" w:color="auto"/>
              <w:right w:val="single" w:sz="4" w:space="0" w:color="auto"/>
            </w:tcBorders>
            <w:shd w:val="clear" w:color="auto" w:fill="auto"/>
            <w:vAlign w:val="center"/>
            <w:hideMark/>
          </w:tcPr>
          <w:p w:rsidR="00F6796C" w:rsidRPr="00F6796C" w:rsidRDefault="00F6796C" w:rsidP="00F6796C">
            <w:pPr>
              <w:spacing w:before="0" w:after="0" w:line="240" w:lineRule="auto"/>
              <w:jc w:val="both"/>
              <w:rPr>
                <w:rFonts w:ascii="Arial" w:eastAsia="Times New Roman" w:hAnsi="Arial" w:cs="Arial"/>
                <w:color w:val="000000"/>
                <w:kern w:val="0"/>
                <w:lang w:val="en-GB" w:eastAsia="en-GB"/>
              </w:rPr>
            </w:pPr>
            <w:r w:rsidRPr="00F6796C">
              <w:rPr>
                <w:rFonts w:ascii="Arial" w:eastAsia="Times New Roman" w:hAnsi="Arial" w:cs="Arial"/>
                <w:color w:val="000000"/>
                <w:kern w:val="0"/>
                <w:lang w:eastAsia="en-GB"/>
              </w:rPr>
              <w:t> </w:t>
            </w:r>
          </w:p>
        </w:tc>
      </w:tr>
      <w:tr w:rsidR="00F6796C" w:rsidRPr="00F6796C" w:rsidTr="00F6796C">
        <w:trPr>
          <w:trHeight w:val="330"/>
        </w:trPr>
        <w:tc>
          <w:tcPr>
            <w:tcW w:w="7500" w:type="dxa"/>
            <w:tcBorders>
              <w:top w:val="nil"/>
              <w:left w:val="single" w:sz="4" w:space="0" w:color="auto"/>
              <w:bottom w:val="single" w:sz="4" w:space="0" w:color="auto"/>
              <w:right w:val="single" w:sz="4" w:space="0" w:color="auto"/>
            </w:tcBorders>
            <w:shd w:val="clear" w:color="auto" w:fill="auto"/>
            <w:vAlign w:val="center"/>
            <w:hideMark/>
          </w:tcPr>
          <w:p w:rsidR="00F6796C" w:rsidRPr="00F6796C" w:rsidRDefault="00F6796C" w:rsidP="00F6796C">
            <w:pPr>
              <w:spacing w:before="0" w:after="0" w:line="240" w:lineRule="auto"/>
              <w:jc w:val="both"/>
              <w:rPr>
                <w:rFonts w:ascii="Arial" w:eastAsia="Times New Roman" w:hAnsi="Arial" w:cs="Arial"/>
                <w:color w:val="000000"/>
                <w:kern w:val="0"/>
                <w:lang w:val="en-GB" w:eastAsia="en-GB"/>
              </w:rPr>
            </w:pPr>
            <w:r w:rsidRPr="00F6796C">
              <w:rPr>
                <w:rFonts w:ascii="Arial" w:eastAsia="Times New Roman" w:hAnsi="Arial" w:cs="Arial"/>
                <w:color w:val="000000"/>
                <w:kern w:val="0"/>
                <w:lang w:eastAsia="en-GB"/>
              </w:rPr>
              <w:t>-</w:t>
            </w:r>
            <w:r w:rsidRPr="00F6796C">
              <w:rPr>
                <w:rFonts w:ascii="Times New Roman" w:eastAsia="Times New Roman" w:hAnsi="Times New Roman" w:cs="Times New Roman"/>
                <w:color w:val="000000"/>
                <w:kern w:val="0"/>
                <w:sz w:val="14"/>
                <w:szCs w:val="14"/>
                <w:lang w:eastAsia="en-GB"/>
              </w:rPr>
              <w:t xml:space="preserve">       </w:t>
            </w:r>
            <w:r w:rsidRPr="00F6796C">
              <w:rPr>
                <w:rFonts w:ascii="Book Antiqua" w:eastAsia="Times New Roman" w:hAnsi="Book Antiqua" w:cs="Arial"/>
                <w:color w:val="000000"/>
                <w:kern w:val="0"/>
                <w:sz w:val="22"/>
                <w:szCs w:val="22"/>
                <w:lang w:eastAsia="en-GB"/>
              </w:rPr>
              <w:t>1. PMRY, SEEUY and SEPUP scheme certification</w:t>
            </w:r>
          </w:p>
        </w:tc>
        <w:tc>
          <w:tcPr>
            <w:tcW w:w="1840" w:type="dxa"/>
            <w:tcBorders>
              <w:top w:val="nil"/>
              <w:left w:val="nil"/>
              <w:bottom w:val="single" w:sz="4" w:space="0" w:color="auto"/>
              <w:right w:val="single" w:sz="4" w:space="0" w:color="auto"/>
            </w:tcBorders>
            <w:shd w:val="clear" w:color="auto" w:fill="auto"/>
            <w:vAlign w:val="center"/>
            <w:hideMark/>
          </w:tcPr>
          <w:p w:rsidR="00F6796C" w:rsidRPr="00F6796C" w:rsidRDefault="00F6796C" w:rsidP="00F6796C">
            <w:pPr>
              <w:spacing w:before="0" w:after="0" w:line="240" w:lineRule="auto"/>
              <w:jc w:val="both"/>
              <w:rPr>
                <w:rFonts w:ascii="Arial" w:eastAsia="Times New Roman" w:hAnsi="Arial" w:cs="Arial"/>
                <w:color w:val="000000"/>
                <w:kern w:val="0"/>
                <w:lang w:val="en-GB" w:eastAsia="en-GB"/>
              </w:rPr>
            </w:pPr>
            <w:r w:rsidRPr="00F6796C">
              <w:rPr>
                <w:rFonts w:ascii="Arial" w:eastAsia="Times New Roman" w:hAnsi="Arial" w:cs="Arial"/>
                <w:color w:val="000000"/>
                <w:kern w:val="0"/>
                <w:lang w:eastAsia="en-GB"/>
              </w:rPr>
              <w:t> </w:t>
            </w:r>
          </w:p>
        </w:tc>
      </w:tr>
      <w:tr w:rsidR="00F6796C" w:rsidRPr="00F6796C" w:rsidTr="00F6796C">
        <w:trPr>
          <w:trHeight w:val="330"/>
        </w:trPr>
        <w:tc>
          <w:tcPr>
            <w:tcW w:w="7500" w:type="dxa"/>
            <w:tcBorders>
              <w:top w:val="nil"/>
              <w:left w:val="single" w:sz="4" w:space="0" w:color="auto"/>
              <w:bottom w:val="single" w:sz="4" w:space="0" w:color="auto"/>
              <w:right w:val="single" w:sz="4" w:space="0" w:color="auto"/>
            </w:tcBorders>
            <w:shd w:val="clear" w:color="auto" w:fill="auto"/>
            <w:vAlign w:val="center"/>
            <w:hideMark/>
          </w:tcPr>
          <w:p w:rsidR="00F6796C" w:rsidRPr="00F6796C" w:rsidRDefault="00F6796C" w:rsidP="00F6796C">
            <w:pPr>
              <w:spacing w:before="0" w:after="0" w:line="240" w:lineRule="auto"/>
              <w:jc w:val="both"/>
              <w:rPr>
                <w:rFonts w:ascii="Book Antiqua" w:eastAsia="Times New Roman" w:hAnsi="Book Antiqua" w:cs="Calibri"/>
                <w:color w:val="000000"/>
                <w:kern w:val="0"/>
                <w:sz w:val="22"/>
                <w:szCs w:val="22"/>
                <w:lang w:val="en-GB" w:eastAsia="en-GB"/>
              </w:rPr>
            </w:pPr>
            <w:r w:rsidRPr="00F6796C">
              <w:rPr>
                <w:rFonts w:ascii="Book Antiqua" w:eastAsia="Times New Roman" w:hAnsi="Book Antiqua" w:cs="Calibri"/>
                <w:color w:val="000000"/>
                <w:kern w:val="0"/>
                <w:sz w:val="22"/>
                <w:szCs w:val="22"/>
                <w:lang w:eastAsia="en-GB"/>
              </w:rPr>
              <w:t>Ensure that correct claim/subsidy is calculated</w:t>
            </w:r>
          </w:p>
        </w:tc>
        <w:tc>
          <w:tcPr>
            <w:tcW w:w="1840" w:type="dxa"/>
            <w:tcBorders>
              <w:top w:val="nil"/>
              <w:left w:val="nil"/>
              <w:bottom w:val="single" w:sz="4" w:space="0" w:color="auto"/>
              <w:right w:val="single" w:sz="4" w:space="0" w:color="auto"/>
            </w:tcBorders>
            <w:shd w:val="clear" w:color="auto" w:fill="auto"/>
            <w:vAlign w:val="center"/>
            <w:hideMark/>
          </w:tcPr>
          <w:p w:rsidR="00F6796C" w:rsidRPr="00F6796C" w:rsidRDefault="00F6796C" w:rsidP="00F6796C">
            <w:pPr>
              <w:spacing w:before="0" w:after="0" w:line="240" w:lineRule="auto"/>
              <w:jc w:val="both"/>
              <w:rPr>
                <w:rFonts w:ascii="Book Antiqua" w:eastAsia="Times New Roman" w:hAnsi="Book Antiqua" w:cs="Calibri"/>
                <w:color w:val="000000"/>
                <w:kern w:val="0"/>
                <w:sz w:val="22"/>
                <w:szCs w:val="22"/>
                <w:lang w:val="en-GB" w:eastAsia="en-GB"/>
              </w:rPr>
            </w:pPr>
            <w:r w:rsidRPr="00F6796C">
              <w:rPr>
                <w:rFonts w:ascii="Book Antiqua" w:eastAsia="Times New Roman" w:hAnsi="Book Antiqua" w:cs="Calibri"/>
                <w:color w:val="000000"/>
                <w:kern w:val="0"/>
                <w:sz w:val="22"/>
                <w:szCs w:val="22"/>
                <w:lang w:val="en-GB" w:eastAsia="en-GB"/>
              </w:rPr>
              <w:t> </w:t>
            </w:r>
          </w:p>
        </w:tc>
      </w:tr>
      <w:tr w:rsidR="00F6796C" w:rsidRPr="00F6796C" w:rsidTr="00F6796C">
        <w:trPr>
          <w:trHeight w:val="330"/>
        </w:trPr>
        <w:tc>
          <w:tcPr>
            <w:tcW w:w="7500" w:type="dxa"/>
            <w:tcBorders>
              <w:top w:val="nil"/>
              <w:left w:val="single" w:sz="4" w:space="0" w:color="auto"/>
              <w:bottom w:val="single" w:sz="4" w:space="0" w:color="auto"/>
              <w:right w:val="single" w:sz="4" w:space="0" w:color="auto"/>
            </w:tcBorders>
            <w:shd w:val="clear" w:color="auto" w:fill="auto"/>
            <w:vAlign w:val="center"/>
            <w:hideMark/>
          </w:tcPr>
          <w:p w:rsidR="00F6796C" w:rsidRPr="00F6796C" w:rsidRDefault="00F6796C" w:rsidP="00F6796C">
            <w:pPr>
              <w:spacing w:before="0" w:after="0" w:line="240" w:lineRule="auto"/>
              <w:jc w:val="both"/>
              <w:rPr>
                <w:rFonts w:ascii="Arial" w:eastAsia="Times New Roman" w:hAnsi="Arial" w:cs="Arial"/>
                <w:color w:val="000000"/>
                <w:kern w:val="0"/>
                <w:lang w:val="en-GB" w:eastAsia="en-GB"/>
              </w:rPr>
            </w:pPr>
            <w:r w:rsidRPr="00F6796C">
              <w:rPr>
                <w:rFonts w:ascii="Arial" w:eastAsia="Times New Roman" w:hAnsi="Arial" w:cs="Arial"/>
                <w:color w:val="000000"/>
                <w:kern w:val="0"/>
                <w:lang w:eastAsia="en-GB"/>
              </w:rPr>
              <w:t>-</w:t>
            </w:r>
            <w:r w:rsidRPr="00F6796C">
              <w:rPr>
                <w:rFonts w:ascii="Times New Roman" w:eastAsia="Times New Roman" w:hAnsi="Times New Roman" w:cs="Times New Roman"/>
                <w:color w:val="000000"/>
                <w:kern w:val="0"/>
                <w:sz w:val="14"/>
                <w:szCs w:val="14"/>
                <w:lang w:eastAsia="en-GB"/>
              </w:rPr>
              <w:t xml:space="preserve">       </w:t>
            </w:r>
            <w:r w:rsidRPr="00F6796C">
              <w:rPr>
                <w:rFonts w:ascii="Book Antiqua" w:eastAsia="Times New Roman" w:hAnsi="Book Antiqua" w:cs="Arial"/>
                <w:color w:val="000000"/>
                <w:kern w:val="0"/>
                <w:sz w:val="22"/>
                <w:szCs w:val="22"/>
                <w:lang w:eastAsia="en-GB"/>
              </w:rPr>
              <w:t>2.DICGCscheme</w:t>
            </w:r>
          </w:p>
        </w:tc>
        <w:tc>
          <w:tcPr>
            <w:tcW w:w="1840" w:type="dxa"/>
            <w:tcBorders>
              <w:top w:val="nil"/>
              <w:left w:val="nil"/>
              <w:bottom w:val="single" w:sz="4" w:space="0" w:color="auto"/>
              <w:right w:val="single" w:sz="4" w:space="0" w:color="auto"/>
            </w:tcBorders>
            <w:shd w:val="clear" w:color="auto" w:fill="auto"/>
            <w:vAlign w:val="center"/>
            <w:hideMark/>
          </w:tcPr>
          <w:p w:rsidR="00F6796C" w:rsidRPr="00F6796C" w:rsidRDefault="00F6796C" w:rsidP="00F6796C">
            <w:pPr>
              <w:spacing w:before="0" w:after="0" w:line="240" w:lineRule="auto"/>
              <w:jc w:val="both"/>
              <w:rPr>
                <w:rFonts w:ascii="Arial" w:eastAsia="Times New Roman" w:hAnsi="Arial" w:cs="Arial"/>
                <w:color w:val="000000"/>
                <w:kern w:val="0"/>
                <w:lang w:val="en-GB" w:eastAsia="en-GB"/>
              </w:rPr>
            </w:pPr>
            <w:r w:rsidRPr="00F6796C">
              <w:rPr>
                <w:rFonts w:ascii="Arial" w:eastAsia="Times New Roman" w:hAnsi="Arial" w:cs="Arial"/>
                <w:color w:val="000000"/>
                <w:kern w:val="0"/>
                <w:lang w:val="en-GB" w:eastAsia="en-GB"/>
              </w:rPr>
              <w:t> </w:t>
            </w:r>
          </w:p>
        </w:tc>
      </w:tr>
      <w:tr w:rsidR="00F6796C" w:rsidRPr="00F6796C" w:rsidTr="00F6796C">
        <w:trPr>
          <w:trHeight w:val="660"/>
        </w:trPr>
        <w:tc>
          <w:tcPr>
            <w:tcW w:w="7500" w:type="dxa"/>
            <w:tcBorders>
              <w:top w:val="nil"/>
              <w:left w:val="single" w:sz="4" w:space="0" w:color="auto"/>
              <w:bottom w:val="single" w:sz="4" w:space="0" w:color="auto"/>
              <w:right w:val="single" w:sz="4" w:space="0" w:color="auto"/>
            </w:tcBorders>
            <w:shd w:val="clear" w:color="auto" w:fill="auto"/>
            <w:vAlign w:val="center"/>
            <w:hideMark/>
          </w:tcPr>
          <w:p w:rsidR="00F6796C" w:rsidRPr="00F6796C" w:rsidRDefault="00F6796C" w:rsidP="00F6796C">
            <w:pPr>
              <w:spacing w:before="0" w:after="0" w:line="240" w:lineRule="auto"/>
              <w:jc w:val="both"/>
              <w:rPr>
                <w:rFonts w:ascii="Book Antiqua" w:eastAsia="Times New Roman" w:hAnsi="Book Antiqua" w:cs="Calibri"/>
                <w:color w:val="000000"/>
                <w:kern w:val="0"/>
                <w:sz w:val="22"/>
                <w:szCs w:val="22"/>
                <w:lang w:val="en-GB" w:eastAsia="en-GB"/>
              </w:rPr>
            </w:pPr>
            <w:r w:rsidRPr="00F6796C">
              <w:rPr>
                <w:rFonts w:ascii="Book Antiqua" w:eastAsia="Times New Roman" w:hAnsi="Book Antiqua" w:cs="Calibri"/>
                <w:color w:val="000000"/>
                <w:kern w:val="0"/>
                <w:sz w:val="22"/>
                <w:szCs w:val="22"/>
                <w:lang w:eastAsia="en-GB"/>
              </w:rPr>
              <w:t>Verify whether the information furnished is correct according to the books/records maintained by the Branch.</w:t>
            </w:r>
          </w:p>
        </w:tc>
        <w:tc>
          <w:tcPr>
            <w:tcW w:w="1840" w:type="dxa"/>
            <w:tcBorders>
              <w:top w:val="nil"/>
              <w:left w:val="nil"/>
              <w:bottom w:val="single" w:sz="4" w:space="0" w:color="auto"/>
              <w:right w:val="single" w:sz="4" w:space="0" w:color="auto"/>
            </w:tcBorders>
            <w:shd w:val="clear" w:color="auto" w:fill="auto"/>
            <w:vAlign w:val="center"/>
            <w:hideMark/>
          </w:tcPr>
          <w:p w:rsidR="00F6796C" w:rsidRPr="00F6796C" w:rsidRDefault="00F6796C" w:rsidP="00F6796C">
            <w:pPr>
              <w:spacing w:before="0" w:after="0" w:line="240" w:lineRule="auto"/>
              <w:jc w:val="both"/>
              <w:rPr>
                <w:rFonts w:ascii="Book Antiqua" w:eastAsia="Times New Roman" w:hAnsi="Book Antiqua" w:cs="Calibri"/>
                <w:color w:val="000000"/>
                <w:kern w:val="0"/>
                <w:sz w:val="22"/>
                <w:szCs w:val="22"/>
                <w:lang w:val="en-GB" w:eastAsia="en-GB"/>
              </w:rPr>
            </w:pPr>
            <w:r w:rsidRPr="00F6796C">
              <w:rPr>
                <w:rFonts w:ascii="Book Antiqua" w:eastAsia="Times New Roman" w:hAnsi="Book Antiqua" w:cs="Calibri"/>
                <w:color w:val="000000"/>
                <w:kern w:val="0"/>
                <w:sz w:val="22"/>
                <w:szCs w:val="22"/>
                <w:lang w:val="en-GB" w:eastAsia="en-GB"/>
              </w:rPr>
              <w:t> </w:t>
            </w:r>
          </w:p>
        </w:tc>
      </w:tr>
      <w:tr w:rsidR="00F6796C" w:rsidRPr="00F6796C" w:rsidTr="00F6796C">
        <w:trPr>
          <w:trHeight w:val="990"/>
        </w:trPr>
        <w:tc>
          <w:tcPr>
            <w:tcW w:w="7500" w:type="dxa"/>
            <w:tcBorders>
              <w:top w:val="nil"/>
              <w:left w:val="single" w:sz="4" w:space="0" w:color="auto"/>
              <w:bottom w:val="single" w:sz="4" w:space="0" w:color="auto"/>
              <w:right w:val="single" w:sz="4" w:space="0" w:color="auto"/>
            </w:tcBorders>
            <w:shd w:val="clear" w:color="auto" w:fill="auto"/>
            <w:vAlign w:val="center"/>
            <w:hideMark/>
          </w:tcPr>
          <w:p w:rsidR="00F6796C" w:rsidRPr="00F6796C" w:rsidRDefault="00F6796C" w:rsidP="00F6796C">
            <w:pPr>
              <w:spacing w:before="0" w:after="0" w:line="240" w:lineRule="auto"/>
              <w:jc w:val="both"/>
              <w:rPr>
                <w:rFonts w:ascii="Arial" w:eastAsia="Times New Roman" w:hAnsi="Arial" w:cs="Arial"/>
                <w:color w:val="000000"/>
                <w:kern w:val="0"/>
                <w:lang w:val="en-GB" w:eastAsia="en-GB"/>
              </w:rPr>
            </w:pPr>
            <w:r w:rsidRPr="00F6796C">
              <w:rPr>
                <w:rFonts w:ascii="Arial" w:eastAsia="Times New Roman" w:hAnsi="Arial" w:cs="Arial"/>
                <w:color w:val="000000"/>
                <w:kern w:val="0"/>
                <w:lang w:eastAsia="en-GB"/>
              </w:rPr>
              <w:lastRenderedPageBreak/>
              <w:t>-</w:t>
            </w:r>
            <w:r w:rsidRPr="00F6796C">
              <w:rPr>
                <w:rFonts w:ascii="Times New Roman" w:eastAsia="Times New Roman" w:hAnsi="Times New Roman" w:cs="Times New Roman"/>
                <w:color w:val="000000"/>
                <w:kern w:val="0"/>
                <w:sz w:val="14"/>
                <w:szCs w:val="14"/>
                <w:lang w:eastAsia="en-GB"/>
              </w:rPr>
              <w:t xml:space="preserve">       </w:t>
            </w:r>
            <w:r w:rsidRPr="00F6796C">
              <w:rPr>
                <w:rFonts w:ascii="Book Antiqua" w:eastAsia="Times New Roman" w:hAnsi="Book Antiqua" w:cs="Arial"/>
                <w:color w:val="000000"/>
                <w:kern w:val="0"/>
                <w:sz w:val="22"/>
                <w:szCs w:val="22"/>
                <w:lang w:eastAsia="en-GB"/>
              </w:rPr>
              <w:t xml:space="preserve">Verify whether the recoveries </w:t>
            </w:r>
            <w:proofErr w:type="gramStart"/>
            <w:r w:rsidRPr="00F6796C">
              <w:rPr>
                <w:rFonts w:ascii="Book Antiqua" w:eastAsia="Times New Roman" w:hAnsi="Book Antiqua" w:cs="Arial"/>
                <w:color w:val="000000"/>
                <w:kern w:val="0"/>
                <w:sz w:val="22"/>
                <w:szCs w:val="22"/>
                <w:lang w:eastAsia="en-GB"/>
              </w:rPr>
              <w:t>effected</w:t>
            </w:r>
            <w:proofErr w:type="gramEnd"/>
            <w:r w:rsidRPr="00F6796C">
              <w:rPr>
                <w:rFonts w:ascii="Book Antiqua" w:eastAsia="Times New Roman" w:hAnsi="Book Antiqua" w:cs="Arial"/>
                <w:color w:val="000000"/>
                <w:kern w:val="0"/>
                <w:sz w:val="22"/>
                <w:szCs w:val="22"/>
                <w:lang w:eastAsia="en-GB"/>
              </w:rPr>
              <w:t xml:space="preserve"> in the Claims Received A/c have been proportionately remitted to the corporation.</w:t>
            </w:r>
          </w:p>
        </w:tc>
        <w:tc>
          <w:tcPr>
            <w:tcW w:w="1840" w:type="dxa"/>
            <w:tcBorders>
              <w:top w:val="nil"/>
              <w:left w:val="nil"/>
              <w:bottom w:val="single" w:sz="4" w:space="0" w:color="auto"/>
              <w:right w:val="single" w:sz="4" w:space="0" w:color="auto"/>
            </w:tcBorders>
            <w:shd w:val="clear" w:color="auto" w:fill="auto"/>
            <w:vAlign w:val="center"/>
            <w:hideMark/>
          </w:tcPr>
          <w:p w:rsidR="00F6796C" w:rsidRPr="00F6796C" w:rsidRDefault="00F6796C" w:rsidP="00F6796C">
            <w:pPr>
              <w:spacing w:before="0" w:after="0" w:line="240" w:lineRule="auto"/>
              <w:jc w:val="both"/>
              <w:rPr>
                <w:rFonts w:ascii="Arial" w:eastAsia="Times New Roman" w:hAnsi="Arial" w:cs="Arial"/>
                <w:color w:val="000000"/>
                <w:kern w:val="0"/>
                <w:lang w:val="en-GB" w:eastAsia="en-GB"/>
              </w:rPr>
            </w:pPr>
            <w:r w:rsidRPr="00F6796C">
              <w:rPr>
                <w:rFonts w:ascii="Arial" w:eastAsia="Times New Roman" w:hAnsi="Arial" w:cs="Arial"/>
                <w:color w:val="000000"/>
                <w:kern w:val="0"/>
                <w:lang w:eastAsia="en-GB"/>
              </w:rPr>
              <w:t> </w:t>
            </w:r>
          </w:p>
        </w:tc>
      </w:tr>
      <w:tr w:rsidR="00F6796C" w:rsidRPr="00F6796C" w:rsidTr="00F6796C">
        <w:trPr>
          <w:trHeight w:val="660"/>
        </w:trPr>
        <w:tc>
          <w:tcPr>
            <w:tcW w:w="7500" w:type="dxa"/>
            <w:tcBorders>
              <w:top w:val="nil"/>
              <w:left w:val="single" w:sz="4" w:space="0" w:color="auto"/>
              <w:bottom w:val="single" w:sz="4" w:space="0" w:color="auto"/>
              <w:right w:val="single" w:sz="4" w:space="0" w:color="auto"/>
            </w:tcBorders>
            <w:shd w:val="clear" w:color="auto" w:fill="auto"/>
            <w:vAlign w:val="center"/>
            <w:hideMark/>
          </w:tcPr>
          <w:p w:rsidR="00F6796C" w:rsidRPr="00F6796C" w:rsidRDefault="00F6796C" w:rsidP="00F6796C">
            <w:pPr>
              <w:spacing w:before="0" w:after="0" w:line="240" w:lineRule="auto"/>
              <w:jc w:val="both"/>
              <w:rPr>
                <w:rFonts w:ascii="Arial" w:eastAsia="Times New Roman" w:hAnsi="Arial" w:cs="Arial"/>
                <w:color w:val="000000"/>
                <w:kern w:val="0"/>
                <w:lang w:val="en-GB" w:eastAsia="en-GB"/>
              </w:rPr>
            </w:pPr>
            <w:r w:rsidRPr="00F6796C">
              <w:rPr>
                <w:rFonts w:ascii="Arial" w:eastAsia="Times New Roman" w:hAnsi="Arial" w:cs="Arial"/>
                <w:color w:val="000000"/>
                <w:kern w:val="0"/>
                <w:lang w:eastAsia="en-GB"/>
              </w:rPr>
              <w:t>-</w:t>
            </w:r>
            <w:r w:rsidRPr="00F6796C">
              <w:rPr>
                <w:rFonts w:ascii="Times New Roman" w:eastAsia="Times New Roman" w:hAnsi="Times New Roman" w:cs="Times New Roman"/>
                <w:color w:val="000000"/>
                <w:kern w:val="0"/>
                <w:sz w:val="14"/>
                <w:szCs w:val="14"/>
                <w:lang w:eastAsia="en-GB"/>
              </w:rPr>
              <w:t xml:space="preserve">       </w:t>
            </w:r>
            <w:r w:rsidRPr="00F6796C">
              <w:rPr>
                <w:rFonts w:ascii="Book Antiqua" w:eastAsia="Times New Roman" w:hAnsi="Book Antiqua" w:cs="Arial"/>
                <w:color w:val="000000"/>
                <w:kern w:val="0"/>
                <w:sz w:val="22"/>
                <w:szCs w:val="22"/>
                <w:lang w:eastAsia="en-GB"/>
              </w:rPr>
              <w:t xml:space="preserve">3 Ensure that the certificates required are within the scope of audit </w:t>
            </w:r>
          </w:p>
        </w:tc>
        <w:tc>
          <w:tcPr>
            <w:tcW w:w="1840" w:type="dxa"/>
            <w:tcBorders>
              <w:top w:val="nil"/>
              <w:left w:val="nil"/>
              <w:bottom w:val="single" w:sz="4" w:space="0" w:color="auto"/>
              <w:right w:val="single" w:sz="4" w:space="0" w:color="auto"/>
            </w:tcBorders>
            <w:shd w:val="clear" w:color="auto" w:fill="auto"/>
            <w:vAlign w:val="center"/>
            <w:hideMark/>
          </w:tcPr>
          <w:p w:rsidR="00F6796C" w:rsidRPr="00F6796C" w:rsidRDefault="00F6796C" w:rsidP="00F6796C">
            <w:pPr>
              <w:spacing w:before="0" w:after="0" w:line="240" w:lineRule="auto"/>
              <w:jc w:val="both"/>
              <w:rPr>
                <w:rFonts w:ascii="Arial" w:eastAsia="Times New Roman" w:hAnsi="Arial" w:cs="Arial"/>
                <w:color w:val="000000"/>
                <w:kern w:val="0"/>
                <w:lang w:val="en-GB" w:eastAsia="en-GB"/>
              </w:rPr>
            </w:pPr>
            <w:r w:rsidRPr="00F6796C">
              <w:rPr>
                <w:rFonts w:ascii="Arial" w:eastAsia="Times New Roman" w:hAnsi="Arial" w:cs="Arial"/>
                <w:color w:val="000000"/>
                <w:kern w:val="0"/>
                <w:lang w:eastAsia="en-GB"/>
              </w:rPr>
              <w:t> </w:t>
            </w:r>
          </w:p>
        </w:tc>
      </w:tr>
      <w:tr w:rsidR="00F6796C" w:rsidRPr="00F6796C" w:rsidTr="00F6796C">
        <w:trPr>
          <w:trHeight w:val="330"/>
        </w:trPr>
        <w:tc>
          <w:tcPr>
            <w:tcW w:w="7500" w:type="dxa"/>
            <w:tcBorders>
              <w:top w:val="nil"/>
              <w:left w:val="single" w:sz="4" w:space="0" w:color="auto"/>
              <w:bottom w:val="single" w:sz="4" w:space="0" w:color="auto"/>
              <w:right w:val="single" w:sz="4" w:space="0" w:color="auto"/>
            </w:tcBorders>
            <w:shd w:val="clear" w:color="auto" w:fill="auto"/>
            <w:vAlign w:val="center"/>
            <w:hideMark/>
          </w:tcPr>
          <w:p w:rsidR="00F6796C" w:rsidRPr="00F6796C" w:rsidRDefault="00F6796C" w:rsidP="00F6796C">
            <w:pPr>
              <w:spacing w:before="0" w:after="0" w:line="240" w:lineRule="auto"/>
              <w:jc w:val="both"/>
              <w:rPr>
                <w:rFonts w:ascii="Book Antiqua" w:eastAsia="Times New Roman" w:hAnsi="Book Antiqua" w:cs="Calibri"/>
                <w:color w:val="000000"/>
                <w:kern w:val="0"/>
                <w:sz w:val="22"/>
                <w:szCs w:val="22"/>
                <w:lang w:val="en-GB" w:eastAsia="en-GB"/>
              </w:rPr>
            </w:pPr>
            <w:proofErr w:type="gramStart"/>
            <w:r w:rsidRPr="00F6796C">
              <w:rPr>
                <w:rFonts w:ascii="Book Antiqua" w:eastAsia="Times New Roman" w:hAnsi="Book Antiqua" w:cs="Calibri"/>
                <w:color w:val="000000"/>
                <w:kern w:val="0"/>
                <w:sz w:val="22"/>
                <w:szCs w:val="22"/>
                <w:lang w:eastAsia="en-GB"/>
              </w:rPr>
              <w:t>e</w:t>
            </w:r>
            <w:proofErr w:type="gramEnd"/>
            <w:r w:rsidRPr="00F6796C">
              <w:rPr>
                <w:rFonts w:ascii="Book Antiqua" w:eastAsia="Times New Roman" w:hAnsi="Book Antiqua" w:cs="Calibri"/>
                <w:color w:val="000000"/>
                <w:kern w:val="0"/>
                <w:sz w:val="22"/>
                <w:szCs w:val="22"/>
                <w:lang w:eastAsia="en-GB"/>
              </w:rPr>
              <w:t xml:space="preserve"> g. Certification that the debts are fully secured.</w:t>
            </w:r>
          </w:p>
        </w:tc>
        <w:tc>
          <w:tcPr>
            <w:tcW w:w="1840" w:type="dxa"/>
            <w:tcBorders>
              <w:top w:val="nil"/>
              <w:left w:val="nil"/>
              <w:bottom w:val="single" w:sz="4" w:space="0" w:color="auto"/>
              <w:right w:val="single" w:sz="4" w:space="0" w:color="auto"/>
            </w:tcBorders>
            <w:shd w:val="clear" w:color="auto" w:fill="auto"/>
            <w:vAlign w:val="center"/>
            <w:hideMark/>
          </w:tcPr>
          <w:p w:rsidR="00F6796C" w:rsidRPr="00F6796C" w:rsidRDefault="00F6796C" w:rsidP="00F6796C">
            <w:pPr>
              <w:spacing w:before="0" w:after="0" w:line="240" w:lineRule="auto"/>
              <w:jc w:val="both"/>
              <w:rPr>
                <w:rFonts w:ascii="Book Antiqua" w:eastAsia="Times New Roman" w:hAnsi="Book Antiqua" w:cs="Calibri"/>
                <w:color w:val="000000"/>
                <w:kern w:val="0"/>
                <w:sz w:val="22"/>
                <w:szCs w:val="22"/>
                <w:lang w:val="en-GB" w:eastAsia="en-GB"/>
              </w:rPr>
            </w:pPr>
            <w:r w:rsidRPr="00F6796C">
              <w:rPr>
                <w:rFonts w:ascii="Book Antiqua" w:eastAsia="Times New Roman" w:hAnsi="Book Antiqua" w:cs="Calibri"/>
                <w:color w:val="000000"/>
                <w:kern w:val="0"/>
                <w:sz w:val="22"/>
                <w:szCs w:val="22"/>
                <w:lang w:val="en-GB" w:eastAsia="en-GB"/>
              </w:rPr>
              <w:t> </w:t>
            </w:r>
          </w:p>
        </w:tc>
      </w:tr>
    </w:tbl>
    <w:p w:rsidR="000F4889" w:rsidRDefault="000F4889" w:rsidP="00CF131A">
      <w:pPr>
        <w:rPr>
          <w:rFonts w:ascii="Book Antiqua" w:hAnsi="Book Antiqua" w:cstheme="majorHAnsi"/>
          <w:color w:val="000000" w:themeColor="text1"/>
          <w:sz w:val="22"/>
          <w:szCs w:val="22"/>
        </w:rPr>
      </w:pPr>
    </w:p>
    <w:p w:rsidR="00325A81" w:rsidRDefault="00325A81" w:rsidP="00CF131A">
      <w:pPr>
        <w:rPr>
          <w:rFonts w:ascii="Book Antiqua" w:hAnsi="Book Antiqua" w:cstheme="majorHAnsi"/>
          <w:color w:val="000000" w:themeColor="text1"/>
          <w:sz w:val="22"/>
          <w:szCs w:val="22"/>
        </w:rPr>
      </w:pPr>
    </w:p>
    <w:p w:rsidR="00325A81" w:rsidRDefault="00325A81" w:rsidP="00CF131A">
      <w:pPr>
        <w:rPr>
          <w:rFonts w:ascii="Book Antiqua" w:hAnsi="Book Antiqua" w:cstheme="majorHAnsi"/>
          <w:color w:val="000000" w:themeColor="text1"/>
          <w:sz w:val="22"/>
          <w:szCs w:val="22"/>
        </w:rPr>
      </w:pPr>
    </w:p>
    <w:p w:rsidR="00325A81" w:rsidRDefault="00325A81" w:rsidP="00CF131A">
      <w:pPr>
        <w:rPr>
          <w:rFonts w:ascii="Book Antiqua" w:hAnsi="Book Antiqua" w:cstheme="majorHAnsi"/>
          <w:color w:val="000000" w:themeColor="text1"/>
          <w:sz w:val="22"/>
          <w:szCs w:val="22"/>
        </w:rPr>
      </w:pPr>
    </w:p>
    <w:p w:rsidR="00325A81" w:rsidRDefault="00325A81" w:rsidP="00CF131A">
      <w:pPr>
        <w:rPr>
          <w:rFonts w:ascii="Book Antiqua" w:hAnsi="Book Antiqua" w:cstheme="majorHAnsi"/>
          <w:color w:val="000000" w:themeColor="text1"/>
          <w:sz w:val="22"/>
          <w:szCs w:val="22"/>
        </w:rPr>
      </w:pPr>
    </w:p>
    <w:p w:rsidR="00325A81" w:rsidRDefault="00325A81" w:rsidP="00CF131A">
      <w:pPr>
        <w:rPr>
          <w:rFonts w:ascii="Book Antiqua" w:hAnsi="Book Antiqua" w:cstheme="majorHAnsi"/>
          <w:color w:val="000000" w:themeColor="text1"/>
          <w:sz w:val="22"/>
          <w:szCs w:val="22"/>
        </w:rPr>
      </w:pPr>
    </w:p>
    <w:p w:rsidR="00325A81" w:rsidRDefault="00325A81" w:rsidP="00CF131A">
      <w:pPr>
        <w:rPr>
          <w:rFonts w:ascii="Book Antiqua" w:hAnsi="Book Antiqua" w:cstheme="majorHAnsi"/>
          <w:color w:val="000000" w:themeColor="text1"/>
          <w:sz w:val="22"/>
          <w:szCs w:val="22"/>
        </w:rPr>
      </w:pPr>
    </w:p>
    <w:p w:rsidR="00325A81" w:rsidRDefault="00325A81" w:rsidP="00CF131A">
      <w:pPr>
        <w:rPr>
          <w:rFonts w:ascii="Book Antiqua" w:hAnsi="Book Antiqua" w:cstheme="majorHAnsi"/>
          <w:color w:val="000000" w:themeColor="text1"/>
          <w:sz w:val="22"/>
          <w:szCs w:val="22"/>
        </w:rPr>
      </w:pPr>
    </w:p>
    <w:p w:rsidR="00325A81" w:rsidRDefault="00325A81" w:rsidP="00CF131A">
      <w:pPr>
        <w:rPr>
          <w:rFonts w:ascii="Book Antiqua" w:hAnsi="Book Antiqua" w:cstheme="majorHAnsi"/>
          <w:color w:val="000000" w:themeColor="text1"/>
          <w:sz w:val="22"/>
          <w:szCs w:val="22"/>
        </w:rPr>
      </w:pPr>
    </w:p>
    <w:p w:rsidR="00325A81" w:rsidRDefault="00325A81" w:rsidP="00CF131A">
      <w:pPr>
        <w:rPr>
          <w:rFonts w:ascii="Book Antiqua" w:hAnsi="Book Antiqua" w:cstheme="majorHAnsi"/>
          <w:color w:val="000000" w:themeColor="text1"/>
          <w:sz w:val="22"/>
          <w:szCs w:val="22"/>
        </w:rPr>
      </w:pPr>
    </w:p>
    <w:p w:rsidR="00325A81" w:rsidRDefault="00325A81" w:rsidP="00CF131A">
      <w:pPr>
        <w:rPr>
          <w:rFonts w:ascii="Book Antiqua" w:hAnsi="Book Antiqua" w:cstheme="majorHAnsi"/>
          <w:color w:val="000000" w:themeColor="text1"/>
          <w:sz w:val="22"/>
          <w:szCs w:val="22"/>
        </w:rPr>
      </w:pPr>
    </w:p>
    <w:p w:rsidR="00325A81" w:rsidRDefault="00325A81" w:rsidP="00CF131A">
      <w:pPr>
        <w:rPr>
          <w:rFonts w:ascii="Book Antiqua" w:hAnsi="Book Antiqua" w:cstheme="majorHAnsi"/>
          <w:color w:val="000000" w:themeColor="text1"/>
          <w:sz w:val="22"/>
          <w:szCs w:val="22"/>
        </w:rPr>
      </w:pPr>
    </w:p>
    <w:p w:rsidR="00325A81" w:rsidRDefault="00325A81" w:rsidP="00CF131A">
      <w:pPr>
        <w:rPr>
          <w:rFonts w:ascii="Book Antiqua" w:hAnsi="Book Antiqua" w:cstheme="majorHAnsi"/>
          <w:color w:val="000000" w:themeColor="text1"/>
          <w:sz w:val="22"/>
          <w:szCs w:val="22"/>
        </w:rPr>
      </w:pPr>
    </w:p>
    <w:p w:rsidR="00325A81" w:rsidRDefault="00325A81" w:rsidP="00CF131A">
      <w:pPr>
        <w:rPr>
          <w:rFonts w:ascii="Book Antiqua" w:hAnsi="Book Antiqua" w:cstheme="majorHAnsi"/>
          <w:color w:val="000000" w:themeColor="text1"/>
          <w:sz w:val="22"/>
          <w:szCs w:val="22"/>
        </w:rPr>
      </w:pPr>
    </w:p>
    <w:p w:rsidR="00325A81" w:rsidRDefault="00325A81" w:rsidP="00CF131A">
      <w:pPr>
        <w:rPr>
          <w:rFonts w:ascii="Book Antiqua" w:hAnsi="Book Antiqua" w:cstheme="majorHAnsi"/>
          <w:color w:val="000000" w:themeColor="text1"/>
          <w:sz w:val="22"/>
          <w:szCs w:val="22"/>
        </w:rPr>
      </w:pPr>
    </w:p>
    <w:p w:rsidR="00325A81" w:rsidRDefault="00325A81" w:rsidP="00CF131A">
      <w:pPr>
        <w:rPr>
          <w:rFonts w:ascii="Book Antiqua" w:hAnsi="Book Antiqua" w:cstheme="majorHAnsi"/>
          <w:color w:val="000000" w:themeColor="text1"/>
          <w:sz w:val="22"/>
          <w:szCs w:val="22"/>
        </w:rPr>
      </w:pPr>
    </w:p>
    <w:p w:rsidR="00325A81" w:rsidRDefault="00325A81" w:rsidP="00CF131A">
      <w:pPr>
        <w:rPr>
          <w:rFonts w:ascii="Book Antiqua" w:hAnsi="Book Antiqua" w:cstheme="majorHAnsi"/>
          <w:color w:val="000000" w:themeColor="text1"/>
          <w:sz w:val="22"/>
          <w:szCs w:val="22"/>
        </w:rPr>
      </w:pPr>
    </w:p>
    <w:p w:rsidR="00325A81" w:rsidRDefault="00325A81" w:rsidP="00CF131A">
      <w:pPr>
        <w:rPr>
          <w:rFonts w:ascii="Book Antiqua" w:hAnsi="Book Antiqua" w:cstheme="majorHAnsi"/>
          <w:color w:val="000000" w:themeColor="text1"/>
          <w:sz w:val="22"/>
          <w:szCs w:val="22"/>
        </w:rPr>
      </w:pPr>
    </w:p>
    <w:p w:rsidR="00325A81" w:rsidRDefault="00325A81" w:rsidP="00CF131A">
      <w:pPr>
        <w:rPr>
          <w:rFonts w:ascii="Book Antiqua" w:hAnsi="Book Antiqua" w:cstheme="majorHAnsi"/>
          <w:color w:val="000000" w:themeColor="text1"/>
          <w:sz w:val="22"/>
          <w:szCs w:val="22"/>
        </w:rPr>
      </w:pPr>
    </w:p>
    <w:p w:rsidR="00325A81" w:rsidRDefault="00325A81" w:rsidP="00CF131A">
      <w:pPr>
        <w:rPr>
          <w:rFonts w:ascii="Book Antiqua" w:hAnsi="Book Antiqua" w:cstheme="majorHAnsi"/>
          <w:color w:val="000000" w:themeColor="text1"/>
          <w:sz w:val="22"/>
          <w:szCs w:val="22"/>
        </w:rPr>
      </w:pPr>
    </w:p>
    <w:p w:rsidR="00325A81" w:rsidRDefault="00325A81" w:rsidP="00CF131A">
      <w:pPr>
        <w:rPr>
          <w:rFonts w:ascii="Book Antiqua" w:hAnsi="Book Antiqua" w:cstheme="majorHAnsi"/>
          <w:color w:val="000000" w:themeColor="text1"/>
          <w:sz w:val="22"/>
          <w:szCs w:val="22"/>
        </w:rPr>
      </w:pPr>
    </w:p>
    <w:p w:rsidR="00325A81" w:rsidRDefault="00325A81" w:rsidP="00CF131A">
      <w:pPr>
        <w:rPr>
          <w:rFonts w:ascii="Book Antiqua" w:hAnsi="Book Antiqua" w:cstheme="majorHAnsi"/>
          <w:color w:val="000000" w:themeColor="text1"/>
          <w:sz w:val="22"/>
          <w:szCs w:val="22"/>
        </w:rPr>
      </w:pPr>
    </w:p>
    <w:p w:rsidR="00325A81" w:rsidRDefault="00325A81" w:rsidP="00CF131A">
      <w:pPr>
        <w:rPr>
          <w:rFonts w:ascii="Book Antiqua" w:hAnsi="Book Antiqua" w:cstheme="majorHAnsi"/>
          <w:color w:val="000000" w:themeColor="text1"/>
          <w:sz w:val="22"/>
          <w:szCs w:val="22"/>
        </w:rPr>
      </w:pPr>
    </w:p>
    <w:p w:rsidR="00325A81" w:rsidRDefault="00325A81" w:rsidP="00CF131A">
      <w:pPr>
        <w:rPr>
          <w:rFonts w:ascii="Book Antiqua" w:hAnsi="Book Antiqua" w:cstheme="majorHAnsi"/>
          <w:color w:val="000000" w:themeColor="text1"/>
          <w:sz w:val="22"/>
          <w:szCs w:val="22"/>
        </w:rPr>
      </w:pPr>
    </w:p>
    <w:p w:rsidR="00325A81" w:rsidRDefault="00325A81" w:rsidP="00CF131A">
      <w:pPr>
        <w:rPr>
          <w:rFonts w:ascii="Book Antiqua" w:hAnsi="Book Antiqua" w:cstheme="majorHAnsi"/>
          <w:color w:val="000000" w:themeColor="text1"/>
          <w:sz w:val="22"/>
          <w:szCs w:val="22"/>
        </w:rPr>
      </w:pPr>
    </w:p>
    <w:p w:rsidR="00325A81" w:rsidRDefault="00325A81" w:rsidP="00325A81">
      <w:pPr>
        <w:jc w:val="center"/>
        <w:rPr>
          <w:rFonts w:ascii="Book Antiqua" w:eastAsiaTheme="majorEastAsia" w:hAnsi="Book Antiqua" w:cstheme="majorHAnsi"/>
          <w:bCs/>
          <w:color w:val="000000" w:themeColor="text1"/>
          <w:sz w:val="22"/>
          <w:szCs w:val="22"/>
        </w:rPr>
      </w:pPr>
    </w:p>
    <w:p w:rsidR="00325A81" w:rsidRDefault="00325A81" w:rsidP="00325A81">
      <w:pPr>
        <w:jc w:val="center"/>
        <w:rPr>
          <w:rFonts w:ascii="Book Antiqua" w:eastAsiaTheme="majorEastAsia" w:hAnsi="Book Antiqua" w:cstheme="majorHAnsi"/>
          <w:bCs/>
          <w:color w:val="000000" w:themeColor="text1"/>
          <w:sz w:val="22"/>
          <w:szCs w:val="22"/>
        </w:rPr>
      </w:pPr>
    </w:p>
    <w:p w:rsidR="00325A81" w:rsidRDefault="00325A81" w:rsidP="00325A81">
      <w:pPr>
        <w:jc w:val="center"/>
        <w:rPr>
          <w:rFonts w:ascii="Book Antiqua" w:eastAsiaTheme="majorEastAsia" w:hAnsi="Book Antiqua" w:cstheme="majorHAnsi"/>
          <w:bCs/>
          <w:color w:val="000000" w:themeColor="text1"/>
          <w:sz w:val="22"/>
          <w:szCs w:val="22"/>
        </w:rPr>
      </w:pPr>
    </w:p>
    <w:p w:rsidR="00325A81" w:rsidRDefault="00325A81" w:rsidP="00325A81">
      <w:pPr>
        <w:jc w:val="center"/>
        <w:rPr>
          <w:rFonts w:ascii="Book Antiqua" w:eastAsiaTheme="majorEastAsia" w:hAnsi="Book Antiqua" w:cstheme="majorHAnsi"/>
          <w:bCs/>
          <w:color w:val="000000" w:themeColor="text1"/>
          <w:sz w:val="22"/>
          <w:szCs w:val="22"/>
        </w:rPr>
      </w:pPr>
    </w:p>
    <w:p w:rsidR="00325A81" w:rsidRDefault="00325A81" w:rsidP="00325A81">
      <w:pPr>
        <w:jc w:val="center"/>
        <w:rPr>
          <w:rFonts w:ascii="Book Antiqua" w:eastAsiaTheme="majorEastAsia" w:hAnsi="Book Antiqua" w:cstheme="majorHAnsi"/>
          <w:bCs/>
          <w:color w:val="000000" w:themeColor="text1"/>
          <w:sz w:val="22"/>
          <w:szCs w:val="22"/>
        </w:rPr>
      </w:pPr>
    </w:p>
    <w:p w:rsidR="00DF5E18" w:rsidRDefault="00DF5E18" w:rsidP="00325A81">
      <w:pPr>
        <w:jc w:val="center"/>
        <w:rPr>
          <w:rFonts w:ascii="Book Antiqua" w:eastAsiaTheme="majorEastAsia" w:hAnsi="Book Antiqua" w:cstheme="majorHAnsi"/>
          <w:bCs/>
          <w:color w:val="000000" w:themeColor="text1"/>
          <w:sz w:val="22"/>
          <w:szCs w:val="22"/>
        </w:rPr>
      </w:pPr>
    </w:p>
    <w:p w:rsidR="00DF5E18" w:rsidRDefault="00DF5E18" w:rsidP="00325A81">
      <w:pPr>
        <w:jc w:val="center"/>
        <w:rPr>
          <w:rFonts w:ascii="Book Antiqua" w:eastAsiaTheme="majorEastAsia" w:hAnsi="Book Antiqua" w:cstheme="majorHAnsi"/>
          <w:bCs/>
          <w:color w:val="000000" w:themeColor="text1"/>
          <w:sz w:val="22"/>
          <w:szCs w:val="22"/>
        </w:rPr>
      </w:pPr>
    </w:p>
    <w:p w:rsidR="00325A81" w:rsidRDefault="00325A81" w:rsidP="00325A81">
      <w:pPr>
        <w:jc w:val="center"/>
        <w:rPr>
          <w:rFonts w:ascii="Book Antiqua" w:eastAsiaTheme="majorEastAsia" w:hAnsi="Book Antiqua" w:cstheme="majorHAnsi"/>
          <w:bCs/>
          <w:color w:val="000000" w:themeColor="text1"/>
          <w:sz w:val="22"/>
          <w:szCs w:val="22"/>
        </w:rPr>
      </w:pPr>
    </w:p>
    <w:p w:rsidR="00325A81" w:rsidRDefault="00325A81" w:rsidP="00325A81">
      <w:pPr>
        <w:jc w:val="center"/>
        <w:rPr>
          <w:rFonts w:ascii="Book Antiqua" w:eastAsiaTheme="majorEastAsia" w:hAnsi="Book Antiqua" w:cstheme="majorHAnsi"/>
          <w:bCs/>
          <w:color w:val="000000" w:themeColor="text1"/>
          <w:sz w:val="22"/>
          <w:szCs w:val="22"/>
        </w:rPr>
      </w:pPr>
    </w:p>
    <w:p w:rsidR="00325A81" w:rsidRPr="000554A7" w:rsidRDefault="00325A81" w:rsidP="00325A81">
      <w:pPr>
        <w:jc w:val="center"/>
        <w:rPr>
          <w:rFonts w:ascii="Book Antiqua" w:eastAsiaTheme="majorEastAsia" w:hAnsi="Book Antiqua" w:cstheme="majorHAnsi"/>
          <w:bCs/>
          <w:color w:val="000000" w:themeColor="text1"/>
          <w:sz w:val="22"/>
          <w:szCs w:val="22"/>
        </w:rPr>
      </w:pPr>
      <w:r w:rsidRPr="000554A7">
        <w:rPr>
          <w:rFonts w:ascii="Book Antiqua" w:eastAsiaTheme="majorEastAsia" w:hAnsi="Book Antiqua" w:cstheme="majorHAnsi"/>
          <w:bCs/>
          <w:color w:val="000000" w:themeColor="text1"/>
          <w:sz w:val="22"/>
          <w:szCs w:val="22"/>
        </w:rPr>
        <w:t xml:space="preserve">Part </w:t>
      </w:r>
      <w:r>
        <w:rPr>
          <w:rFonts w:ascii="Book Antiqua" w:eastAsiaTheme="majorEastAsia" w:hAnsi="Book Antiqua" w:cstheme="majorHAnsi"/>
          <w:bCs/>
          <w:color w:val="000000" w:themeColor="text1"/>
          <w:sz w:val="22"/>
          <w:szCs w:val="22"/>
        </w:rPr>
        <w:t>H</w:t>
      </w:r>
      <w:r w:rsidRPr="000554A7">
        <w:rPr>
          <w:rFonts w:ascii="Book Antiqua" w:eastAsiaTheme="majorEastAsia" w:hAnsi="Book Antiqua" w:cstheme="majorHAnsi"/>
          <w:bCs/>
          <w:color w:val="000000" w:themeColor="text1"/>
          <w:sz w:val="22"/>
          <w:szCs w:val="22"/>
        </w:rPr>
        <w:t xml:space="preserve"> – The Audit</w:t>
      </w:r>
    </w:p>
    <w:p w:rsidR="00325A81" w:rsidRPr="000554A7" w:rsidRDefault="00325A81" w:rsidP="00325A81">
      <w:pPr>
        <w:jc w:val="center"/>
        <w:rPr>
          <w:rFonts w:ascii="Book Antiqua" w:eastAsiaTheme="majorEastAsia" w:hAnsi="Book Antiqua" w:cstheme="majorHAnsi"/>
          <w:b/>
          <w:bCs/>
          <w:color w:val="000000" w:themeColor="text1"/>
          <w:sz w:val="22"/>
          <w:szCs w:val="22"/>
        </w:rPr>
      </w:pPr>
      <w:r>
        <w:rPr>
          <w:rFonts w:ascii="Book Antiqua" w:eastAsiaTheme="majorEastAsia" w:hAnsi="Book Antiqua" w:cstheme="majorHAnsi"/>
          <w:b/>
          <w:bCs/>
          <w:color w:val="000000" w:themeColor="text1"/>
          <w:sz w:val="22"/>
          <w:szCs w:val="22"/>
        </w:rPr>
        <w:t xml:space="preserve">Fraud Risk Review of Loan Accounts </w:t>
      </w:r>
    </w:p>
    <w:p w:rsidR="00325A81" w:rsidRDefault="00325A81" w:rsidP="00CF131A">
      <w:pPr>
        <w:rPr>
          <w:rFonts w:ascii="Book Antiqua" w:hAnsi="Book Antiqua" w:cstheme="majorHAnsi"/>
          <w:color w:val="000000" w:themeColor="text1"/>
          <w:sz w:val="22"/>
          <w:szCs w:val="22"/>
        </w:rPr>
      </w:pPr>
    </w:p>
    <w:p w:rsidR="00325A81" w:rsidRDefault="00325A81" w:rsidP="00CF131A">
      <w:pPr>
        <w:rPr>
          <w:rFonts w:ascii="Book Antiqua" w:hAnsi="Book Antiqua" w:cstheme="majorHAnsi"/>
          <w:color w:val="000000" w:themeColor="text1"/>
          <w:sz w:val="22"/>
          <w:szCs w:val="22"/>
        </w:rPr>
      </w:pPr>
    </w:p>
    <w:p w:rsidR="00325A81" w:rsidRDefault="00325A81" w:rsidP="00CF131A">
      <w:pPr>
        <w:rPr>
          <w:rFonts w:ascii="Book Antiqua" w:hAnsi="Book Antiqua" w:cstheme="majorHAnsi"/>
          <w:color w:val="000000" w:themeColor="text1"/>
          <w:sz w:val="22"/>
          <w:szCs w:val="22"/>
        </w:rPr>
      </w:pPr>
    </w:p>
    <w:p w:rsidR="00325A81" w:rsidRDefault="00325A81" w:rsidP="00CF131A">
      <w:pPr>
        <w:rPr>
          <w:rFonts w:ascii="Book Antiqua" w:hAnsi="Book Antiqua" w:cstheme="majorHAnsi"/>
          <w:color w:val="000000" w:themeColor="text1"/>
          <w:sz w:val="22"/>
          <w:szCs w:val="22"/>
        </w:rPr>
      </w:pPr>
    </w:p>
    <w:p w:rsidR="00325A81" w:rsidRDefault="00325A81" w:rsidP="00CF131A">
      <w:pPr>
        <w:rPr>
          <w:rFonts w:ascii="Book Antiqua" w:hAnsi="Book Antiqua" w:cstheme="majorHAnsi"/>
          <w:color w:val="000000" w:themeColor="text1"/>
          <w:sz w:val="22"/>
          <w:szCs w:val="22"/>
        </w:rPr>
      </w:pPr>
    </w:p>
    <w:p w:rsidR="00325A81" w:rsidRDefault="00325A81" w:rsidP="00CF131A">
      <w:pPr>
        <w:rPr>
          <w:rFonts w:ascii="Book Antiqua" w:hAnsi="Book Antiqua" w:cstheme="majorHAnsi"/>
          <w:color w:val="000000" w:themeColor="text1"/>
          <w:sz w:val="22"/>
          <w:szCs w:val="22"/>
        </w:rPr>
      </w:pPr>
    </w:p>
    <w:p w:rsidR="00325A81" w:rsidRDefault="00325A81" w:rsidP="00CF131A">
      <w:pPr>
        <w:rPr>
          <w:rFonts w:ascii="Book Antiqua" w:hAnsi="Book Antiqua" w:cstheme="majorHAnsi"/>
          <w:color w:val="000000" w:themeColor="text1"/>
          <w:sz w:val="22"/>
          <w:szCs w:val="22"/>
        </w:rPr>
      </w:pPr>
    </w:p>
    <w:p w:rsidR="00325A81" w:rsidRDefault="00325A81" w:rsidP="00CF131A">
      <w:pPr>
        <w:rPr>
          <w:rFonts w:ascii="Book Antiqua" w:hAnsi="Book Antiqua" w:cstheme="majorHAnsi"/>
          <w:color w:val="000000" w:themeColor="text1"/>
          <w:sz w:val="22"/>
          <w:szCs w:val="22"/>
        </w:rPr>
      </w:pPr>
    </w:p>
    <w:p w:rsidR="00325A81" w:rsidRDefault="00325A81" w:rsidP="00CF131A">
      <w:pPr>
        <w:rPr>
          <w:rFonts w:ascii="Book Antiqua" w:hAnsi="Book Antiqua" w:cstheme="majorHAnsi"/>
          <w:color w:val="000000" w:themeColor="text1"/>
          <w:sz w:val="22"/>
          <w:szCs w:val="22"/>
        </w:rPr>
      </w:pPr>
    </w:p>
    <w:p w:rsidR="00325A81" w:rsidRDefault="00325A81" w:rsidP="00CF131A">
      <w:pPr>
        <w:rPr>
          <w:rFonts w:ascii="Book Antiqua" w:hAnsi="Book Antiqua" w:cstheme="majorHAnsi"/>
          <w:color w:val="000000" w:themeColor="text1"/>
          <w:sz w:val="22"/>
          <w:szCs w:val="22"/>
        </w:rPr>
      </w:pPr>
    </w:p>
    <w:p w:rsidR="00325A81" w:rsidRDefault="00325A81" w:rsidP="00CF131A">
      <w:pPr>
        <w:rPr>
          <w:rFonts w:ascii="Book Antiqua" w:hAnsi="Book Antiqua" w:cstheme="majorHAnsi"/>
          <w:color w:val="000000" w:themeColor="text1"/>
          <w:sz w:val="22"/>
          <w:szCs w:val="22"/>
        </w:rPr>
      </w:pPr>
    </w:p>
    <w:p w:rsidR="00325A81" w:rsidRDefault="00325A81" w:rsidP="00CF131A">
      <w:pPr>
        <w:rPr>
          <w:rFonts w:ascii="Book Antiqua" w:hAnsi="Book Antiqua" w:cstheme="majorHAnsi"/>
          <w:color w:val="000000" w:themeColor="text1"/>
          <w:sz w:val="22"/>
          <w:szCs w:val="22"/>
        </w:rPr>
      </w:pPr>
    </w:p>
    <w:p w:rsidR="00325A81" w:rsidRDefault="00325A81" w:rsidP="00CF131A">
      <w:pPr>
        <w:rPr>
          <w:rFonts w:ascii="Book Antiqua" w:hAnsi="Book Antiqua" w:cstheme="majorHAnsi"/>
          <w:color w:val="000000" w:themeColor="text1"/>
          <w:sz w:val="22"/>
          <w:szCs w:val="22"/>
        </w:rPr>
      </w:pPr>
    </w:p>
    <w:p w:rsidR="00325A81" w:rsidRDefault="00325A81" w:rsidP="00CF131A">
      <w:pPr>
        <w:rPr>
          <w:rFonts w:ascii="Book Antiqua" w:hAnsi="Book Antiqua" w:cstheme="majorHAnsi"/>
          <w:color w:val="000000" w:themeColor="text1"/>
          <w:sz w:val="22"/>
          <w:szCs w:val="22"/>
        </w:rPr>
      </w:pPr>
    </w:p>
    <w:p w:rsidR="00325A81" w:rsidRDefault="00325A81" w:rsidP="00CF131A">
      <w:pPr>
        <w:rPr>
          <w:rFonts w:ascii="Book Antiqua" w:hAnsi="Book Antiqua" w:cstheme="majorHAnsi"/>
          <w:color w:val="000000" w:themeColor="text1"/>
          <w:sz w:val="22"/>
          <w:szCs w:val="22"/>
        </w:rPr>
      </w:pPr>
    </w:p>
    <w:p w:rsidR="00325A81" w:rsidRDefault="00325A81" w:rsidP="00CF131A">
      <w:pPr>
        <w:rPr>
          <w:rFonts w:ascii="Book Antiqua" w:hAnsi="Book Antiqua" w:cstheme="majorHAnsi"/>
          <w:color w:val="000000" w:themeColor="text1"/>
          <w:sz w:val="22"/>
          <w:szCs w:val="22"/>
        </w:rPr>
      </w:pPr>
    </w:p>
    <w:p w:rsidR="00325A81" w:rsidRDefault="00325A81" w:rsidP="00CF131A">
      <w:pPr>
        <w:rPr>
          <w:rFonts w:ascii="Book Antiqua" w:hAnsi="Book Antiqua" w:cstheme="majorHAnsi"/>
          <w:color w:val="000000" w:themeColor="text1"/>
          <w:sz w:val="22"/>
          <w:szCs w:val="22"/>
        </w:rPr>
      </w:pPr>
    </w:p>
    <w:p w:rsidR="00325A81" w:rsidRDefault="00325A81" w:rsidP="00CF131A">
      <w:pPr>
        <w:rPr>
          <w:rFonts w:ascii="Book Antiqua" w:hAnsi="Book Antiqua" w:cstheme="majorHAnsi"/>
          <w:color w:val="000000" w:themeColor="text1"/>
          <w:sz w:val="22"/>
          <w:szCs w:val="22"/>
        </w:rPr>
      </w:pPr>
    </w:p>
    <w:p w:rsidR="00255EA5" w:rsidRPr="000554A7" w:rsidRDefault="00255EA5" w:rsidP="00255EA5">
      <w:pPr>
        <w:pStyle w:val="Heading1"/>
        <w:keepNext/>
        <w:keepLines/>
        <w:pageBreakBefore w:val="0"/>
        <w:numPr>
          <w:ilvl w:val="0"/>
          <w:numId w:val="8"/>
        </w:numPr>
        <w:pBdr>
          <w:bottom w:val="single" w:sz="4" w:space="1" w:color="auto"/>
        </w:pBdr>
        <w:spacing w:after="0" w:line="276" w:lineRule="auto"/>
        <w:rPr>
          <w:rFonts w:ascii="Book Antiqua" w:hAnsi="Book Antiqua" w:cstheme="majorHAnsi"/>
          <w:b/>
          <w:color w:val="000000" w:themeColor="text1"/>
          <w:sz w:val="22"/>
          <w:szCs w:val="22"/>
        </w:rPr>
      </w:pPr>
      <w:bookmarkStart w:id="64" w:name="_Toc4232072"/>
      <w:r>
        <w:rPr>
          <w:rFonts w:ascii="Book Antiqua" w:hAnsi="Book Antiqua" w:cstheme="majorHAnsi"/>
          <w:b/>
          <w:color w:val="000000" w:themeColor="text1"/>
          <w:sz w:val="22"/>
          <w:szCs w:val="22"/>
        </w:rPr>
        <w:t>Fraud Risk Review</w:t>
      </w:r>
      <w:bookmarkEnd w:id="64"/>
    </w:p>
    <w:p w:rsidR="00255EA5" w:rsidRDefault="00255EA5" w:rsidP="00CF131A">
      <w:pPr>
        <w:rPr>
          <w:rFonts w:ascii="Book Antiqua" w:hAnsi="Book Antiqua" w:cstheme="majorHAnsi"/>
          <w:color w:val="000000" w:themeColor="text1"/>
          <w:sz w:val="22"/>
          <w:szCs w:val="22"/>
        </w:rPr>
      </w:pPr>
    </w:p>
    <w:p w:rsidR="00255EA5" w:rsidRDefault="00255EA5" w:rsidP="00CF131A">
      <w:pPr>
        <w:rPr>
          <w:rFonts w:ascii="Book Antiqua" w:hAnsi="Book Antiqua" w:cstheme="majorHAnsi"/>
          <w:color w:val="000000" w:themeColor="text1"/>
          <w:sz w:val="22"/>
          <w:szCs w:val="22"/>
        </w:rPr>
      </w:pPr>
      <w:r>
        <w:rPr>
          <w:rFonts w:ascii="Book Antiqua" w:hAnsi="Book Antiqua" w:cstheme="majorHAnsi"/>
          <w:color w:val="000000" w:themeColor="text1"/>
          <w:sz w:val="22"/>
          <w:szCs w:val="22"/>
        </w:rPr>
        <w:t xml:space="preserve">For the top </w:t>
      </w:r>
      <w:r w:rsidR="009F7D28">
        <w:rPr>
          <w:rFonts w:ascii="Book Antiqua" w:hAnsi="Book Antiqua" w:cstheme="majorHAnsi"/>
          <w:color w:val="000000" w:themeColor="text1"/>
          <w:sz w:val="22"/>
          <w:szCs w:val="22"/>
        </w:rPr>
        <w:t xml:space="preserve">10 - </w:t>
      </w:r>
      <w:r>
        <w:rPr>
          <w:rFonts w:ascii="Book Antiqua" w:hAnsi="Book Antiqua" w:cstheme="majorHAnsi"/>
          <w:color w:val="000000" w:themeColor="text1"/>
          <w:sz w:val="22"/>
          <w:szCs w:val="22"/>
        </w:rPr>
        <w:t xml:space="preserve">20 Accounts of the Branch, review Advance accounts with reference to the below mentioned parameters and report any unusual or suspicious trends </w:t>
      </w:r>
    </w:p>
    <w:p w:rsidR="000505A5" w:rsidRDefault="002B2A1A" w:rsidP="00CF131A">
      <w:pPr>
        <w:rPr>
          <w:rFonts w:ascii="Book Antiqua" w:hAnsi="Book Antiqua" w:cstheme="majorHAnsi"/>
          <w:color w:val="000000" w:themeColor="text1"/>
          <w:sz w:val="22"/>
          <w:szCs w:val="22"/>
        </w:rPr>
      </w:pPr>
      <w:r>
        <w:rPr>
          <w:rFonts w:ascii="Book Antiqua" w:hAnsi="Book Antiqua" w:cstheme="majorHAnsi"/>
          <w:color w:val="000000" w:themeColor="text1"/>
          <w:sz w:val="22"/>
          <w:szCs w:val="22"/>
        </w:rPr>
        <w:t xml:space="preserve">In case of very large accounts of the branch which may be systemically important to the branch due to the large value of </w:t>
      </w:r>
      <w:proofErr w:type="gramStart"/>
      <w:r>
        <w:rPr>
          <w:rFonts w:ascii="Book Antiqua" w:hAnsi="Book Antiqua" w:cstheme="majorHAnsi"/>
          <w:color w:val="000000" w:themeColor="text1"/>
          <w:sz w:val="22"/>
          <w:szCs w:val="22"/>
        </w:rPr>
        <w:t>exposure ,</w:t>
      </w:r>
      <w:proofErr w:type="gramEnd"/>
      <w:r>
        <w:rPr>
          <w:rFonts w:ascii="Book Antiqua" w:hAnsi="Book Antiqua" w:cstheme="majorHAnsi"/>
          <w:color w:val="000000" w:themeColor="text1"/>
          <w:sz w:val="22"/>
          <w:szCs w:val="22"/>
        </w:rPr>
        <w:t xml:space="preserve"> check for the following </w:t>
      </w:r>
    </w:p>
    <w:p w:rsidR="002B2A1A" w:rsidRDefault="002B2A1A" w:rsidP="00575833">
      <w:pPr>
        <w:pStyle w:val="ListParagraph"/>
        <w:numPr>
          <w:ilvl w:val="0"/>
          <w:numId w:val="43"/>
        </w:numPr>
        <w:rPr>
          <w:rFonts w:ascii="Book Antiqua" w:hAnsi="Book Antiqua" w:cstheme="majorHAnsi"/>
          <w:color w:val="000000" w:themeColor="text1"/>
          <w:sz w:val="22"/>
          <w:szCs w:val="22"/>
        </w:rPr>
      </w:pPr>
      <w:r>
        <w:rPr>
          <w:rFonts w:ascii="Book Antiqua" w:hAnsi="Book Antiqua" w:cstheme="majorHAnsi"/>
          <w:color w:val="000000" w:themeColor="text1"/>
          <w:sz w:val="22"/>
          <w:szCs w:val="22"/>
        </w:rPr>
        <w:t xml:space="preserve">Address / phone number </w:t>
      </w:r>
      <w:r w:rsidR="00C45707">
        <w:rPr>
          <w:rFonts w:ascii="Book Antiqua" w:hAnsi="Book Antiqua" w:cstheme="majorHAnsi"/>
          <w:color w:val="000000" w:themeColor="text1"/>
          <w:sz w:val="22"/>
          <w:szCs w:val="22"/>
        </w:rPr>
        <w:t xml:space="preserve">/ Mail id </w:t>
      </w:r>
    </w:p>
    <w:p w:rsidR="002B2A1A" w:rsidRDefault="002B2A1A" w:rsidP="00575833">
      <w:pPr>
        <w:pStyle w:val="ListParagraph"/>
        <w:numPr>
          <w:ilvl w:val="0"/>
          <w:numId w:val="43"/>
        </w:numPr>
        <w:rPr>
          <w:rFonts w:ascii="Book Antiqua" w:hAnsi="Book Antiqua" w:cstheme="majorHAnsi"/>
          <w:color w:val="000000" w:themeColor="text1"/>
          <w:sz w:val="22"/>
          <w:szCs w:val="22"/>
        </w:rPr>
      </w:pPr>
      <w:r>
        <w:rPr>
          <w:rFonts w:ascii="Book Antiqua" w:hAnsi="Book Antiqua" w:cstheme="majorHAnsi"/>
          <w:color w:val="000000" w:themeColor="text1"/>
          <w:sz w:val="22"/>
          <w:szCs w:val="22"/>
        </w:rPr>
        <w:t xml:space="preserve">Last AGM date </w:t>
      </w:r>
    </w:p>
    <w:p w:rsidR="000F3D3C" w:rsidRDefault="000F3D3C" w:rsidP="00575833">
      <w:pPr>
        <w:pStyle w:val="ListParagraph"/>
        <w:numPr>
          <w:ilvl w:val="0"/>
          <w:numId w:val="43"/>
        </w:numPr>
        <w:rPr>
          <w:rFonts w:ascii="Book Antiqua" w:hAnsi="Book Antiqua" w:cstheme="majorHAnsi"/>
          <w:color w:val="000000" w:themeColor="text1"/>
          <w:sz w:val="22"/>
          <w:szCs w:val="22"/>
        </w:rPr>
      </w:pPr>
      <w:r>
        <w:rPr>
          <w:rFonts w:ascii="Book Antiqua" w:hAnsi="Book Antiqua" w:cstheme="majorHAnsi"/>
          <w:color w:val="000000" w:themeColor="text1"/>
          <w:sz w:val="22"/>
          <w:szCs w:val="22"/>
        </w:rPr>
        <w:t xml:space="preserve">Last financial statements as filed </w:t>
      </w:r>
    </w:p>
    <w:p w:rsidR="002B2A1A" w:rsidRDefault="002B2A1A" w:rsidP="00575833">
      <w:pPr>
        <w:pStyle w:val="ListParagraph"/>
        <w:numPr>
          <w:ilvl w:val="0"/>
          <w:numId w:val="43"/>
        </w:numPr>
        <w:rPr>
          <w:rFonts w:ascii="Book Antiqua" w:hAnsi="Book Antiqua" w:cstheme="majorHAnsi"/>
          <w:color w:val="000000" w:themeColor="text1"/>
          <w:sz w:val="22"/>
          <w:szCs w:val="22"/>
        </w:rPr>
      </w:pPr>
      <w:r>
        <w:rPr>
          <w:rFonts w:ascii="Book Antiqua" w:hAnsi="Book Antiqua" w:cstheme="majorHAnsi"/>
          <w:color w:val="000000" w:themeColor="text1"/>
          <w:sz w:val="22"/>
          <w:szCs w:val="22"/>
        </w:rPr>
        <w:t>Director names ( perform further search on other companies where they are directors)</w:t>
      </w:r>
    </w:p>
    <w:p w:rsidR="002B2A1A" w:rsidRDefault="000F3D3C" w:rsidP="00575833">
      <w:pPr>
        <w:pStyle w:val="ListParagraph"/>
        <w:numPr>
          <w:ilvl w:val="0"/>
          <w:numId w:val="43"/>
        </w:numPr>
        <w:rPr>
          <w:rFonts w:ascii="Book Antiqua" w:hAnsi="Book Antiqua" w:cstheme="majorHAnsi"/>
          <w:color w:val="000000" w:themeColor="text1"/>
          <w:sz w:val="22"/>
          <w:szCs w:val="22"/>
        </w:rPr>
      </w:pPr>
      <w:r>
        <w:rPr>
          <w:rFonts w:ascii="Book Antiqua" w:hAnsi="Book Antiqua" w:cstheme="majorHAnsi"/>
          <w:color w:val="000000" w:themeColor="text1"/>
          <w:sz w:val="22"/>
          <w:szCs w:val="22"/>
        </w:rPr>
        <w:t xml:space="preserve">Obtain the last three years of financial statements and auditors reports as well as charges which have been created </w:t>
      </w:r>
    </w:p>
    <w:p w:rsidR="0024032A" w:rsidRDefault="0024032A" w:rsidP="00575833">
      <w:pPr>
        <w:pStyle w:val="ListParagraph"/>
        <w:numPr>
          <w:ilvl w:val="0"/>
          <w:numId w:val="43"/>
        </w:numPr>
        <w:rPr>
          <w:rFonts w:ascii="Book Antiqua" w:hAnsi="Book Antiqua" w:cstheme="majorHAnsi"/>
          <w:color w:val="000000" w:themeColor="text1"/>
          <w:sz w:val="22"/>
          <w:szCs w:val="22"/>
        </w:rPr>
      </w:pPr>
      <w:r>
        <w:rPr>
          <w:rFonts w:ascii="Book Antiqua" w:hAnsi="Book Antiqua" w:cstheme="majorHAnsi"/>
          <w:color w:val="000000" w:themeColor="text1"/>
          <w:sz w:val="22"/>
          <w:szCs w:val="22"/>
        </w:rPr>
        <w:t xml:space="preserve">Perform a </w:t>
      </w:r>
      <w:r w:rsidR="00DA50F8">
        <w:rPr>
          <w:rFonts w:ascii="Book Antiqua" w:hAnsi="Book Antiqua" w:cstheme="majorHAnsi"/>
          <w:color w:val="000000" w:themeColor="text1"/>
          <w:sz w:val="22"/>
          <w:szCs w:val="22"/>
        </w:rPr>
        <w:t xml:space="preserve">Review </w:t>
      </w:r>
      <w:r>
        <w:rPr>
          <w:rFonts w:ascii="Book Antiqua" w:hAnsi="Book Antiqua" w:cstheme="majorHAnsi"/>
          <w:color w:val="000000" w:themeColor="text1"/>
          <w:sz w:val="22"/>
          <w:szCs w:val="22"/>
        </w:rPr>
        <w:t xml:space="preserve">of the account as well as </w:t>
      </w:r>
      <w:r w:rsidR="00DA50F8">
        <w:rPr>
          <w:rFonts w:ascii="Book Antiqua" w:hAnsi="Book Antiqua" w:cstheme="majorHAnsi"/>
          <w:color w:val="000000" w:themeColor="text1"/>
          <w:sz w:val="22"/>
          <w:szCs w:val="22"/>
        </w:rPr>
        <w:t xml:space="preserve">the financial statements for any important aspects set out </w:t>
      </w:r>
      <w:r w:rsidR="00C448E7">
        <w:rPr>
          <w:rFonts w:ascii="Book Antiqua" w:hAnsi="Book Antiqua" w:cstheme="majorHAnsi"/>
          <w:color w:val="000000" w:themeColor="text1"/>
          <w:sz w:val="22"/>
          <w:szCs w:val="22"/>
        </w:rPr>
        <w:t xml:space="preserve">in the </w:t>
      </w:r>
      <w:r w:rsidR="00DA50F8">
        <w:rPr>
          <w:rFonts w:ascii="Book Antiqua" w:hAnsi="Book Antiqua" w:cstheme="majorHAnsi"/>
          <w:color w:val="000000" w:themeColor="text1"/>
          <w:sz w:val="22"/>
          <w:szCs w:val="22"/>
        </w:rPr>
        <w:t>below</w:t>
      </w:r>
      <w:r w:rsidR="00C448E7">
        <w:rPr>
          <w:rFonts w:ascii="Book Antiqua" w:hAnsi="Book Antiqua" w:cstheme="majorHAnsi"/>
          <w:color w:val="000000" w:themeColor="text1"/>
          <w:sz w:val="22"/>
          <w:szCs w:val="22"/>
        </w:rPr>
        <w:t xml:space="preserve"> matrix</w:t>
      </w:r>
      <w:r w:rsidR="009E4B82">
        <w:rPr>
          <w:rFonts w:ascii="Book Antiqua" w:hAnsi="Book Antiqua" w:cstheme="majorHAnsi"/>
          <w:color w:val="000000" w:themeColor="text1"/>
          <w:sz w:val="22"/>
          <w:szCs w:val="22"/>
        </w:rPr>
        <w:t xml:space="preserve">.  </w:t>
      </w:r>
      <w:r w:rsidR="008356A5">
        <w:rPr>
          <w:rFonts w:ascii="Book Antiqua" w:hAnsi="Book Antiqua" w:cstheme="majorHAnsi"/>
          <w:color w:val="000000" w:themeColor="text1"/>
          <w:sz w:val="22"/>
          <w:szCs w:val="22"/>
        </w:rPr>
        <w:t xml:space="preserve">In case there is a predominance of any of the below mentioned indicators in any loan accounts and these are continued to be classified as Standard Accounts, then appropriate inquiries need to be made </w:t>
      </w:r>
      <w:r w:rsidR="00606471">
        <w:rPr>
          <w:rFonts w:ascii="Book Antiqua" w:hAnsi="Book Antiqua" w:cstheme="majorHAnsi"/>
          <w:color w:val="000000" w:themeColor="text1"/>
          <w:sz w:val="22"/>
          <w:szCs w:val="22"/>
        </w:rPr>
        <w:t xml:space="preserve">by the auditor </w:t>
      </w:r>
    </w:p>
    <w:tbl>
      <w:tblPr>
        <w:tblStyle w:val="TableGrid"/>
        <w:tblW w:w="0" w:type="auto"/>
        <w:tblInd w:w="720" w:type="dxa"/>
        <w:tblLook w:val="04A0"/>
      </w:tblPr>
      <w:tblGrid>
        <w:gridCol w:w="7072"/>
        <w:gridCol w:w="1673"/>
      </w:tblGrid>
      <w:tr w:rsidR="00170EC6" w:rsidRPr="00552176" w:rsidTr="00170EC6">
        <w:trPr>
          <w:tblHeader/>
        </w:trPr>
        <w:tc>
          <w:tcPr>
            <w:tcW w:w="7072" w:type="dxa"/>
            <w:shd w:val="clear" w:color="auto" w:fill="F2F2F2" w:themeFill="background1" w:themeFillShade="F2"/>
          </w:tcPr>
          <w:p w:rsidR="00170EC6" w:rsidRPr="00552176" w:rsidRDefault="00170EC6" w:rsidP="00170EC6">
            <w:pPr>
              <w:jc w:val="center"/>
              <w:rPr>
                <w:rFonts w:ascii="Book Antiqua" w:hAnsi="Book Antiqua" w:cstheme="majorHAnsi"/>
                <w:color w:val="000000" w:themeColor="text1"/>
                <w:sz w:val="22"/>
                <w:szCs w:val="22"/>
                <w:lang w:val="en-IN"/>
              </w:rPr>
            </w:pPr>
            <w:r>
              <w:rPr>
                <w:rFonts w:ascii="Book Antiqua" w:hAnsi="Book Antiqua" w:cstheme="majorHAnsi"/>
                <w:color w:val="000000" w:themeColor="text1"/>
                <w:sz w:val="22"/>
                <w:szCs w:val="22"/>
                <w:lang w:val="en-IN"/>
              </w:rPr>
              <w:t>Warning Indicators</w:t>
            </w:r>
          </w:p>
        </w:tc>
        <w:tc>
          <w:tcPr>
            <w:tcW w:w="1673" w:type="dxa"/>
            <w:shd w:val="clear" w:color="auto" w:fill="F2F2F2" w:themeFill="background1" w:themeFillShade="F2"/>
          </w:tcPr>
          <w:p w:rsidR="00170EC6" w:rsidRPr="00552176" w:rsidRDefault="00170EC6" w:rsidP="00552176">
            <w:pPr>
              <w:ind w:left="360"/>
              <w:rPr>
                <w:rFonts w:ascii="Book Antiqua" w:hAnsi="Book Antiqua" w:cstheme="majorHAnsi"/>
                <w:color w:val="000000" w:themeColor="text1"/>
                <w:sz w:val="22"/>
                <w:szCs w:val="22"/>
                <w:lang w:val="en-IN"/>
              </w:rPr>
            </w:pPr>
          </w:p>
        </w:tc>
      </w:tr>
      <w:tr w:rsidR="00552176" w:rsidRPr="00552176" w:rsidTr="00552176">
        <w:tc>
          <w:tcPr>
            <w:tcW w:w="7072" w:type="dxa"/>
          </w:tcPr>
          <w:p w:rsidR="00552176" w:rsidRPr="00552176" w:rsidRDefault="00552176" w:rsidP="00575833">
            <w:pPr>
              <w:numPr>
                <w:ilvl w:val="0"/>
                <w:numId w:val="44"/>
              </w:numPr>
              <w:rPr>
                <w:rFonts w:ascii="Book Antiqua" w:hAnsi="Book Antiqua" w:cstheme="majorHAnsi"/>
                <w:color w:val="000000" w:themeColor="text1"/>
                <w:sz w:val="22"/>
                <w:szCs w:val="22"/>
                <w:lang w:val="en-GB"/>
              </w:rPr>
            </w:pPr>
            <w:r w:rsidRPr="00552176">
              <w:rPr>
                <w:rFonts w:ascii="Book Antiqua" w:hAnsi="Book Antiqua" w:cstheme="majorHAnsi"/>
                <w:color w:val="000000" w:themeColor="text1"/>
                <w:sz w:val="22"/>
                <w:szCs w:val="22"/>
                <w:lang w:val="en-IN"/>
              </w:rPr>
              <w:t>Non submission of reports to the bank on time and evasive replies</w:t>
            </w:r>
          </w:p>
        </w:tc>
        <w:tc>
          <w:tcPr>
            <w:tcW w:w="1673" w:type="dxa"/>
          </w:tcPr>
          <w:p w:rsidR="00552176" w:rsidRPr="00552176" w:rsidRDefault="00552176" w:rsidP="00552176">
            <w:pPr>
              <w:ind w:left="360"/>
              <w:rPr>
                <w:rFonts w:ascii="Book Antiqua" w:hAnsi="Book Antiqua" w:cstheme="majorHAnsi"/>
                <w:color w:val="000000" w:themeColor="text1"/>
                <w:sz w:val="22"/>
                <w:szCs w:val="22"/>
                <w:lang w:val="en-IN"/>
              </w:rPr>
            </w:pPr>
          </w:p>
        </w:tc>
      </w:tr>
      <w:tr w:rsidR="00552176" w:rsidRPr="00552176" w:rsidTr="00552176">
        <w:tc>
          <w:tcPr>
            <w:tcW w:w="7072" w:type="dxa"/>
          </w:tcPr>
          <w:p w:rsidR="00552176" w:rsidRPr="00552176" w:rsidRDefault="00552176" w:rsidP="00575833">
            <w:pPr>
              <w:numPr>
                <w:ilvl w:val="0"/>
                <w:numId w:val="44"/>
              </w:numPr>
              <w:rPr>
                <w:rFonts w:ascii="Book Antiqua" w:hAnsi="Book Antiqua" w:cstheme="majorHAnsi"/>
                <w:color w:val="000000" w:themeColor="text1"/>
                <w:sz w:val="22"/>
                <w:szCs w:val="22"/>
                <w:lang w:val="en-GB"/>
              </w:rPr>
            </w:pPr>
            <w:r w:rsidRPr="00552176">
              <w:rPr>
                <w:rFonts w:ascii="Book Antiqua" w:hAnsi="Book Antiqua" w:cstheme="majorHAnsi"/>
                <w:color w:val="000000" w:themeColor="text1"/>
                <w:sz w:val="22"/>
                <w:szCs w:val="22"/>
                <w:lang w:val="en-IN"/>
              </w:rPr>
              <w:t xml:space="preserve">Movement of an account from one bank to another </w:t>
            </w:r>
          </w:p>
        </w:tc>
        <w:tc>
          <w:tcPr>
            <w:tcW w:w="1673" w:type="dxa"/>
          </w:tcPr>
          <w:p w:rsidR="00552176" w:rsidRPr="00552176" w:rsidRDefault="00552176" w:rsidP="00552176">
            <w:pPr>
              <w:ind w:left="360"/>
              <w:rPr>
                <w:rFonts w:ascii="Book Antiqua" w:hAnsi="Book Antiqua" w:cstheme="majorHAnsi"/>
                <w:color w:val="000000" w:themeColor="text1"/>
                <w:sz w:val="22"/>
                <w:szCs w:val="22"/>
                <w:lang w:val="en-IN"/>
              </w:rPr>
            </w:pPr>
          </w:p>
        </w:tc>
      </w:tr>
      <w:tr w:rsidR="00552176" w:rsidRPr="00552176" w:rsidTr="00552176">
        <w:tc>
          <w:tcPr>
            <w:tcW w:w="7072" w:type="dxa"/>
          </w:tcPr>
          <w:p w:rsidR="00552176" w:rsidRPr="00552176" w:rsidRDefault="00552176" w:rsidP="00575833">
            <w:pPr>
              <w:numPr>
                <w:ilvl w:val="0"/>
                <w:numId w:val="44"/>
              </w:numPr>
              <w:rPr>
                <w:rFonts w:ascii="Book Antiqua" w:hAnsi="Book Antiqua" w:cstheme="majorHAnsi"/>
                <w:color w:val="000000" w:themeColor="text1"/>
                <w:sz w:val="22"/>
                <w:szCs w:val="22"/>
                <w:lang w:val="en-GB"/>
              </w:rPr>
            </w:pPr>
            <w:r w:rsidRPr="00552176">
              <w:rPr>
                <w:rFonts w:ascii="Book Antiqua" w:hAnsi="Book Antiqua" w:cstheme="majorHAnsi"/>
                <w:color w:val="000000" w:themeColor="text1"/>
                <w:sz w:val="22"/>
                <w:szCs w:val="22"/>
                <w:lang w:val="en-IN"/>
              </w:rPr>
              <w:t xml:space="preserve">Request received from the borrower to postpone the inspection of the </w:t>
            </w:r>
            <w:proofErr w:type="spellStart"/>
            <w:r w:rsidRPr="00552176">
              <w:rPr>
                <w:rFonts w:ascii="Book Antiqua" w:hAnsi="Book Antiqua" w:cstheme="majorHAnsi"/>
                <w:color w:val="000000" w:themeColor="text1"/>
                <w:sz w:val="22"/>
                <w:szCs w:val="22"/>
                <w:lang w:val="en-IN"/>
              </w:rPr>
              <w:t>godown</w:t>
            </w:r>
            <w:proofErr w:type="spellEnd"/>
            <w:r w:rsidRPr="00552176">
              <w:rPr>
                <w:rFonts w:ascii="Book Antiqua" w:hAnsi="Book Antiqua" w:cstheme="majorHAnsi"/>
                <w:color w:val="000000" w:themeColor="text1"/>
                <w:sz w:val="22"/>
                <w:szCs w:val="22"/>
                <w:lang w:val="en-IN"/>
              </w:rPr>
              <w:t xml:space="preserve"> for flimsy reasons.</w:t>
            </w:r>
          </w:p>
        </w:tc>
        <w:tc>
          <w:tcPr>
            <w:tcW w:w="1673" w:type="dxa"/>
          </w:tcPr>
          <w:p w:rsidR="00552176" w:rsidRPr="00552176" w:rsidRDefault="00552176" w:rsidP="00552176">
            <w:pPr>
              <w:ind w:left="360"/>
              <w:rPr>
                <w:rFonts w:ascii="Book Antiqua" w:hAnsi="Book Antiqua" w:cstheme="majorHAnsi"/>
                <w:color w:val="000000" w:themeColor="text1"/>
                <w:sz w:val="22"/>
                <w:szCs w:val="22"/>
                <w:lang w:val="en-IN"/>
              </w:rPr>
            </w:pPr>
          </w:p>
        </w:tc>
      </w:tr>
      <w:tr w:rsidR="00552176" w:rsidRPr="00552176" w:rsidTr="00552176">
        <w:tc>
          <w:tcPr>
            <w:tcW w:w="7072" w:type="dxa"/>
          </w:tcPr>
          <w:p w:rsidR="00552176" w:rsidRPr="00552176" w:rsidRDefault="00552176" w:rsidP="00575833">
            <w:pPr>
              <w:numPr>
                <w:ilvl w:val="0"/>
                <w:numId w:val="44"/>
              </w:numPr>
              <w:rPr>
                <w:rFonts w:ascii="Book Antiqua" w:hAnsi="Book Antiqua" w:cstheme="majorHAnsi"/>
                <w:color w:val="000000" w:themeColor="text1"/>
                <w:sz w:val="22"/>
                <w:szCs w:val="22"/>
                <w:lang w:val="en-GB"/>
              </w:rPr>
            </w:pPr>
            <w:r w:rsidRPr="00552176">
              <w:rPr>
                <w:rFonts w:ascii="Book Antiqua" w:hAnsi="Book Antiqua" w:cstheme="majorHAnsi"/>
                <w:color w:val="000000" w:themeColor="text1"/>
                <w:sz w:val="22"/>
                <w:szCs w:val="22"/>
                <w:lang w:val="en-IN"/>
              </w:rPr>
              <w:t xml:space="preserve">Adverse industry regulations </w:t>
            </w:r>
          </w:p>
        </w:tc>
        <w:tc>
          <w:tcPr>
            <w:tcW w:w="1673" w:type="dxa"/>
          </w:tcPr>
          <w:p w:rsidR="00552176" w:rsidRPr="00552176" w:rsidRDefault="00552176" w:rsidP="00552176">
            <w:pPr>
              <w:ind w:left="360"/>
              <w:rPr>
                <w:rFonts w:ascii="Book Antiqua" w:hAnsi="Book Antiqua" w:cstheme="majorHAnsi"/>
                <w:color w:val="000000" w:themeColor="text1"/>
                <w:sz w:val="22"/>
                <w:szCs w:val="22"/>
                <w:lang w:val="en-IN"/>
              </w:rPr>
            </w:pPr>
          </w:p>
        </w:tc>
      </w:tr>
      <w:tr w:rsidR="00552176" w:rsidRPr="00552176" w:rsidTr="00552176">
        <w:tc>
          <w:tcPr>
            <w:tcW w:w="7072" w:type="dxa"/>
          </w:tcPr>
          <w:p w:rsidR="00552176" w:rsidRPr="00552176" w:rsidRDefault="00552176" w:rsidP="00575833">
            <w:pPr>
              <w:numPr>
                <w:ilvl w:val="0"/>
                <w:numId w:val="44"/>
              </w:numPr>
              <w:rPr>
                <w:rFonts w:ascii="Book Antiqua" w:hAnsi="Book Antiqua" w:cstheme="majorHAnsi"/>
                <w:color w:val="000000" w:themeColor="text1"/>
                <w:sz w:val="22"/>
                <w:szCs w:val="22"/>
                <w:lang w:val="en-GB"/>
              </w:rPr>
            </w:pPr>
            <w:r w:rsidRPr="00552176">
              <w:rPr>
                <w:rFonts w:ascii="Book Antiqua" w:hAnsi="Book Antiqua" w:cstheme="majorHAnsi"/>
                <w:color w:val="000000" w:themeColor="text1"/>
                <w:sz w:val="22"/>
                <w:szCs w:val="22"/>
                <w:lang w:val="en-IN"/>
              </w:rPr>
              <w:t xml:space="preserve">Adverse industry performance </w:t>
            </w:r>
          </w:p>
        </w:tc>
        <w:tc>
          <w:tcPr>
            <w:tcW w:w="1673" w:type="dxa"/>
          </w:tcPr>
          <w:p w:rsidR="00552176" w:rsidRPr="00552176" w:rsidRDefault="00552176" w:rsidP="00552176">
            <w:pPr>
              <w:ind w:left="360"/>
              <w:rPr>
                <w:rFonts w:ascii="Book Antiqua" w:hAnsi="Book Antiqua" w:cstheme="majorHAnsi"/>
                <w:color w:val="000000" w:themeColor="text1"/>
                <w:sz w:val="22"/>
                <w:szCs w:val="22"/>
                <w:lang w:val="en-IN"/>
              </w:rPr>
            </w:pPr>
          </w:p>
        </w:tc>
      </w:tr>
      <w:tr w:rsidR="00552176" w:rsidRPr="00552176" w:rsidTr="00552176">
        <w:tc>
          <w:tcPr>
            <w:tcW w:w="7072" w:type="dxa"/>
          </w:tcPr>
          <w:p w:rsidR="00552176" w:rsidRPr="00552176" w:rsidRDefault="00552176" w:rsidP="00575833">
            <w:pPr>
              <w:numPr>
                <w:ilvl w:val="0"/>
                <w:numId w:val="44"/>
              </w:numPr>
              <w:rPr>
                <w:rFonts w:ascii="Book Antiqua" w:hAnsi="Book Antiqua" w:cstheme="majorHAnsi"/>
                <w:color w:val="000000" w:themeColor="text1"/>
                <w:sz w:val="22"/>
                <w:szCs w:val="22"/>
                <w:lang w:val="en-GB"/>
              </w:rPr>
            </w:pPr>
            <w:r w:rsidRPr="00552176">
              <w:rPr>
                <w:rFonts w:ascii="Book Antiqua" w:hAnsi="Book Antiqua" w:cstheme="majorHAnsi"/>
                <w:color w:val="000000" w:themeColor="text1"/>
                <w:sz w:val="22"/>
                <w:szCs w:val="22"/>
                <w:lang w:val="en-IN"/>
              </w:rPr>
              <w:t>Emerging trends threatening the industry ( example - aggregators )</w:t>
            </w:r>
          </w:p>
        </w:tc>
        <w:tc>
          <w:tcPr>
            <w:tcW w:w="1673" w:type="dxa"/>
          </w:tcPr>
          <w:p w:rsidR="00552176" w:rsidRPr="00552176" w:rsidRDefault="00552176" w:rsidP="00552176">
            <w:pPr>
              <w:ind w:left="360"/>
              <w:rPr>
                <w:rFonts w:ascii="Book Antiqua" w:hAnsi="Book Antiqua" w:cstheme="majorHAnsi"/>
                <w:color w:val="000000" w:themeColor="text1"/>
                <w:sz w:val="22"/>
                <w:szCs w:val="22"/>
                <w:lang w:val="en-IN"/>
              </w:rPr>
            </w:pPr>
          </w:p>
        </w:tc>
      </w:tr>
      <w:tr w:rsidR="00552176" w:rsidRPr="00552176" w:rsidTr="00552176">
        <w:tc>
          <w:tcPr>
            <w:tcW w:w="7072" w:type="dxa"/>
          </w:tcPr>
          <w:p w:rsidR="00552176" w:rsidRPr="00552176" w:rsidRDefault="00552176" w:rsidP="00575833">
            <w:pPr>
              <w:numPr>
                <w:ilvl w:val="0"/>
                <w:numId w:val="44"/>
              </w:numPr>
              <w:rPr>
                <w:rFonts w:ascii="Book Antiqua" w:hAnsi="Book Antiqua" w:cstheme="majorHAnsi"/>
                <w:color w:val="000000" w:themeColor="text1"/>
                <w:sz w:val="22"/>
                <w:szCs w:val="22"/>
                <w:lang w:val="en-GB"/>
              </w:rPr>
            </w:pPr>
            <w:r w:rsidRPr="00552176">
              <w:rPr>
                <w:rFonts w:ascii="Book Antiqua" w:hAnsi="Book Antiqua" w:cstheme="majorHAnsi"/>
                <w:color w:val="000000" w:themeColor="text1"/>
                <w:sz w:val="22"/>
                <w:szCs w:val="22"/>
                <w:lang w:val="en-IN"/>
              </w:rPr>
              <w:t>Decline in share price if listed entity</w:t>
            </w:r>
          </w:p>
        </w:tc>
        <w:tc>
          <w:tcPr>
            <w:tcW w:w="1673" w:type="dxa"/>
          </w:tcPr>
          <w:p w:rsidR="00552176" w:rsidRPr="00552176" w:rsidRDefault="00552176" w:rsidP="00552176">
            <w:pPr>
              <w:ind w:left="360"/>
              <w:rPr>
                <w:rFonts w:ascii="Book Antiqua" w:hAnsi="Book Antiqua" w:cstheme="majorHAnsi"/>
                <w:color w:val="000000" w:themeColor="text1"/>
                <w:sz w:val="22"/>
                <w:szCs w:val="22"/>
                <w:lang w:val="en-IN"/>
              </w:rPr>
            </w:pPr>
          </w:p>
        </w:tc>
      </w:tr>
      <w:tr w:rsidR="00552176" w:rsidRPr="00552176" w:rsidTr="00552176">
        <w:tc>
          <w:tcPr>
            <w:tcW w:w="7072" w:type="dxa"/>
          </w:tcPr>
          <w:p w:rsidR="00552176" w:rsidRPr="00552176" w:rsidRDefault="00552176" w:rsidP="00575833">
            <w:pPr>
              <w:numPr>
                <w:ilvl w:val="0"/>
                <w:numId w:val="44"/>
              </w:numPr>
              <w:rPr>
                <w:rFonts w:ascii="Book Antiqua" w:hAnsi="Book Antiqua" w:cstheme="majorHAnsi"/>
                <w:color w:val="000000" w:themeColor="text1"/>
                <w:sz w:val="22"/>
                <w:szCs w:val="22"/>
                <w:lang w:val="en-GB"/>
              </w:rPr>
            </w:pPr>
            <w:r w:rsidRPr="00552176">
              <w:rPr>
                <w:rFonts w:ascii="Book Antiqua" w:hAnsi="Book Antiqua" w:cstheme="majorHAnsi"/>
                <w:color w:val="000000" w:themeColor="text1"/>
                <w:sz w:val="22"/>
                <w:szCs w:val="22"/>
                <w:lang w:val="en-IN"/>
              </w:rPr>
              <w:t>Material discrepancies in the annual report</w:t>
            </w:r>
          </w:p>
        </w:tc>
        <w:tc>
          <w:tcPr>
            <w:tcW w:w="1673" w:type="dxa"/>
          </w:tcPr>
          <w:p w:rsidR="00552176" w:rsidRPr="00552176" w:rsidRDefault="00552176" w:rsidP="00552176">
            <w:pPr>
              <w:ind w:left="360"/>
              <w:rPr>
                <w:rFonts w:ascii="Book Antiqua" w:hAnsi="Book Antiqua" w:cstheme="majorHAnsi"/>
                <w:color w:val="000000" w:themeColor="text1"/>
                <w:sz w:val="22"/>
                <w:szCs w:val="22"/>
                <w:lang w:val="en-IN"/>
              </w:rPr>
            </w:pPr>
          </w:p>
        </w:tc>
      </w:tr>
      <w:tr w:rsidR="00552176" w:rsidRPr="00552176" w:rsidTr="00552176">
        <w:tc>
          <w:tcPr>
            <w:tcW w:w="7072" w:type="dxa"/>
          </w:tcPr>
          <w:p w:rsidR="00552176" w:rsidRPr="00552176" w:rsidRDefault="00552176" w:rsidP="00575833">
            <w:pPr>
              <w:numPr>
                <w:ilvl w:val="0"/>
                <w:numId w:val="44"/>
              </w:numPr>
              <w:rPr>
                <w:rFonts w:ascii="Book Antiqua" w:hAnsi="Book Antiqua" w:cstheme="majorHAnsi"/>
                <w:color w:val="000000" w:themeColor="text1"/>
                <w:sz w:val="22"/>
                <w:szCs w:val="22"/>
                <w:lang w:val="en-GB"/>
              </w:rPr>
            </w:pPr>
            <w:r w:rsidRPr="00552176">
              <w:rPr>
                <w:rFonts w:ascii="Book Antiqua" w:hAnsi="Book Antiqua" w:cstheme="majorHAnsi"/>
                <w:color w:val="000000" w:themeColor="text1"/>
                <w:sz w:val="22"/>
                <w:szCs w:val="22"/>
                <w:lang w:val="en-IN"/>
              </w:rPr>
              <w:t>Significant inconsistencies within the annual report (between various sections)</w:t>
            </w:r>
          </w:p>
        </w:tc>
        <w:tc>
          <w:tcPr>
            <w:tcW w:w="1673" w:type="dxa"/>
          </w:tcPr>
          <w:p w:rsidR="00552176" w:rsidRPr="00552176" w:rsidRDefault="00552176" w:rsidP="00552176">
            <w:pPr>
              <w:ind w:left="360"/>
              <w:rPr>
                <w:rFonts w:ascii="Book Antiqua" w:hAnsi="Book Antiqua" w:cstheme="majorHAnsi"/>
                <w:color w:val="000000" w:themeColor="text1"/>
                <w:sz w:val="22"/>
                <w:szCs w:val="22"/>
                <w:lang w:val="en-IN"/>
              </w:rPr>
            </w:pPr>
          </w:p>
        </w:tc>
      </w:tr>
      <w:tr w:rsidR="00552176" w:rsidRPr="00552176" w:rsidTr="00552176">
        <w:tc>
          <w:tcPr>
            <w:tcW w:w="7072" w:type="dxa"/>
          </w:tcPr>
          <w:p w:rsidR="00552176" w:rsidRPr="00552176" w:rsidRDefault="00552176" w:rsidP="00575833">
            <w:pPr>
              <w:numPr>
                <w:ilvl w:val="0"/>
                <w:numId w:val="44"/>
              </w:numPr>
              <w:rPr>
                <w:rFonts w:ascii="Book Antiqua" w:hAnsi="Book Antiqua" w:cstheme="majorHAnsi"/>
                <w:color w:val="000000" w:themeColor="text1"/>
                <w:sz w:val="22"/>
                <w:szCs w:val="22"/>
                <w:lang w:val="en-GB"/>
              </w:rPr>
            </w:pPr>
            <w:r w:rsidRPr="00552176">
              <w:rPr>
                <w:rFonts w:ascii="Book Antiqua" w:hAnsi="Book Antiqua" w:cstheme="majorHAnsi"/>
                <w:color w:val="000000" w:themeColor="text1"/>
                <w:sz w:val="22"/>
                <w:szCs w:val="22"/>
                <w:lang w:val="en-IN"/>
              </w:rPr>
              <w:t>Poor disclosure of materially adverse information and no qualification by the statutory auditors</w:t>
            </w:r>
          </w:p>
        </w:tc>
        <w:tc>
          <w:tcPr>
            <w:tcW w:w="1673" w:type="dxa"/>
          </w:tcPr>
          <w:p w:rsidR="00552176" w:rsidRPr="00552176" w:rsidRDefault="00552176" w:rsidP="00552176">
            <w:pPr>
              <w:ind w:left="360"/>
              <w:rPr>
                <w:rFonts w:ascii="Book Antiqua" w:hAnsi="Book Antiqua" w:cstheme="majorHAnsi"/>
                <w:color w:val="000000" w:themeColor="text1"/>
                <w:sz w:val="22"/>
                <w:szCs w:val="22"/>
                <w:lang w:val="en-IN"/>
              </w:rPr>
            </w:pPr>
          </w:p>
        </w:tc>
      </w:tr>
      <w:tr w:rsidR="00552176" w:rsidRPr="00552176" w:rsidTr="00552176">
        <w:tc>
          <w:tcPr>
            <w:tcW w:w="7072" w:type="dxa"/>
          </w:tcPr>
          <w:p w:rsidR="00552176" w:rsidRPr="00552176" w:rsidRDefault="00552176" w:rsidP="00575833">
            <w:pPr>
              <w:numPr>
                <w:ilvl w:val="0"/>
                <w:numId w:val="44"/>
              </w:numPr>
              <w:rPr>
                <w:rFonts w:ascii="Book Antiqua" w:hAnsi="Book Antiqua" w:cstheme="majorHAnsi"/>
                <w:color w:val="000000" w:themeColor="text1"/>
                <w:sz w:val="22"/>
                <w:szCs w:val="22"/>
                <w:lang w:val="en-GB"/>
              </w:rPr>
            </w:pPr>
            <w:r w:rsidRPr="00552176">
              <w:rPr>
                <w:rFonts w:ascii="Book Antiqua" w:hAnsi="Book Antiqua" w:cstheme="majorHAnsi"/>
                <w:color w:val="000000" w:themeColor="text1"/>
                <w:sz w:val="22"/>
                <w:szCs w:val="22"/>
                <w:lang w:val="en-IN"/>
              </w:rPr>
              <w:t>Increase in borrowings, despite huge cash and cash equivalents in the borrower's balance sheet</w:t>
            </w:r>
          </w:p>
        </w:tc>
        <w:tc>
          <w:tcPr>
            <w:tcW w:w="1673" w:type="dxa"/>
          </w:tcPr>
          <w:p w:rsidR="00552176" w:rsidRPr="00552176" w:rsidRDefault="00552176" w:rsidP="00552176">
            <w:pPr>
              <w:ind w:left="360"/>
              <w:rPr>
                <w:rFonts w:ascii="Book Antiqua" w:hAnsi="Book Antiqua" w:cstheme="majorHAnsi"/>
                <w:color w:val="000000" w:themeColor="text1"/>
                <w:sz w:val="22"/>
                <w:szCs w:val="22"/>
                <w:lang w:val="en-IN"/>
              </w:rPr>
            </w:pPr>
          </w:p>
        </w:tc>
      </w:tr>
      <w:tr w:rsidR="00552176" w:rsidRPr="00552176" w:rsidTr="00552176">
        <w:tc>
          <w:tcPr>
            <w:tcW w:w="7072" w:type="dxa"/>
          </w:tcPr>
          <w:p w:rsidR="00552176" w:rsidRPr="00552176" w:rsidRDefault="00552176" w:rsidP="00575833">
            <w:pPr>
              <w:numPr>
                <w:ilvl w:val="0"/>
                <w:numId w:val="44"/>
              </w:numPr>
              <w:rPr>
                <w:rFonts w:ascii="Book Antiqua" w:hAnsi="Book Antiqua" w:cstheme="majorHAnsi"/>
                <w:color w:val="000000" w:themeColor="text1"/>
                <w:sz w:val="22"/>
                <w:szCs w:val="22"/>
                <w:lang w:val="en-GB"/>
              </w:rPr>
            </w:pPr>
            <w:r w:rsidRPr="00552176">
              <w:rPr>
                <w:rFonts w:ascii="Book Antiqua" w:hAnsi="Book Antiqua" w:cstheme="majorHAnsi"/>
                <w:color w:val="000000" w:themeColor="text1"/>
                <w:sz w:val="22"/>
                <w:szCs w:val="22"/>
                <w:lang w:val="en-IN"/>
              </w:rPr>
              <w:t>Decline in share price if listed entity</w:t>
            </w:r>
          </w:p>
        </w:tc>
        <w:tc>
          <w:tcPr>
            <w:tcW w:w="1673" w:type="dxa"/>
          </w:tcPr>
          <w:p w:rsidR="00552176" w:rsidRPr="00552176" w:rsidRDefault="00552176" w:rsidP="00552176">
            <w:pPr>
              <w:ind w:left="360"/>
              <w:rPr>
                <w:rFonts w:ascii="Book Antiqua" w:hAnsi="Book Antiqua" w:cstheme="majorHAnsi"/>
                <w:color w:val="000000" w:themeColor="text1"/>
                <w:sz w:val="22"/>
                <w:szCs w:val="22"/>
                <w:lang w:val="en-IN"/>
              </w:rPr>
            </w:pPr>
          </w:p>
        </w:tc>
      </w:tr>
      <w:tr w:rsidR="00552176" w:rsidRPr="00552176" w:rsidTr="00552176">
        <w:tc>
          <w:tcPr>
            <w:tcW w:w="7072" w:type="dxa"/>
          </w:tcPr>
          <w:p w:rsidR="00552176" w:rsidRPr="00552176" w:rsidRDefault="00552176" w:rsidP="00575833">
            <w:pPr>
              <w:numPr>
                <w:ilvl w:val="0"/>
                <w:numId w:val="44"/>
              </w:numPr>
              <w:rPr>
                <w:rFonts w:ascii="Book Antiqua" w:hAnsi="Book Antiqua" w:cstheme="majorHAnsi"/>
                <w:color w:val="000000" w:themeColor="text1"/>
                <w:sz w:val="22"/>
                <w:szCs w:val="22"/>
                <w:lang w:val="en-GB"/>
              </w:rPr>
            </w:pPr>
            <w:r w:rsidRPr="00552176">
              <w:rPr>
                <w:rFonts w:ascii="Book Antiqua" w:hAnsi="Book Antiqua" w:cstheme="majorHAnsi"/>
                <w:color w:val="000000" w:themeColor="text1"/>
                <w:sz w:val="22"/>
                <w:szCs w:val="22"/>
                <w:lang w:val="en-IN"/>
              </w:rPr>
              <w:t>Frequent change in accounting period and/or accounting policies</w:t>
            </w:r>
          </w:p>
        </w:tc>
        <w:tc>
          <w:tcPr>
            <w:tcW w:w="1673" w:type="dxa"/>
          </w:tcPr>
          <w:p w:rsidR="00552176" w:rsidRPr="00552176" w:rsidRDefault="00552176" w:rsidP="00552176">
            <w:pPr>
              <w:ind w:left="360"/>
              <w:rPr>
                <w:rFonts w:ascii="Book Antiqua" w:hAnsi="Book Antiqua" w:cstheme="majorHAnsi"/>
                <w:color w:val="000000" w:themeColor="text1"/>
                <w:sz w:val="22"/>
                <w:szCs w:val="22"/>
                <w:lang w:val="en-IN"/>
              </w:rPr>
            </w:pPr>
          </w:p>
        </w:tc>
      </w:tr>
      <w:tr w:rsidR="00552176" w:rsidRPr="00552176" w:rsidTr="00552176">
        <w:tc>
          <w:tcPr>
            <w:tcW w:w="7072" w:type="dxa"/>
          </w:tcPr>
          <w:p w:rsidR="00552176" w:rsidRPr="00552176" w:rsidRDefault="00552176" w:rsidP="00575833">
            <w:pPr>
              <w:numPr>
                <w:ilvl w:val="0"/>
                <w:numId w:val="44"/>
              </w:numPr>
              <w:rPr>
                <w:rFonts w:ascii="Book Antiqua" w:hAnsi="Book Antiqua" w:cstheme="majorHAnsi"/>
                <w:color w:val="000000" w:themeColor="text1"/>
                <w:sz w:val="22"/>
                <w:szCs w:val="22"/>
                <w:lang w:val="en-GB"/>
              </w:rPr>
            </w:pPr>
            <w:r w:rsidRPr="00552176">
              <w:rPr>
                <w:rFonts w:ascii="Book Antiqua" w:hAnsi="Book Antiqua" w:cstheme="majorHAnsi"/>
                <w:color w:val="000000" w:themeColor="text1"/>
                <w:sz w:val="22"/>
                <w:szCs w:val="22"/>
                <w:lang w:val="en-IN"/>
              </w:rPr>
              <w:t>Claims not acknowledged as debt high</w:t>
            </w:r>
          </w:p>
        </w:tc>
        <w:tc>
          <w:tcPr>
            <w:tcW w:w="1673" w:type="dxa"/>
          </w:tcPr>
          <w:p w:rsidR="00552176" w:rsidRPr="00552176" w:rsidRDefault="00552176" w:rsidP="00552176">
            <w:pPr>
              <w:ind w:left="360"/>
              <w:rPr>
                <w:rFonts w:ascii="Book Antiqua" w:hAnsi="Book Antiqua" w:cstheme="majorHAnsi"/>
                <w:color w:val="000000" w:themeColor="text1"/>
                <w:sz w:val="22"/>
                <w:szCs w:val="22"/>
                <w:lang w:val="en-IN"/>
              </w:rPr>
            </w:pPr>
          </w:p>
        </w:tc>
      </w:tr>
      <w:tr w:rsidR="00552176" w:rsidRPr="00552176" w:rsidTr="00552176">
        <w:tc>
          <w:tcPr>
            <w:tcW w:w="7072" w:type="dxa"/>
          </w:tcPr>
          <w:p w:rsidR="00552176" w:rsidRPr="00552176" w:rsidRDefault="00552176" w:rsidP="00575833">
            <w:pPr>
              <w:numPr>
                <w:ilvl w:val="0"/>
                <w:numId w:val="44"/>
              </w:numPr>
              <w:rPr>
                <w:rFonts w:ascii="Book Antiqua" w:hAnsi="Book Antiqua" w:cstheme="majorHAnsi"/>
                <w:color w:val="000000" w:themeColor="text1"/>
                <w:sz w:val="22"/>
                <w:szCs w:val="22"/>
                <w:lang w:val="en-GB"/>
              </w:rPr>
            </w:pPr>
            <w:r w:rsidRPr="00552176">
              <w:rPr>
                <w:rFonts w:ascii="Book Antiqua" w:hAnsi="Book Antiqua" w:cstheme="majorHAnsi"/>
                <w:color w:val="000000" w:themeColor="text1"/>
                <w:sz w:val="22"/>
                <w:szCs w:val="22"/>
                <w:lang w:val="en-IN"/>
              </w:rPr>
              <w:t>Substantial increase in unbilled revenue year after year.</w:t>
            </w:r>
          </w:p>
        </w:tc>
        <w:tc>
          <w:tcPr>
            <w:tcW w:w="1673" w:type="dxa"/>
          </w:tcPr>
          <w:p w:rsidR="00552176" w:rsidRPr="00552176" w:rsidRDefault="00552176" w:rsidP="00552176">
            <w:pPr>
              <w:ind w:left="360"/>
              <w:rPr>
                <w:rFonts w:ascii="Book Antiqua" w:hAnsi="Book Antiqua" w:cstheme="majorHAnsi"/>
                <w:color w:val="000000" w:themeColor="text1"/>
                <w:sz w:val="22"/>
                <w:szCs w:val="22"/>
                <w:lang w:val="en-IN"/>
              </w:rPr>
            </w:pPr>
          </w:p>
        </w:tc>
      </w:tr>
      <w:tr w:rsidR="00552176" w:rsidRPr="00552176" w:rsidTr="00552176">
        <w:tc>
          <w:tcPr>
            <w:tcW w:w="7072" w:type="dxa"/>
          </w:tcPr>
          <w:p w:rsidR="00552176" w:rsidRPr="00552176" w:rsidRDefault="00552176" w:rsidP="00575833">
            <w:pPr>
              <w:numPr>
                <w:ilvl w:val="0"/>
                <w:numId w:val="44"/>
              </w:numPr>
              <w:rPr>
                <w:rFonts w:ascii="Book Antiqua" w:hAnsi="Book Antiqua" w:cstheme="majorHAnsi"/>
                <w:color w:val="000000" w:themeColor="text1"/>
                <w:sz w:val="22"/>
                <w:szCs w:val="22"/>
                <w:lang w:val="en-GB"/>
              </w:rPr>
            </w:pPr>
            <w:r w:rsidRPr="00552176">
              <w:rPr>
                <w:rFonts w:ascii="Book Antiqua" w:hAnsi="Book Antiqua" w:cstheme="majorHAnsi"/>
                <w:color w:val="000000" w:themeColor="text1"/>
                <w:sz w:val="22"/>
                <w:szCs w:val="22"/>
                <w:lang w:val="en-IN"/>
              </w:rPr>
              <w:t xml:space="preserve">Inflated Balance Sheets evidenced by significant year over year change as compared to past data </w:t>
            </w:r>
          </w:p>
        </w:tc>
        <w:tc>
          <w:tcPr>
            <w:tcW w:w="1673" w:type="dxa"/>
          </w:tcPr>
          <w:p w:rsidR="00552176" w:rsidRPr="00552176" w:rsidRDefault="00552176" w:rsidP="00552176">
            <w:pPr>
              <w:ind w:left="360"/>
              <w:rPr>
                <w:rFonts w:ascii="Book Antiqua" w:hAnsi="Book Antiqua" w:cstheme="majorHAnsi"/>
                <w:color w:val="000000" w:themeColor="text1"/>
                <w:sz w:val="22"/>
                <w:szCs w:val="22"/>
                <w:lang w:val="en-IN"/>
              </w:rPr>
            </w:pPr>
          </w:p>
        </w:tc>
      </w:tr>
      <w:tr w:rsidR="00552176" w:rsidRPr="000032E0" w:rsidTr="00552176">
        <w:tc>
          <w:tcPr>
            <w:tcW w:w="7072" w:type="dxa"/>
          </w:tcPr>
          <w:p w:rsidR="00552176" w:rsidRPr="000032E0" w:rsidRDefault="000032E0" w:rsidP="00575833">
            <w:pPr>
              <w:numPr>
                <w:ilvl w:val="0"/>
                <w:numId w:val="44"/>
              </w:numPr>
              <w:rPr>
                <w:rFonts w:ascii="Book Antiqua" w:hAnsi="Book Antiqua" w:cstheme="majorHAnsi"/>
                <w:color w:val="000000" w:themeColor="text1"/>
                <w:sz w:val="22"/>
                <w:szCs w:val="22"/>
                <w:lang w:val="en-GB"/>
              </w:rPr>
            </w:pPr>
            <w:r w:rsidRPr="000032E0">
              <w:rPr>
                <w:rFonts w:ascii="Book Antiqua" w:hAnsi="Book Antiqua" w:cstheme="majorHAnsi"/>
                <w:color w:val="000000" w:themeColor="text1"/>
                <w:sz w:val="22"/>
                <w:szCs w:val="22"/>
                <w:lang w:val="en-IN"/>
              </w:rPr>
              <w:t xml:space="preserve">Qualifications and Significant Matters of emphasis in the audit </w:t>
            </w:r>
            <w:r w:rsidRPr="000032E0">
              <w:rPr>
                <w:rFonts w:ascii="Book Antiqua" w:hAnsi="Book Antiqua" w:cstheme="majorHAnsi"/>
                <w:color w:val="000000" w:themeColor="text1"/>
                <w:sz w:val="22"/>
                <w:szCs w:val="22"/>
                <w:lang w:val="en-IN"/>
              </w:rPr>
              <w:lastRenderedPageBreak/>
              <w:t xml:space="preserve">report </w:t>
            </w:r>
          </w:p>
        </w:tc>
        <w:tc>
          <w:tcPr>
            <w:tcW w:w="1673" w:type="dxa"/>
          </w:tcPr>
          <w:p w:rsidR="00552176" w:rsidRPr="000032E0" w:rsidRDefault="00552176" w:rsidP="00552176">
            <w:pPr>
              <w:ind w:left="360"/>
              <w:rPr>
                <w:rFonts w:ascii="Book Antiqua" w:hAnsi="Book Antiqua" w:cstheme="majorHAnsi"/>
                <w:color w:val="000000" w:themeColor="text1"/>
                <w:sz w:val="22"/>
                <w:szCs w:val="22"/>
                <w:lang w:val="en-IN"/>
              </w:rPr>
            </w:pPr>
          </w:p>
        </w:tc>
      </w:tr>
      <w:tr w:rsidR="00552176" w:rsidRPr="000032E0" w:rsidTr="00552176">
        <w:tc>
          <w:tcPr>
            <w:tcW w:w="7072" w:type="dxa"/>
          </w:tcPr>
          <w:p w:rsidR="00552176" w:rsidRPr="000032E0" w:rsidRDefault="000032E0" w:rsidP="00575833">
            <w:pPr>
              <w:numPr>
                <w:ilvl w:val="0"/>
                <w:numId w:val="44"/>
              </w:numPr>
              <w:rPr>
                <w:rFonts w:ascii="Book Antiqua" w:hAnsi="Book Antiqua" w:cstheme="majorHAnsi"/>
                <w:color w:val="000000" w:themeColor="text1"/>
                <w:sz w:val="22"/>
                <w:szCs w:val="22"/>
                <w:lang w:val="en-GB"/>
              </w:rPr>
            </w:pPr>
            <w:r w:rsidRPr="000032E0">
              <w:rPr>
                <w:rFonts w:ascii="Book Antiqua" w:hAnsi="Book Antiqua" w:cstheme="majorHAnsi"/>
                <w:color w:val="000000" w:themeColor="text1"/>
                <w:sz w:val="22"/>
                <w:szCs w:val="22"/>
                <w:lang w:val="en-IN"/>
              </w:rPr>
              <w:lastRenderedPageBreak/>
              <w:t>Any Key Audit Matters in the Audit Report</w:t>
            </w:r>
          </w:p>
        </w:tc>
        <w:tc>
          <w:tcPr>
            <w:tcW w:w="1673" w:type="dxa"/>
          </w:tcPr>
          <w:p w:rsidR="00552176" w:rsidRPr="000032E0" w:rsidRDefault="00552176" w:rsidP="00552176">
            <w:pPr>
              <w:ind w:left="360"/>
              <w:rPr>
                <w:rFonts w:ascii="Book Antiqua" w:hAnsi="Book Antiqua" w:cstheme="majorHAnsi"/>
                <w:color w:val="000000" w:themeColor="text1"/>
                <w:sz w:val="22"/>
                <w:szCs w:val="22"/>
                <w:lang w:val="en-IN"/>
              </w:rPr>
            </w:pPr>
          </w:p>
        </w:tc>
      </w:tr>
      <w:tr w:rsidR="00552176" w:rsidRPr="000032E0" w:rsidTr="00552176">
        <w:tc>
          <w:tcPr>
            <w:tcW w:w="7072" w:type="dxa"/>
          </w:tcPr>
          <w:p w:rsidR="00552176" w:rsidRPr="000032E0" w:rsidRDefault="000032E0" w:rsidP="00575833">
            <w:pPr>
              <w:numPr>
                <w:ilvl w:val="0"/>
                <w:numId w:val="44"/>
              </w:numPr>
              <w:rPr>
                <w:rFonts w:ascii="Book Antiqua" w:hAnsi="Book Antiqua" w:cstheme="majorHAnsi"/>
                <w:color w:val="000000" w:themeColor="text1"/>
                <w:sz w:val="22"/>
                <w:szCs w:val="22"/>
                <w:lang w:val="en-GB"/>
              </w:rPr>
            </w:pPr>
            <w:r w:rsidRPr="000032E0">
              <w:rPr>
                <w:rFonts w:ascii="Book Antiqua" w:hAnsi="Book Antiqua" w:cstheme="majorHAnsi"/>
                <w:color w:val="000000" w:themeColor="text1"/>
                <w:sz w:val="22"/>
                <w:szCs w:val="22"/>
                <w:lang w:val="en-IN"/>
              </w:rPr>
              <w:t>Any significant matters reported in the Auditors Report on Internal Financial Controls over Financial Reporting</w:t>
            </w:r>
          </w:p>
        </w:tc>
        <w:tc>
          <w:tcPr>
            <w:tcW w:w="1673" w:type="dxa"/>
          </w:tcPr>
          <w:p w:rsidR="00552176" w:rsidRPr="000032E0" w:rsidRDefault="00552176" w:rsidP="00552176">
            <w:pPr>
              <w:ind w:left="360"/>
              <w:rPr>
                <w:rFonts w:ascii="Book Antiqua" w:hAnsi="Book Antiqua" w:cstheme="majorHAnsi"/>
                <w:color w:val="000000" w:themeColor="text1"/>
                <w:sz w:val="22"/>
                <w:szCs w:val="22"/>
                <w:lang w:val="en-IN"/>
              </w:rPr>
            </w:pPr>
          </w:p>
        </w:tc>
      </w:tr>
      <w:tr w:rsidR="00552176" w:rsidRPr="000032E0" w:rsidTr="00552176">
        <w:tc>
          <w:tcPr>
            <w:tcW w:w="7072" w:type="dxa"/>
          </w:tcPr>
          <w:p w:rsidR="00552176" w:rsidRPr="000032E0" w:rsidRDefault="000032E0" w:rsidP="00575833">
            <w:pPr>
              <w:numPr>
                <w:ilvl w:val="0"/>
                <w:numId w:val="44"/>
              </w:numPr>
              <w:rPr>
                <w:rFonts w:ascii="Book Antiqua" w:hAnsi="Book Antiqua" w:cstheme="majorHAnsi"/>
                <w:color w:val="000000" w:themeColor="text1"/>
                <w:sz w:val="22"/>
                <w:szCs w:val="22"/>
                <w:lang w:val="en-GB"/>
              </w:rPr>
            </w:pPr>
            <w:r w:rsidRPr="000032E0">
              <w:rPr>
                <w:rFonts w:ascii="Book Antiqua" w:hAnsi="Book Antiqua" w:cstheme="majorHAnsi"/>
                <w:color w:val="000000" w:themeColor="text1"/>
                <w:sz w:val="22"/>
                <w:szCs w:val="22"/>
                <w:lang w:val="en-IN"/>
              </w:rPr>
              <w:t xml:space="preserve">CARO qualifications by the auditor / No CARO at </w:t>
            </w:r>
            <w:proofErr w:type="gramStart"/>
            <w:r w:rsidRPr="000032E0">
              <w:rPr>
                <w:rFonts w:ascii="Book Antiqua" w:hAnsi="Book Antiqua" w:cstheme="majorHAnsi"/>
                <w:color w:val="000000" w:themeColor="text1"/>
                <w:sz w:val="22"/>
                <w:szCs w:val="22"/>
                <w:lang w:val="en-IN"/>
              </w:rPr>
              <w:t>all ?</w:t>
            </w:r>
            <w:proofErr w:type="gramEnd"/>
            <w:r w:rsidRPr="000032E0">
              <w:rPr>
                <w:rFonts w:ascii="Book Antiqua" w:hAnsi="Book Antiqua" w:cstheme="majorHAnsi"/>
                <w:color w:val="000000" w:themeColor="text1"/>
                <w:sz w:val="22"/>
                <w:szCs w:val="22"/>
                <w:lang w:val="en-IN"/>
              </w:rPr>
              <w:t xml:space="preserve"> </w:t>
            </w:r>
          </w:p>
        </w:tc>
        <w:tc>
          <w:tcPr>
            <w:tcW w:w="1673" w:type="dxa"/>
          </w:tcPr>
          <w:p w:rsidR="00552176" w:rsidRPr="000032E0" w:rsidRDefault="00552176" w:rsidP="00552176">
            <w:pPr>
              <w:ind w:left="360"/>
              <w:rPr>
                <w:rFonts w:ascii="Book Antiqua" w:hAnsi="Book Antiqua" w:cstheme="majorHAnsi"/>
                <w:color w:val="000000" w:themeColor="text1"/>
                <w:sz w:val="22"/>
                <w:szCs w:val="22"/>
                <w:lang w:val="en-IN"/>
              </w:rPr>
            </w:pPr>
          </w:p>
        </w:tc>
      </w:tr>
      <w:tr w:rsidR="00552176" w:rsidRPr="000032E0" w:rsidTr="00552176">
        <w:tc>
          <w:tcPr>
            <w:tcW w:w="7072" w:type="dxa"/>
          </w:tcPr>
          <w:p w:rsidR="00552176" w:rsidRPr="000032E0" w:rsidRDefault="000032E0" w:rsidP="00575833">
            <w:pPr>
              <w:numPr>
                <w:ilvl w:val="0"/>
                <w:numId w:val="44"/>
              </w:numPr>
              <w:rPr>
                <w:rFonts w:ascii="Book Antiqua" w:hAnsi="Book Antiqua" w:cstheme="majorHAnsi"/>
                <w:color w:val="000000" w:themeColor="text1"/>
                <w:sz w:val="22"/>
                <w:szCs w:val="22"/>
                <w:lang w:val="en-GB"/>
              </w:rPr>
            </w:pPr>
            <w:r w:rsidRPr="000032E0">
              <w:rPr>
                <w:rFonts w:ascii="Book Antiqua" w:hAnsi="Book Antiqua" w:cstheme="majorHAnsi"/>
                <w:color w:val="000000" w:themeColor="text1"/>
                <w:sz w:val="22"/>
                <w:szCs w:val="22"/>
                <w:lang w:val="en-IN"/>
              </w:rPr>
              <w:t xml:space="preserve">Non maintenance / proper </w:t>
            </w:r>
            <w:proofErr w:type="spellStart"/>
            <w:r w:rsidRPr="000032E0">
              <w:rPr>
                <w:rFonts w:ascii="Book Antiqua" w:hAnsi="Book Antiqua" w:cstheme="majorHAnsi"/>
                <w:color w:val="000000" w:themeColor="text1"/>
                <w:sz w:val="22"/>
                <w:szCs w:val="22"/>
                <w:lang w:val="en-IN"/>
              </w:rPr>
              <w:t>updation</w:t>
            </w:r>
            <w:proofErr w:type="spellEnd"/>
            <w:r w:rsidRPr="000032E0">
              <w:rPr>
                <w:rFonts w:ascii="Book Antiqua" w:hAnsi="Book Antiqua" w:cstheme="majorHAnsi"/>
                <w:color w:val="000000" w:themeColor="text1"/>
                <w:sz w:val="22"/>
                <w:szCs w:val="22"/>
                <w:lang w:val="en-IN"/>
              </w:rPr>
              <w:t xml:space="preserve"> of books of accounts</w:t>
            </w:r>
          </w:p>
        </w:tc>
        <w:tc>
          <w:tcPr>
            <w:tcW w:w="1673" w:type="dxa"/>
          </w:tcPr>
          <w:p w:rsidR="00552176" w:rsidRPr="000032E0" w:rsidRDefault="00552176" w:rsidP="00552176">
            <w:pPr>
              <w:ind w:left="360"/>
              <w:rPr>
                <w:rFonts w:ascii="Book Antiqua" w:hAnsi="Book Antiqua" w:cstheme="majorHAnsi"/>
                <w:color w:val="000000" w:themeColor="text1"/>
                <w:sz w:val="22"/>
                <w:szCs w:val="22"/>
                <w:lang w:val="en-IN"/>
              </w:rPr>
            </w:pPr>
          </w:p>
        </w:tc>
      </w:tr>
      <w:tr w:rsidR="00552176" w:rsidRPr="000032E0" w:rsidTr="00552176">
        <w:tc>
          <w:tcPr>
            <w:tcW w:w="7072" w:type="dxa"/>
          </w:tcPr>
          <w:p w:rsidR="00552176" w:rsidRPr="000032E0" w:rsidRDefault="000032E0" w:rsidP="00575833">
            <w:pPr>
              <w:numPr>
                <w:ilvl w:val="0"/>
                <w:numId w:val="44"/>
              </w:numPr>
              <w:rPr>
                <w:rFonts w:ascii="Book Antiqua" w:hAnsi="Book Antiqua" w:cstheme="majorHAnsi"/>
                <w:color w:val="000000" w:themeColor="text1"/>
                <w:sz w:val="22"/>
                <w:szCs w:val="22"/>
                <w:lang w:val="en-GB"/>
              </w:rPr>
            </w:pPr>
            <w:r w:rsidRPr="000032E0">
              <w:rPr>
                <w:rFonts w:ascii="Book Antiqua" w:hAnsi="Book Antiqua" w:cstheme="majorHAnsi"/>
                <w:color w:val="000000" w:themeColor="text1"/>
                <w:sz w:val="22"/>
                <w:szCs w:val="22"/>
                <w:lang w:val="en-IN"/>
              </w:rPr>
              <w:t>Frequent changes in auditors ( average tenure would ideally be 5 years after the Companies Act 2013 )</w:t>
            </w:r>
          </w:p>
        </w:tc>
        <w:tc>
          <w:tcPr>
            <w:tcW w:w="1673" w:type="dxa"/>
          </w:tcPr>
          <w:p w:rsidR="00552176" w:rsidRPr="000032E0" w:rsidRDefault="00552176" w:rsidP="00552176">
            <w:pPr>
              <w:ind w:left="360"/>
              <w:rPr>
                <w:rFonts w:ascii="Book Antiqua" w:hAnsi="Book Antiqua" w:cstheme="majorHAnsi"/>
                <w:color w:val="000000" w:themeColor="text1"/>
                <w:sz w:val="22"/>
                <w:szCs w:val="22"/>
                <w:lang w:val="en-IN"/>
              </w:rPr>
            </w:pPr>
          </w:p>
        </w:tc>
      </w:tr>
      <w:tr w:rsidR="00552176" w:rsidRPr="000032E0" w:rsidTr="00552176">
        <w:tc>
          <w:tcPr>
            <w:tcW w:w="7072" w:type="dxa"/>
          </w:tcPr>
          <w:p w:rsidR="00552176" w:rsidRPr="000032E0" w:rsidRDefault="000032E0" w:rsidP="00575833">
            <w:pPr>
              <w:numPr>
                <w:ilvl w:val="0"/>
                <w:numId w:val="44"/>
              </w:numPr>
              <w:rPr>
                <w:rFonts w:ascii="Book Antiqua" w:hAnsi="Book Antiqua" w:cstheme="majorHAnsi"/>
                <w:color w:val="000000" w:themeColor="text1"/>
                <w:sz w:val="22"/>
                <w:szCs w:val="22"/>
                <w:lang w:val="en-GB"/>
              </w:rPr>
            </w:pPr>
            <w:r w:rsidRPr="000032E0">
              <w:rPr>
                <w:rFonts w:ascii="Book Antiqua" w:hAnsi="Book Antiqua" w:cstheme="majorHAnsi"/>
                <w:color w:val="000000" w:themeColor="text1"/>
                <w:sz w:val="22"/>
                <w:szCs w:val="22"/>
                <w:lang w:val="en-IN"/>
              </w:rPr>
              <w:t>AGM not held , Financial Statements not approved</w:t>
            </w:r>
          </w:p>
        </w:tc>
        <w:tc>
          <w:tcPr>
            <w:tcW w:w="1673" w:type="dxa"/>
          </w:tcPr>
          <w:p w:rsidR="00552176" w:rsidRPr="000032E0" w:rsidRDefault="00552176" w:rsidP="00552176">
            <w:pPr>
              <w:ind w:left="360"/>
              <w:rPr>
                <w:rFonts w:ascii="Book Antiqua" w:hAnsi="Book Antiqua" w:cstheme="majorHAnsi"/>
                <w:color w:val="000000" w:themeColor="text1"/>
                <w:sz w:val="22"/>
                <w:szCs w:val="22"/>
                <w:lang w:val="en-IN"/>
              </w:rPr>
            </w:pPr>
          </w:p>
        </w:tc>
      </w:tr>
      <w:tr w:rsidR="00552176" w:rsidRPr="000032E0" w:rsidTr="00552176">
        <w:tc>
          <w:tcPr>
            <w:tcW w:w="7072" w:type="dxa"/>
          </w:tcPr>
          <w:p w:rsidR="00552176" w:rsidRPr="000032E0" w:rsidRDefault="000032E0" w:rsidP="00575833">
            <w:pPr>
              <w:numPr>
                <w:ilvl w:val="0"/>
                <w:numId w:val="44"/>
              </w:numPr>
              <w:rPr>
                <w:rFonts w:ascii="Book Antiqua" w:hAnsi="Book Antiqua" w:cstheme="majorHAnsi"/>
                <w:color w:val="000000" w:themeColor="text1"/>
                <w:sz w:val="22"/>
                <w:szCs w:val="22"/>
                <w:lang w:val="en-GB"/>
              </w:rPr>
            </w:pPr>
            <w:r w:rsidRPr="000032E0">
              <w:rPr>
                <w:rFonts w:ascii="Book Antiqua" w:hAnsi="Book Antiqua" w:cstheme="majorHAnsi"/>
                <w:color w:val="000000" w:themeColor="text1"/>
                <w:sz w:val="22"/>
                <w:szCs w:val="22"/>
                <w:lang w:val="en-IN"/>
              </w:rPr>
              <w:t>Financial Statements not prepared / not audited and filed with Income Tax and Companies Act before the relevant due dates</w:t>
            </w:r>
          </w:p>
        </w:tc>
        <w:tc>
          <w:tcPr>
            <w:tcW w:w="1673" w:type="dxa"/>
          </w:tcPr>
          <w:p w:rsidR="00552176" w:rsidRPr="000032E0" w:rsidRDefault="00552176" w:rsidP="00552176">
            <w:pPr>
              <w:ind w:left="360"/>
              <w:rPr>
                <w:rFonts w:ascii="Book Antiqua" w:hAnsi="Book Antiqua" w:cstheme="majorHAnsi"/>
                <w:color w:val="000000" w:themeColor="text1"/>
                <w:sz w:val="22"/>
                <w:szCs w:val="22"/>
                <w:lang w:val="en-IN"/>
              </w:rPr>
            </w:pPr>
          </w:p>
        </w:tc>
      </w:tr>
      <w:tr w:rsidR="00552176" w:rsidRPr="000032E0" w:rsidTr="00552176">
        <w:tc>
          <w:tcPr>
            <w:tcW w:w="7072" w:type="dxa"/>
          </w:tcPr>
          <w:p w:rsidR="00552176" w:rsidRPr="000032E0" w:rsidRDefault="000032E0" w:rsidP="00575833">
            <w:pPr>
              <w:numPr>
                <w:ilvl w:val="0"/>
                <w:numId w:val="44"/>
              </w:numPr>
              <w:rPr>
                <w:rFonts w:ascii="Book Antiqua" w:hAnsi="Book Antiqua" w:cstheme="majorHAnsi"/>
                <w:color w:val="000000" w:themeColor="text1"/>
                <w:sz w:val="22"/>
                <w:szCs w:val="22"/>
                <w:lang w:val="en-GB"/>
              </w:rPr>
            </w:pPr>
            <w:r w:rsidRPr="000032E0">
              <w:rPr>
                <w:rFonts w:ascii="Book Antiqua" w:hAnsi="Book Antiqua" w:cstheme="majorHAnsi"/>
                <w:color w:val="000000" w:themeColor="text1"/>
                <w:sz w:val="22"/>
                <w:szCs w:val="22"/>
                <w:lang w:val="en-IN"/>
              </w:rPr>
              <w:t xml:space="preserve">Financial statements not approved by the </w:t>
            </w:r>
            <w:proofErr w:type="spellStart"/>
            <w:r w:rsidRPr="000032E0">
              <w:rPr>
                <w:rFonts w:ascii="Book Antiqua" w:hAnsi="Book Antiqua" w:cstheme="majorHAnsi"/>
                <w:color w:val="000000" w:themeColor="text1"/>
                <w:sz w:val="22"/>
                <w:szCs w:val="22"/>
                <w:lang w:val="en-IN"/>
              </w:rPr>
              <w:t>BoD</w:t>
            </w:r>
            <w:proofErr w:type="spellEnd"/>
            <w:r w:rsidRPr="000032E0">
              <w:rPr>
                <w:rFonts w:ascii="Book Antiqua" w:hAnsi="Book Antiqua" w:cstheme="majorHAnsi"/>
                <w:color w:val="000000" w:themeColor="text1"/>
                <w:sz w:val="22"/>
                <w:szCs w:val="22"/>
                <w:lang w:val="en-IN"/>
              </w:rPr>
              <w:t xml:space="preserve"> / Delays </w:t>
            </w:r>
          </w:p>
        </w:tc>
        <w:tc>
          <w:tcPr>
            <w:tcW w:w="1673" w:type="dxa"/>
          </w:tcPr>
          <w:p w:rsidR="00552176" w:rsidRPr="000032E0" w:rsidRDefault="00552176" w:rsidP="00552176">
            <w:pPr>
              <w:ind w:left="360"/>
              <w:rPr>
                <w:rFonts w:ascii="Book Antiqua" w:hAnsi="Book Antiqua" w:cstheme="majorHAnsi"/>
                <w:color w:val="000000" w:themeColor="text1"/>
                <w:sz w:val="22"/>
                <w:szCs w:val="22"/>
                <w:lang w:val="en-IN"/>
              </w:rPr>
            </w:pPr>
          </w:p>
        </w:tc>
      </w:tr>
      <w:tr w:rsidR="00552176" w:rsidRPr="000032E0" w:rsidTr="00552176">
        <w:tc>
          <w:tcPr>
            <w:tcW w:w="7072" w:type="dxa"/>
          </w:tcPr>
          <w:p w:rsidR="00552176" w:rsidRPr="000032E0" w:rsidRDefault="000032E0" w:rsidP="00575833">
            <w:pPr>
              <w:numPr>
                <w:ilvl w:val="0"/>
                <w:numId w:val="44"/>
              </w:numPr>
              <w:rPr>
                <w:rFonts w:ascii="Book Antiqua" w:hAnsi="Book Antiqua" w:cstheme="majorHAnsi"/>
                <w:color w:val="000000" w:themeColor="text1"/>
                <w:sz w:val="22"/>
                <w:szCs w:val="22"/>
                <w:lang w:val="en-GB"/>
              </w:rPr>
            </w:pPr>
            <w:r w:rsidRPr="000032E0">
              <w:rPr>
                <w:rFonts w:ascii="Book Antiqua" w:hAnsi="Book Antiqua" w:cstheme="majorHAnsi"/>
                <w:color w:val="000000" w:themeColor="text1"/>
                <w:sz w:val="22"/>
                <w:szCs w:val="22"/>
                <w:lang w:val="en-IN"/>
              </w:rPr>
              <w:t xml:space="preserve">Significant disclosures under the head of Pending litigation in the Auditors report </w:t>
            </w:r>
          </w:p>
        </w:tc>
        <w:tc>
          <w:tcPr>
            <w:tcW w:w="1673" w:type="dxa"/>
          </w:tcPr>
          <w:p w:rsidR="00552176" w:rsidRPr="000032E0" w:rsidRDefault="00552176" w:rsidP="00552176">
            <w:pPr>
              <w:ind w:left="360"/>
              <w:rPr>
                <w:rFonts w:ascii="Book Antiqua" w:hAnsi="Book Antiqua" w:cstheme="majorHAnsi"/>
                <w:color w:val="000000" w:themeColor="text1"/>
                <w:sz w:val="22"/>
                <w:szCs w:val="22"/>
                <w:lang w:val="en-IN"/>
              </w:rPr>
            </w:pPr>
          </w:p>
        </w:tc>
      </w:tr>
      <w:tr w:rsidR="00552176" w:rsidRPr="000032E0" w:rsidTr="00552176">
        <w:tc>
          <w:tcPr>
            <w:tcW w:w="7072" w:type="dxa"/>
          </w:tcPr>
          <w:p w:rsidR="00552176" w:rsidRPr="000032E0" w:rsidRDefault="000032E0" w:rsidP="00575833">
            <w:pPr>
              <w:numPr>
                <w:ilvl w:val="0"/>
                <w:numId w:val="44"/>
              </w:numPr>
              <w:rPr>
                <w:rFonts w:ascii="Book Antiqua" w:hAnsi="Book Antiqua" w:cstheme="majorHAnsi"/>
                <w:color w:val="000000" w:themeColor="text1"/>
                <w:sz w:val="22"/>
                <w:szCs w:val="22"/>
                <w:lang w:val="en-GB"/>
              </w:rPr>
            </w:pPr>
            <w:r w:rsidRPr="000032E0">
              <w:rPr>
                <w:rFonts w:ascii="Book Antiqua" w:hAnsi="Book Antiqua" w:cstheme="majorHAnsi"/>
                <w:color w:val="000000" w:themeColor="text1"/>
                <w:sz w:val="22"/>
                <w:szCs w:val="22"/>
                <w:lang w:val="en-IN"/>
              </w:rPr>
              <w:t>Any instances of misplaced / accounting and other records destroyed</w:t>
            </w:r>
          </w:p>
        </w:tc>
        <w:tc>
          <w:tcPr>
            <w:tcW w:w="1673" w:type="dxa"/>
          </w:tcPr>
          <w:p w:rsidR="00552176" w:rsidRPr="000032E0" w:rsidRDefault="00552176" w:rsidP="00552176">
            <w:pPr>
              <w:ind w:left="360"/>
              <w:rPr>
                <w:rFonts w:ascii="Book Antiqua" w:hAnsi="Book Antiqua" w:cstheme="majorHAnsi"/>
                <w:color w:val="000000" w:themeColor="text1"/>
                <w:sz w:val="22"/>
                <w:szCs w:val="22"/>
                <w:lang w:val="en-IN"/>
              </w:rPr>
            </w:pPr>
          </w:p>
        </w:tc>
      </w:tr>
      <w:tr w:rsidR="00552176" w:rsidRPr="000032E0" w:rsidTr="00552176">
        <w:tc>
          <w:tcPr>
            <w:tcW w:w="7072" w:type="dxa"/>
          </w:tcPr>
          <w:p w:rsidR="00552176" w:rsidRPr="000032E0" w:rsidRDefault="000032E0" w:rsidP="00575833">
            <w:pPr>
              <w:numPr>
                <w:ilvl w:val="0"/>
                <w:numId w:val="44"/>
              </w:numPr>
              <w:rPr>
                <w:rFonts w:ascii="Book Antiqua" w:hAnsi="Book Antiqua" w:cstheme="majorHAnsi"/>
                <w:color w:val="000000" w:themeColor="text1"/>
                <w:sz w:val="22"/>
                <w:szCs w:val="22"/>
                <w:lang w:val="en-GB"/>
              </w:rPr>
            </w:pPr>
            <w:r w:rsidRPr="000032E0">
              <w:rPr>
                <w:rFonts w:ascii="Book Antiqua" w:hAnsi="Book Antiqua" w:cstheme="majorHAnsi"/>
                <w:color w:val="000000" w:themeColor="text1"/>
                <w:sz w:val="22"/>
                <w:szCs w:val="22"/>
                <w:lang w:val="en-IN"/>
              </w:rPr>
              <w:t xml:space="preserve">Audits not performed although they are mandated by law </w:t>
            </w:r>
          </w:p>
        </w:tc>
        <w:tc>
          <w:tcPr>
            <w:tcW w:w="1673" w:type="dxa"/>
          </w:tcPr>
          <w:p w:rsidR="00552176" w:rsidRPr="000032E0" w:rsidRDefault="00552176" w:rsidP="00552176">
            <w:pPr>
              <w:ind w:left="360"/>
              <w:rPr>
                <w:rFonts w:ascii="Book Antiqua" w:hAnsi="Book Antiqua" w:cstheme="majorHAnsi"/>
                <w:color w:val="000000" w:themeColor="text1"/>
                <w:sz w:val="22"/>
                <w:szCs w:val="22"/>
                <w:lang w:val="en-IN"/>
              </w:rPr>
            </w:pPr>
          </w:p>
        </w:tc>
      </w:tr>
      <w:tr w:rsidR="00552176" w:rsidRPr="000032E0" w:rsidTr="00552176">
        <w:tc>
          <w:tcPr>
            <w:tcW w:w="7072" w:type="dxa"/>
          </w:tcPr>
          <w:p w:rsidR="00552176" w:rsidRPr="000032E0" w:rsidRDefault="000032E0" w:rsidP="00575833">
            <w:pPr>
              <w:numPr>
                <w:ilvl w:val="0"/>
                <w:numId w:val="44"/>
              </w:numPr>
              <w:rPr>
                <w:rFonts w:ascii="Book Antiqua" w:hAnsi="Book Antiqua" w:cstheme="majorHAnsi"/>
                <w:color w:val="000000" w:themeColor="text1"/>
                <w:sz w:val="22"/>
                <w:szCs w:val="22"/>
                <w:lang w:val="en-GB"/>
              </w:rPr>
            </w:pPr>
            <w:r w:rsidRPr="000032E0">
              <w:rPr>
                <w:rFonts w:ascii="Book Antiqua" w:hAnsi="Book Antiqua" w:cstheme="majorHAnsi"/>
                <w:color w:val="000000" w:themeColor="text1"/>
                <w:sz w:val="22"/>
                <w:szCs w:val="22"/>
                <w:lang w:val="en-IN"/>
              </w:rPr>
              <w:t>Non compliances with General laws and regulations as evident from the audit report</w:t>
            </w:r>
          </w:p>
        </w:tc>
        <w:tc>
          <w:tcPr>
            <w:tcW w:w="1673" w:type="dxa"/>
          </w:tcPr>
          <w:p w:rsidR="00552176" w:rsidRPr="000032E0" w:rsidRDefault="00552176" w:rsidP="00552176">
            <w:pPr>
              <w:ind w:left="360"/>
              <w:rPr>
                <w:rFonts w:ascii="Book Antiqua" w:hAnsi="Book Antiqua" w:cstheme="majorHAnsi"/>
                <w:color w:val="000000" w:themeColor="text1"/>
                <w:sz w:val="22"/>
                <w:szCs w:val="22"/>
                <w:lang w:val="en-IN"/>
              </w:rPr>
            </w:pPr>
          </w:p>
        </w:tc>
      </w:tr>
      <w:tr w:rsidR="00552176" w:rsidRPr="000032E0" w:rsidTr="00552176">
        <w:tc>
          <w:tcPr>
            <w:tcW w:w="7072" w:type="dxa"/>
          </w:tcPr>
          <w:p w:rsidR="00552176" w:rsidRPr="000032E0" w:rsidRDefault="000032E0" w:rsidP="00575833">
            <w:pPr>
              <w:numPr>
                <w:ilvl w:val="0"/>
                <w:numId w:val="44"/>
              </w:numPr>
              <w:rPr>
                <w:rFonts w:ascii="Book Antiqua" w:hAnsi="Book Antiqua" w:cstheme="majorHAnsi"/>
                <w:color w:val="000000" w:themeColor="text1"/>
                <w:sz w:val="22"/>
                <w:szCs w:val="22"/>
                <w:lang w:val="en-GB"/>
              </w:rPr>
            </w:pPr>
            <w:r w:rsidRPr="000032E0">
              <w:rPr>
                <w:rFonts w:ascii="Book Antiqua" w:hAnsi="Book Antiqua" w:cstheme="majorHAnsi"/>
                <w:color w:val="000000" w:themeColor="text1"/>
                <w:sz w:val="22"/>
                <w:szCs w:val="22"/>
                <w:lang w:val="en-IN"/>
              </w:rPr>
              <w:t>Default in undisputed payment to the statutory bodies as declared in the Annual report.</w:t>
            </w:r>
          </w:p>
        </w:tc>
        <w:tc>
          <w:tcPr>
            <w:tcW w:w="1673" w:type="dxa"/>
          </w:tcPr>
          <w:p w:rsidR="00552176" w:rsidRPr="000032E0" w:rsidRDefault="00552176" w:rsidP="00552176">
            <w:pPr>
              <w:ind w:left="360"/>
              <w:rPr>
                <w:rFonts w:ascii="Book Antiqua" w:hAnsi="Book Antiqua" w:cstheme="majorHAnsi"/>
                <w:color w:val="000000" w:themeColor="text1"/>
                <w:sz w:val="22"/>
                <w:szCs w:val="22"/>
                <w:lang w:val="en-IN"/>
              </w:rPr>
            </w:pPr>
          </w:p>
        </w:tc>
      </w:tr>
      <w:tr w:rsidR="00552176" w:rsidRPr="000032E0" w:rsidTr="00552176">
        <w:tc>
          <w:tcPr>
            <w:tcW w:w="7072" w:type="dxa"/>
          </w:tcPr>
          <w:p w:rsidR="00552176" w:rsidRPr="000032E0" w:rsidRDefault="000032E0" w:rsidP="00575833">
            <w:pPr>
              <w:numPr>
                <w:ilvl w:val="0"/>
                <w:numId w:val="44"/>
              </w:numPr>
              <w:rPr>
                <w:rFonts w:ascii="Book Antiqua" w:hAnsi="Book Antiqua" w:cstheme="majorHAnsi"/>
                <w:color w:val="000000" w:themeColor="text1"/>
                <w:sz w:val="22"/>
                <w:szCs w:val="22"/>
                <w:lang w:val="en-GB"/>
              </w:rPr>
            </w:pPr>
            <w:r w:rsidRPr="000032E0">
              <w:rPr>
                <w:rFonts w:ascii="Book Antiqua" w:hAnsi="Book Antiqua" w:cstheme="majorHAnsi"/>
                <w:color w:val="000000" w:themeColor="text1"/>
                <w:sz w:val="22"/>
                <w:szCs w:val="22"/>
                <w:lang w:val="en-IN"/>
              </w:rPr>
              <w:t>Raid by Income tax /sales tax/ central excise duty officials</w:t>
            </w:r>
          </w:p>
        </w:tc>
        <w:tc>
          <w:tcPr>
            <w:tcW w:w="1673" w:type="dxa"/>
          </w:tcPr>
          <w:p w:rsidR="00552176" w:rsidRPr="000032E0" w:rsidRDefault="00552176" w:rsidP="00552176">
            <w:pPr>
              <w:ind w:left="360"/>
              <w:rPr>
                <w:rFonts w:ascii="Book Antiqua" w:hAnsi="Book Antiqua" w:cstheme="majorHAnsi"/>
                <w:color w:val="000000" w:themeColor="text1"/>
                <w:sz w:val="22"/>
                <w:szCs w:val="22"/>
                <w:lang w:val="en-IN"/>
              </w:rPr>
            </w:pPr>
          </w:p>
        </w:tc>
      </w:tr>
      <w:tr w:rsidR="00552176" w:rsidRPr="000032E0" w:rsidTr="00552176">
        <w:tc>
          <w:tcPr>
            <w:tcW w:w="7072" w:type="dxa"/>
          </w:tcPr>
          <w:p w:rsidR="00552176" w:rsidRPr="000032E0" w:rsidRDefault="000032E0" w:rsidP="00575833">
            <w:pPr>
              <w:numPr>
                <w:ilvl w:val="0"/>
                <w:numId w:val="44"/>
              </w:numPr>
              <w:rPr>
                <w:rFonts w:ascii="Book Antiqua" w:hAnsi="Book Antiqua" w:cstheme="majorHAnsi"/>
                <w:color w:val="000000" w:themeColor="text1"/>
                <w:sz w:val="22"/>
                <w:szCs w:val="22"/>
                <w:lang w:val="en-GB"/>
              </w:rPr>
            </w:pPr>
            <w:r w:rsidRPr="000032E0">
              <w:rPr>
                <w:rFonts w:ascii="Book Antiqua" w:hAnsi="Book Antiqua" w:cstheme="majorHAnsi"/>
                <w:color w:val="000000" w:themeColor="text1"/>
                <w:sz w:val="22"/>
                <w:szCs w:val="22"/>
                <w:lang w:val="en-IN"/>
              </w:rPr>
              <w:t>Non registration under relevant laws such as GST although the thresholds have been exceeded</w:t>
            </w:r>
          </w:p>
        </w:tc>
        <w:tc>
          <w:tcPr>
            <w:tcW w:w="1673" w:type="dxa"/>
          </w:tcPr>
          <w:p w:rsidR="00552176" w:rsidRPr="000032E0" w:rsidRDefault="00552176" w:rsidP="00552176">
            <w:pPr>
              <w:ind w:left="360"/>
              <w:rPr>
                <w:rFonts w:ascii="Book Antiqua" w:hAnsi="Book Antiqua" w:cstheme="majorHAnsi"/>
                <w:color w:val="000000" w:themeColor="text1"/>
                <w:sz w:val="22"/>
                <w:szCs w:val="22"/>
                <w:lang w:val="en-IN"/>
              </w:rPr>
            </w:pPr>
          </w:p>
        </w:tc>
      </w:tr>
      <w:tr w:rsidR="00552176" w:rsidRPr="000032E0" w:rsidTr="00552176">
        <w:tc>
          <w:tcPr>
            <w:tcW w:w="7072" w:type="dxa"/>
          </w:tcPr>
          <w:p w:rsidR="00552176" w:rsidRPr="000032E0" w:rsidRDefault="000032E0" w:rsidP="00575833">
            <w:pPr>
              <w:numPr>
                <w:ilvl w:val="0"/>
                <w:numId w:val="44"/>
              </w:numPr>
              <w:rPr>
                <w:rFonts w:ascii="Book Antiqua" w:hAnsi="Book Antiqua" w:cstheme="majorHAnsi"/>
                <w:color w:val="000000" w:themeColor="text1"/>
                <w:sz w:val="22"/>
                <w:szCs w:val="22"/>
                <w:lang w:val="en-GB"/>
              </w:rPr>
            </w:pPr>
            <w:r w:rsidRPr="000032E0">
              <w:rPr>
                <w:rFonts w:ascii="Book Antiqua" w:hAnsi="Book Antiqua" w:cstheme="majorHAnsi"/>
                <w:color w:val="000000" w:themeColor="text1"/>
                <w:sz w:val="22"/>
                <w:szCs w:val="22"/>
                <w:lang w:val="en-IN"/>
              </w:rPr>
              <w:t>Foreign bills remaining outstanding with the bank for a long time and tendency for bills to remain overdue.</w:t>
            </w:r>
          </w:p>
        </w:tc>
        <w:tc>
          <w:tcPr>
            <w:tcW w:w="1673" w:type="dxa"/>
          </w:tcPr>
          <w:p w:rsidR="00552176" w:rsidRPr="000032E0" w:rsidRDefault="00552176" w:rsidP="00552176">
            <w:pPr>
              <w:ind w:left="360"/>
              <w:rPr>
                <w:rFonts w:ascii="Book Antiqua" w:hAnsi="Book Antiqua" w:cstheme="majorHAnsi"/>
                <w:color w:val="000000" w:themeColor="text1"/>
                <w:sz w:val="22"/>
                <w:szCs w:val="22"/>
                <w:lang w:val="en-IN"/>
              </w:rPr>
            </w:pPr>
          </w:p>
        </w:tc>
      </w:tr>
      <w:tr w:rsidR="00552176" w:rsidRPr="000032E0" w:rsidTr="00552176">
        <w:tc>
          <w:tcPr>
            <w:tcW w:w="7072" w:type="dxa"/>
          </w:tcPr>
          <w:p w:rsidR="00552176" w:rsidRPr="000032E0" w:rsidRDefault="000032E0" w:rsidP="00575833">
            <w:pPr>
              <w:numPr>
                <w:ilvl w:val="0"/>
                <w:numId w:val="44"/>
              </w:numPr>
              <w:rPr>
                <w:rFonts w:ascii="Book Antiqua" w:hAnsi="Book Antiqua" w:cstheme="majorHAnsi"/>
                <w:color w:val="000000" w:themeColor="text1"/>
                <w:sz w:val="22"/>
                <w:szCs w:val="22"/>
                <w:lang w:val="en-GB"/>
              </w:rPr>
            </w:pPr>
            <w:r w:rsidRPr="000032E0">
              <w:rPr>
                <w:rFonts w:ascii="Book Antiqua" w:hAnsi="Book Antiqua" w:cstheme="majorHAnsi"/>
                <w:color w:val="000000" w:themeColor="text1"/>
                <w:sz w:val="22"/>
                <w:szCs w:val="22"/>
                <w:lang w:val="en-IN"/>
              </w:rPr>
              <w:t>Delay observed in payment of outstanding dues.</w:t>
            </w:r>
          </w:p>
        </w:tc>
        <w:tc>
          <w:tcPr>
            <w:tcW w:w="1673" w:type="dxa"/>
          </w:tcPr>
          <w:p w:rsidR="00552176" w:rsidRPr="000032E0" w:rsidRDefault="00552176" w:rsidP="00552176">
            <w:pPr>
              <w:ind w:left="360"/>
              <w:rPr>
                <w:rFonts w:ascii="Book Antiqua" w:hAnsi="Book Antiqua" w:cstheme="majorHAnsi"/>
                <w:color w:val="000000" w:themeColor="text1"/>
                <w:sz w:val="22"/>
                <w:szCs w:val="22"/>
                <w:lang w:val="en-IN"/>
              </w:rPr>
            </w:pPr>
          </w:p>
        </w:tc>
      </w:tr>
      <w:tr w:rsidR="00552176" w:rsidRPr="000032E0" w:rsidTr="00552176">
        <w:tc>
          <w:tcPr>
            <w:tcW w:w="7072" w:type="dxa"/>
          </w:tcPr>
          <w:p w:rsidR="00552176" w:rsidRPr="000032E0" w:rsidRDefault="000032E0" w:rsidP="00575833">
            <w:pPr>
              <w:numPr>
                <w:ilvl w:val="0"/>
                <w:numId w:val="44"/>
              </w:numPr>
              <w:rPr>
                <w:rFonts w:ascii="Book Antiqua" w:hAnsi="Book Antiqua" w:cstheme="majorHAnsi"/>
                <w:color w:val="000000" w:themeColor="text1"/>
                <w:sz w:val="22"/>
                <w:szCs w:val="22"/>
                <w:lang w:val="en-GB"/>
              </w:rPr>
            </w:pPr>
            <w:r w:rsidRPr="000032E0">
              <w:rPr>
                <w:rFonts w:ascii="Book Antiqua" w:hAnsi="Book Antiqua" w:cstheme="majorHAnsi"/>
                <w:color w:val="000000" w:themeColor="text1"/>
                <w:sz w:val="22"/>
                <w:szCs w:val="22"/>
                <w:lang w:val="en-IN"/>
              </w:rPr>
              <w:t>Frequent invocation of BGs and devolvement of LCs.</w:t>
            </w:r>
          </w:p>
        </w:tc>
        <w:tc>
          <w:tcPr>
            <w:tcW w:w="1673" w:type="dxa"/>
          </w:tcPr>
          <w:p w:rsidR="00552176" w:rsidRPr="000032E0" w:rsidRDefault="00552176" w:rsidP="00552176">
            <w:pPr>
              <w:ind w:left="360"/>
              <w:rPr>
                <w:rFonts w:ascii="Book Antiqua" w:hAnsi="Book Antiqua" w:cstheme="majorHAnsi"/>
                <w:color w:val="000000" w:themeColor="text1"/>
                <w:sz w:val="22"/>
                <w:szCs w:val="22"/>
                <w:lang w:val="en-IN"/>
              </w:rPr>
            </w:pPr>
          </w:p>
        </w:tc>
      </w:tr>
      <w:tr w:rsidR="00552176" w:rsidRPr="000032E0" w:rsidTr="00552176">
        <w:tc>
          <w:tcPr>
            <w:tcW w:w="7072" w:type="dxa"/>
          </w:tcPr>
          <w:p w:rsidR="00552176" w:rsidRPr="000032E0" w:rsidRDefault="000032E0" w:rsidP="00575833">
            <w:pPr>
              <w:numPr>
                <w:ilvl w:val="0"/>
                <w:numId w:val="44"/>
              </w:numPr>
              <w:rPr>
                <w:rFonts w:ascii="Book Antiqua" w:hAnsi="Book Antiqua" w:cstheme="majorHAnsi"/>
                <w:color w:val="000000" w:themeColor="text1"/>
                <w:sz w:val="22"/>
                <w:szCs w:val="22"/>
                <w:lang w:val="en-GB"/>
              </w:rPr>
            </w:pPr>
            <w:r w:rsidRPr="000032E0">
              <w:rPr>
                <w:rFonts w:ascii="Book Antiqua" w:hAnsi="Book Antiqua" w:cstheme="majorHAnsi"/>
                <w:color w:val="000000" w:themeColor="text1"/>
                <w:sz w:val="22"/>
                <w:szCs w:val="22"/>
                <w:lang w:val="en-IN"/>
              </w:rPr>
              <w:t>Under insured or over insured inventory.</w:t>
            </w:r>
          </w:p>
        </w:tc>
        <w:tc>
          <w:tcPr>
            <w:tcW w:w="1673" w:type="dxa"/>
          </w:tcPr>
          <w:p w:rsidR="00552176" w:rsidRPr="000032E0" w:rsidRDefault="00552176" w:rsidP="00552176">
            <w:pPr>
              <w:ind w:left="360"/>
              <w:rPr>
                <w:rFonts w:ascii="Book Antiqua" w:hAnsi="Book Antiqua" w:cstheme="majorHAnsi"/>
                <w:color w:val="000000" w:themeColor="text1"/>
                <w:sz w:val="22"/>
                <w:szCs w:val="22"/>
                <w:lang w:val="en-IN"/>
              </w:rPr>
            </w:pPr>
          </w:p>
        </w:tc>
      </w:tr>
      <w:tr w:rsidR="00552176" w:rsidRPr="000032E0" w:rsidTr="00552176">
        <w:tc>
          <w:tcPr>
            <w:tcW w:w="7072" w:type="dxa"/>
          </w:tcPr>
          <w:p w:rsidR="00552176" w:rsidRPr="000032E0" w:rsidRDefault="000032E0" w:rsidP="00575833">
            <w:pPr>
              <w:numPr>
                <w:ilvl w:val="0"/>
                <w:numId w:val="44"/>
              </w:numPr>
              <w:rPr>
                <w:rFonts w:ascii="Book Antiqua" w:hAnsi="Book Antiqua" w:cstheme="majorHAnsi"/>
                <w:color w:val="000000" w:themeColor="text1"/>
                <w:sz w:val="22"/>
                <w:szCs w:val="22"/>
                <w:lang w:val="en-GB"/>
              </w:rPr>
            </w:pPr>
            <w:r w:rsidRPr="000032E0">
              <w:rPr>
                <w:rFonts w:ascii="Book Antiqua" w:hAnsi="Book Antiqua" w:cstheme="majorHAnsi"/>
                <w:color w:val="000000" w:themeColor="text1"/>
                <w:sz w:val="22"/>
                <w:szCs w:val="22"/>
                <w:lang w:val="en-IN"/>
              </w:rPr>
              <w:t>Funds coming from other banks to liquidate the outstanding loan amount unless in normal course.</w:t>
            </w:r>
          </w:p>
        </w:tc>
        <w:tc>
          <w:tcPr>
            <w:tcW w:w="1673" w:type="dxa"/>
          </w:tcPr>
          <w:p w:rsidR="00552176" w:rsidRPr="000032E0" w:rsidRDefault="00552176" w:rsidP="00552176">
            <w:pPr>
              <w:ind w:left="360"/>
              <w:rPr>
                <w:rFonts w:ascii="Book Antiqua" w:hAnsi="Book Antiqua" w:cstheme="majorHAnsi"/>
                <w:color w:val="000000" w:themeColor="text1"/>
                <w:sz w:val="22"/>
                <w:szCs w:val="22"/>
                <w:lang w:val="en-IN"/>
              </w:rPr>
            </w:pPr>
          </w:p>
        </w:tc>
      </w:tr>
      <w:tr w:rsidR="00552176" w:rsidRPr="000032E0" w:rsidTr="00552176">
        <w:tc>
          <w:tcPr>
            <w:tcW w:w="7072" w:type="dxa"/>
          </w:tcPr>
          <w:p w:rsidR="00552176" w:rsidRPr="000032E0" w:rsidRDefault="000032E0" w:rsidP="00575833">
            <w:pPr>
              <w:numPr>
                <w:ilvl w:val="0"/>
                <w:numId w:val="44"/>
              </w:numPr>
              <w:rPr>
                <w:rFonts w:ascii="Book Antiqua" w:hAnsi="Book Antiqua" w:cstheme="majorHAnsi"/>
                <w:color w:val="000000" w:themeColor="text1"/>
                <w:sz w:val="22"/>
                <w:szCs w:val="22"/>
                <w:lang w:val="en-GB"/>
              </w:rPr>
            </w:pPr>
            <w:r w:rsidRPr="000032E0">
              <w:rPr>
                <w:rFonts w:ascii="Book Antiqua" w:hAnsi="Book Antiqua" w:cstheme="majorHAnsi"/>
                <w:color w:val="000000" w:themeColor="text1"/>
                <w:sz w:val="22"/>
                <w:szCs w:val="22"/>
                <w:lang w:val="en-IN"/>
              </w:rPr>
              <w:t xml:space="preserve">In </w:t>
            </w:r>
            <w:proofErr w:type="spellStart"/>
            <w:r w:rsidRPr="000032E0">
              <w:rPr>
                <w:rFonts w:ascii="Book Antiqua" w:hAnsi="Book Antiqua" w:cstheme="majorHAnsi"/>
                <w:color w:val="000000" w:themeColor="text1"/>
                <w:sz w:val="22"/>
                <w:szCs w:val="22"/>
                <w:lang w:val="en-IN"/>
              </w:rPr>
              <w:t>merchanting</w:t>
            </w:r>
            <w:proofErr w:type="spellEnd"/>
            <w:r w:rsidRPr="000032E0">
              <w:rPr>
                <w:rFonts w:ascii="Book Antiqua" w:hAnsi="Book Antiqua" w:cstheme="majorHAnsi"/>
                <w:color w:val="000000" w:themeColor="text1"/>
                <w:sz w:val="22"/>
                <w:szCs w:val="22"/>
                <w:lang w:val="en-IN"/>
              </w:rPr>
              <w:t xml:space="preserve"> trade, import leg not revealed to the bank.</w:t>
            </w:r>
          </w:p>
        </w:tc>
        <w:tc>
          <w:tcPr>
            <w:tcW w:w="1673" w:type="dxa"/>
          </w:tcPr>
          <w:p w:rsidR="00552176" w:rsidRPr="000032E0" w:rsidRDefault="00552176" w:rsidP="00552176">
            <w:pPr>
              <w:ind w:left="360"/>
              <w:rPr>
                <w:rFonts w:ascii="Book Antiqua" w:hAnsi="Book Antiqua" w:cstheme="majorHAnsi"/>
                <w:color w:val="000000" w:themeColor="text1"/>
                <w:sz w:val="22"/>
                <w:szCs w:val="22"/>
                <w:lang w:val="en-IN"/>
              </w:rPr>
            </w:pPr>
          </w:p>
        </w:tc>
      </w:tr>
      <w:tr w:rsidR="00552176" w:rsidRPr="000032E0" w:rsidTr="00552176">
        <w:tc>
          <w:tcPr>
            <w:tcW w:w="7072" w:type="dxa"/>
          </w:tcPr>
          <w:p w:rsidR="00552176" w:rsidRPr="000032E0" w:rsidRDefault="000032E0" w:rsidP="00575833">
            <w:pPr>
              <w:numPr>
                <w:ilvl w:val="0"/>
                <w:numId w:val="44"/>
              </w:numPr>
              <w:rPr>
                <w:rFonts w:ascii="Book Antiqua" w:hAnsi="Book Antiqua" w:cstheme="majorHAnsi"/>
                <w:color w:val="000000" w:themeColor="text1"/>
                <w:sz w:val="22"/>
                <w:szCs w:val="22"/>
                <w:lang w:val="en-GB"/>
              </w:rPr>
            </w:pPr>
            <w:r w:rsidRPr="000032E0">
              <w:rPr>
                <w:rFonts w:ascii="Book Antiqua" w:hAnsi="Book Antiqua" w:cstheme="majorHAnsi"/>
                <w:color w:val="000000" w:themeColor="text1"/>
                <w:sz w:val="22"/>
                <w:szCs w:val="22"/>
                <w:lang w:val="en-IN"/>
              </w:rPr>
              <w:t>Funding of the interest by sanctioning additional facilities.</w:t>
            </w:r>
          </w:p>
        </w:tc>
        <w:tc>
          <w:tcPr>
            <w:tcW w:w="1673" w:type="dxa"/>
          </w:tcPr>
          <w:p w:rsidR="00552176" w:rsidRPr="000032E0" w:rsidRDefault="00552176" w:rsidP="00552176">
            <w:pPr>
              <w:ind w:left="360"/>
              <w:rPr>
                <w:rFonts w:ascii="Book Antiqua" w:hAnsi="Book Antiqua" w:cstheme="majorHAnsi"/>
                <w:color w:val="000000" w:themeColor="text1"/>
                <w:sz w:val="22"/>
                <w:szCs w:val="22"/>
                <w:lang w:val="en-IN"/>
              </w:rPr>
            </w:pPr>
          </w:p>
        </w:tc>
      </w:tr>
      <w:tr w:rsidR="00552176" w:rsidRPr="000032E0" w:rsidTr="00552176">
        <w:tc>
          <w:tcPr>
            <w:tcW w:w="7072" w:type="dxa"/>
          </w:tcPr>
          <w:p w:rsidR="00552176" w:rsidRPr="000032E0" w:rsidRDefault="000032E0" w:rsidP="00575833">
            <w:pPr>
              <w:numPr>
                <w:ilvl w:val="0"/>
                <w:numId w:val="44"/>
              </w:numPr>
              <w:rPr>
                <w:rFonts w:ascii="Book Antiqua" w:hAnsi="Book Antiqua" w:cstheme="majorHAnsi"/>
                <w:color w:val="000000" w:themeColor="text1"/>
                <w:sz w:val="22"/>
                <w:szCs w:val="22"/>
                <w:lang w:val="en-GB"/>
              </w:rPr>
            </w:pPr>
            <w:r w:rsidRPr="000032E0">
              <w:rPr>
                <w:rFonts w:ascii="Book Antiqua" w:hAnsi="Book Antiqua" w:cstheme="majorHAnsi"/>
                <w:color w:val="000000" w:themeColor="text1"/>
                <w:sz w:val="22"/>
                <w:szCs w:val="22"/>
                <w:lang w:val="en-IN"/>
              </w:rPr>
              <w:t>Critical issues highlighted in the stock audit report.</w:t>
            </w:r>
          </w:p>
        </w:tc>
        <w:tc>
          <w:tcPr>
            <w:tcW w:w="1673" w:type="dxa"/>
          </w:tcPr>
          <w:p w:rsidR="00552176" w:rsidRPr="000032E0" w:rsidRDefault="00552176" w:rsidP="00552176">
            <w:pPr>
              <w:ind w:left="360"/>
              <w:rPr>
                <w:rFonts w:ascii="Book Antiqua" w:hAnsi="Book Antiqua" w:cstheme="majorHAnsi"/>
                <w:color w:val="000000" w:themeColor="text1"/>
                <w:sz w:val="22"/>
                <w:szCs w:val="22"/>
                <w:lang w:val="en-IN"/>
              </w:rPr>
            </w:pPr>
          </w:p>
        </w:tc>
      </w:tr>
      <w:tr w:rsidR="00552176" w:rsidRPr="000032E0" w:rsidTr="00552176">
        <w:tc>
          <w:tcPr>
            <w:tcW w:w="7072" w:type="dxa"/>
          </w:tcPr>
          <w:p w:rsidR="00552176" w:rsidRPr="000032E0" w:rsidRDefault="000032E0" w:rsidP="00575833">
            <w:pPr>
              <w:numPr>
                <w:ilvl w:val="0"/>
                <w:numId w:val="44"/>
              </w:numPr>
              <w:rPr>
                <w:rFonts w:ascii="Book Antiqua" w:hAnsi="Book Antiqua" w:cstheme="majorHAnsi"/>
                <w:color w:val="000000" w:themeColor="text1"/>
                <w:sz w:val="22"/>
                <w:szCs w:val="22"/>
                <w:lang w:val="en-GB"/>
              </w:rPr>
            </w:pPr>
            <w:r w:rsidRPr="000032E0">
              <w:rPr>
                <w:rFonts w:ascii="Book Antiqua" w:hAnsi="Book Antiqua" w:cstheme="majorHAnsi"/>
                <w:color w:val="000000" w:themeColor="text1"/>
                <w:sz w:val="22"/>
                <w:szCs w:val="22"/>
                <w:lang w:val="en-IN"/>
              </w:rPr>
              <w:t>Frequent request for general purpose loans.</w:t>
            </w:r>
          </w:p>
        </w:tc>
        <w:tc>
          <w:tcPr>
            <w:tcW w:w="1673" w:type="dxa"/>
          </w:tcPr>
          <w:p w:rsidR="00552176" w:rsidRPr="000032E0" w:rsidRDefault="00552176" w:rsidP="00552176">
            <w:pPr>
              <w:ind w:left="360"/>
              <w:rPr>
                <w:rFonts w:ascii="Book Antiqua" w:hAnsi="Book Antiqua" w:cstheme="majorHAnsi"/>
                <w:color w:val="000000" w:themeColor="text1"/>
                <w:sz w:val="22"/>
                <w:szCs w:val="22"/>
                <w:lang w:val="en-IN"/>
              </w:rPr>
            </w:pPr>
          </w:p>
        </w:tc>
      </w:tr>
      <w:tr w:rsidR="00552176" w:rsidRPr="000032E0" w:rsidTr="00552176">
        <w:tc>
          <w:tcPr>
            <w:tcW w:w="7072" w:type="dxa"/>
          </w:tcPr>
          <w:p w:rsidR="00552176" w:rsidRPr="000032E0" w:rsidRDefault="000032E0" w:rsidP="00575833">
            <w:pPr>
              <w:numPr>
                <w:ilvl w:val="0"/>
                <w:numId w:val="44"/>
              </w:numPr>
              <w:rPr>
                <w:rFonts w:ascii="Book Antiqua" w:hAnsi="Book Antiqua" w:cstheme="majorHAnsi"/>
                <w:color w:val="000000" w:themeColor="text1"/>
                <w:sz w:val="22"/>
                <w:szCs w:val="22"/>
                <w:lang w:val="en-GB"/>
              </w:rPr>
            </w:pPr>
            <w:r w:rsidRPr="000032E0">
              <w:rPr>
                <w:rFonts w:ascii="Book Antiqua" w:hAnsi="Book Antiqua" w:cstheme="majorHAnsi"/>
                <w:color w:val="000000" w:themeColor="text1"/>
                <w:sz w:val="22"/>
                <w:szCs w:val="22"/>
                <w:lang w:val="en-IN"/>
              </w:rPr>
              <w:t>Frequent ad hoc sanctions.</w:t>
            </w:r>
          </w:p>
        </w:tc>
        <w:tc>
          <w:tcPr>
            <w:tcW w:w="1673" w:type="dxa"/>
          </w:tcPr>
          <w:p w:rsidR="00552176" w:rsidRPr="000032E0" w:rsidRDefault="00552176" w:rsidP="00552176">
            <w:pPr>
              <w:ind w:left="360"/>
              <w:rPr>
                <w:rFonts w:ascii="Book Antiqua" w:hAnsi="Book Antiqua" w:cstheme="majorHAnsi"/>
                <w:color w:val="000000" w:themeColor="text1"/>
                <w:sz w:val="22"/>
                <w:szCs w:val="22"/>
                <w:lang w:val="en-IN"/>
              </w:rPr>
            </w:pPr>
          </w:p>
        </w:tc>
      </w:tr>
      <w:tr w:rsidR="00552176" w:rsidRPr="000032E0" w:rsidTr="00552176">
        <w:tc>
          <w:tcPr>
            <w:tcW w:w="7072" w:type="dxa"/>
          </w:tcPr>
          <w:p w:rsidR="00552176" w:rsidRPr="000032E0" w:rsidRDefault="000032E0" w:rsidP="00575833">
            <w:pPr>
              <w:numPr>
                <w:ilvl w:val="0"/>
                <w:numId w:val="44"/>
              </w:numPr>
              <w:rPr>
                <w:rFonts w:ascii="Book Antiqua" w:hAnsi="Book Antiqua" w:cstheme="majorHAnsi"/>
                <w:color w:val="000000" w:themeColor="text1"/>
                <w:sz w:val="22"/>
                <w:szCs w:val="22"/>
                <w:lang w:val="en-GB"/>
              </w:rPr>
            </w:pPr>
            <w:r w:rsidRPr="000032E0">
              <w:rPr>
                <w:rFonts w:ascii="Book Antiqua" w:hAnsi="Book Antiqua" w:cstheme="majorHAnsi"/>
                <w:color w:val="000000" w:themeColor="text1"/>
                <w:sz w:val="22"/>
                <w:szCs w:val="22"/>
                <w:lang w:val="en-IN"/>
              </w:rPr>
              <w:t xml:space="preserve">Significant movements in inventory, disproportionately differing </w:t>
            </w:r>
            <w:proofErr w:type="spellStart"/>
            <w:r w:rsidRPr="000032E0">
              <w:rPr>
                <w:rFonts w:ascii="Book Antiqua" w:hAnsi="Book Antiqua" w:cstheme="majorHAnsi"/>
                <w:color w:val="000000" w:themeColor="text1"/>
                <w:sz w:val="22"/>
                <w:szCs w:val="22"/>
                <w:lang w:val="en-IN"/>
              </w:rPr>
              <w:t>vis</w:t>
            </w:r>
            <w:proofErr w:type="spellEnd"/>
            <w:r w:rsidRPr="000032E0">
              <w:rPr>
                <w:rFonts w:ascii="Book Antiqua" w:hAnsi="Book Antiqua" w:cstheme="majorHAnsi"/>
                <w:color w:val="000000" w:themeColor="text1"/>
                <w:sz w:val="22"/>
                <w:szCs w:val="22"/>
                <w:lang w:val="en-IN"/>
              </w:rPr>
              <w:t>-a-</w:t>
            </w:r>
            <w:proofErr w:type="spellStart"/>
            <w:r w:rsidRPr="000032E0">
              <w:rPr>
                <w:rFonts w:ascii="Book Antiqua" w:hAnsi="Book Antiqua" w:cstheme="majorHAnsi"/>
                <w:color w:val="000000" w:themeColor="text1"/>
                <w:sz w:val="22"/>
                <w:szCs w:val="22"/>
                <w:lang w:val="en-IN"/>
              </w:rPr>
              <w:t>vis</w:t>
            </w:r>
            <w:proofErr w:type="spellEnd"/>
            <w:r w:rsidRPr="000032E0">
              <w:rPr>
                <w:rFonts w:ascii="Book Antiqua" w:hAnsi="Book Antiqua" w:cstheme="majorHAnsi"/>
                <w:color w:val="000000" w:themeColor="text1"/>
                <w:sz w:val="22"/>
                <w:szCs w:val="22"/>
                <w:lang w:val="en-IN"/>
              </w:rPr>
              <w:t xml:space="preserve"> change in the turnover.</w:t>
            </w:r>
          </w:p>
        </w:tc>
        <w:tc>
          <w:tcPr>
            <w:tcW w:w="1673" w:type="dxa"/>
          </w:tcPr>
          <w:p w:rsidR="00552176" w:rsidRPr="000032E0" w:rsidRDefault="00552176" w:rsidP="00552176">
            <w:pPr>
              <w:ind w:left="360"/>
              <w:rPr>
                <w:rFonts w:ascii="Book Antiqua" w:hAnsi="Book Antiqua" w:cstheme="majorHAnsi"/>
                <w:color w:val="000000" w:themeColor="text1"/>
                <w:sz w:val="22"/>
                <w:szCs w:val="22"/>
                <w:lang w:val="en-IN"/>
              </w:rPr>
            </w:pPr>
          </w:p>
        </w:tc>
      </w:tr>
      <w:tr w:rsidR="00552176" w:rsidRPr="000032E0" w:rsidTr="00552176">
        <w:tc>
          <w:tcPr>
            <w:tcW w:w="7072" w:type="dxa"/>
          </w:tcPr>
          <w:p w:rsidR="00552176" w:rsidRPr="000032E0" w:rsidRDefault="000032E0" w:rsidP="00575833">
            <w:pPr>
              <w:numPr>
                <w:ilvl w:val="0"/>
                <w:numId w:val="44"/>
              </w:numPr>
              <w:rPr>
                <w:rFonts w:ascii="Book Antiqua" w:hAnsi="Book Antiqua" w:cstheme="majorHAnsi"/>
                <w:color w:val="000000" w:themeColor="text1"/>
                <w:sz w:val="22"/>
                <w:szCs w:val="22"/>
                <w:lang w:val="en-GB"/>
              </w:rPr>
            </w:pPr>
            <w:r w:rsidRPr="000032E0">
              <w:rPr>
                <w:rFonts w:ascii="Book Antiqua" w:hAnsi="Book Antiqua" w:cstheme="majorHAnsi"/>
                <w:color w:val="000000" w:themeColor="text1"/>
                <w:sz w:val="22"/>
                <w:szCs w:val="22"/>
                <w:lang w:val="en-IN"/>
              </w:rPr>
              <w:t>Significant movements in receivables, disproportionately differing vis-à-vis change in the turnover and/or increase in ageing of the receivables</w:t>
            </w:r>
          </w:p>
        </w:tc>
        <w:tc>
          <w:tcPr>
            <w:tcW w:w="1673" w:type="dxa"/>
          </w:tcPr>
          <w:p w:rsidR="00552176" w:rsidRPr="000032E0" w:rsidRDefault="00552176" w:rsidP="00552176">
            <w:pPr>
              <w:ind w:left="360"/>
              <w:rPr>
                <w:rFonts w:ascii="Book Antiqua" w:hAnsi="Book Antiqua" w:cstheme="majorHAnsi"/>
                <w:color w:val="000000" w:themeColor="text1"/>
                <w:sz w:val="22"/>
                <w:szCs w:val="22"/>
                <w:lang w:val="en-IN"/>
              </w:rPr>
            </w:pPr>
          </w:p>
        </w:tc>
      </w:tr>
      <w:tr w:rsidR="00552176" w:rsidRPr="000032E0" w:rsidTr="00552176">
        <w:tc>
          <w:tcPr>
            <w:tcW w:w="7072" w:type="dxa"/>
          </w:tcPr>
          <w:p w:rsidR="00552176" w:rsidRPr="000032E0" w:rsidRDefault="000032E0" w:rsidP="00575833">
            <w:pPr>
              <w:numPr>
                <w:ilvl w:val="0"/>
                <w:numId w:val="44"/>
              </w:numPr>
              <w:rPr>
                <w:rFonts w:ascii="Book Antiqua" w:hAnsi="Book Antiqua" w:cstheme="majorHAnsi"/>
                <w:color w:val="000000" w:themeColor="text1"/>
                <w:sz w:val="22"/>
                <w:szCs w:val="22"/>
                <w:lang w:val="en-GB"/>
              </w:rPr>
            </w:pPr>
            <w:r w:rsidRPr="000032E0">
              <w:rPr>
                <w:rFonts w:ascii="Book Antiqua" w:hAnsi="Book Antiqua" w:cstheme="majorHAnsi"/>
                <w:color w:val="000000" w:themeColor="text1"/>
                <w:sz w:val="22"/>
                <w:szCs w:val="22"/>
                <w:lang w:val="en-IN"/>
              </w:rPr>
              <w:t>Disproportionate change in other current assets</w:t>
            </w:r>
          </w:p>
        </w:tc>
        <w:tc>
          <w:tcPr>
            <w:tcW w:w="1673" w:type="dxa"/>
          </w:tcPr>
          <w:p w:rsidR="00552176" w:rsidRPr="000032E0" w:rsidRDefault="00552176" w:rsidP="00552176">
            <w:pPr>
              <w:ind w:left="360"/>
              <w:rPr>
                <w:rFonts w:ascii="Book Antiqua" w:hAnsi="Book Antiqua" w:cstheme="majorHAnsi"/>
                <w:color w:val="000000" w:themeColor="text1"/>
                <w:sz w:val="22"/>
                <w:szCs w:val="22"/>
                <w:lang w:val="en-IN"/>
              </w:rPr>
            </w:pPr>
          </w:p>
        </w:tc>
      </w:tr>
      <w:tr w:rsidR="00552176" w:rsidRPr="000032E0" w:rsidTr="00552176">
        <w:tc>
          <w:tcPr>
            <w:tcW w:w="7072" w:type="dxa"/>
          </w:tcPr>
          <w:p w:rsidR="00552176" w:rsidRPr="000032E0" w:rsidRDefault="000032E0" w:rsidP="00575833">
            <w:pPr>
              <w:numPr>
                <w:ilvl w:val="0"/>
                <w:numId w:val="44"/>
              </w:numPr>
              <w:rPr>
                <w:rFonts w:ascii="Book Antiqua" w:hAnsi="Book Antiqua" w:cstheme="majorHAnsi"/>
                <w:color w:val="000000" w:themeColor="text1"/>
                <w:sz w:val="22"/>
                <w:szCs w:val="22"/>
                <w:lang w:val="en-GB"/>
              </w:rPr>
            </w:pPr>
            <w:r w:rsidRPr="000032E0">
              <w:rPr>
                <w:rFonts w:ascii="Book Antiqua" w:hAnsi="Book Antiqua" w:cstheme="majorHAnsi"/>
                <w:color w:val="000000" w:themeColor="text1"/>
                <w:sz w:val="22"/>
                <w:szCs w:val="22"/>
                <w:lang w:val="en-IN"/>
              </w:rPr>
              <w:t>Significant increase in working capital borrowing as percentage of turnover</w:t>
            </w:r>
          </w:p>
        </w:tc>
        <w:tc>
          <w:tcPr>
            <w:tcW w:w="1673" w:type="dxa"/>
          </w:tcPr>
          <w:p w:rsidR="00552176" w:rsidRPr="000032E0" w:rsidRDefault="00552176" w:rsidP="00552176">
            <w:pPr>
              <w:ind w:left="360"/>
              <w:rPr>
                <w:rFonts w:ascii="Book Antiqua" w:hAnsi="Book Antiqua" w:cstheme="majorHAnsi"/>
                <w:color w:val="000000" w:themeColor="text1"/>
                <w:sz w:val="22"/>
                <w:szCs w:val="22"/>
                <w:lang w:val="en-IN"/>
              </w:rPr>
            </w:pPr>
          </w:p>
        </w:tc>
      </w:tr>
      <w:tr w:rsidR="00552176" w:rsidRPr="000032E0" w:rsidTr="00552176">
        <w:tc>
          <w:tcPr>
            <w:tcW w:w="7072" w:type="dxa"/>
          </w:tcPr>
          <w:p w:rsidR="00552176" w:rsidRPr="000032E0" w:rsidRDefault="000032E0" w:rsidP="00575833">
            <w:pPr>
              <w:numPr>
                <w:ilvl w:val="0"/>
                <w:numId w:val="44"/>
              </w:numPr>
              <w:rPr>
                <w:rFonts w:ascii="Book Antiqua" w:hAnsi="Book Antiqua" w:cstheme="majorHAnsi"/>
                <w:color w:val="000000" w:themeColor="text1"/>
                <w:sz w:val="22"/>
                <w:szCs w:val="22"/>
                <w:lang w:val="en-GB"/>
              </w:rPr>
            </w:pPr>
            <w:r w:rsidRPr="000032E0">
              <w:rPr>
                <w:rFonts w:ascii="Book Antiqua" w:hAnsi="Book Antiqua" w:cstheme="majorHAnsi"/>
                <w:color w:val="000000" w:themeColor="text1"/>
                <w:sz w:val="22"/>
                <w:szCs w:val="22"/>
                <w:lang w:val="en-IN"/>
              </w:rPr>
              <w:lastRenderedPageBreak/>
              <w:t>Increase in Fixed Assets, without corresponding increase in long term sources (when project is implemented).</w:t>
            </w:r>
          </w:p>
        </w:tc>
        <w:tc>
          <w:tcPr>
            <w:tcW w:w="1673" w:type="dxa"/>
          </w:tcPr>
          <w:p w:rsidR="00552176" w:rsidRPr="000032E0" w:rsidRDefault="00552176" w:rsidP="00552176">
            <w:pPr>
              <w:ind w:left="360"/>
              <w:rPr>
                <w:rFonts w:ascii="Book Antiqua" w:hAnsi="Book Antiqua" w:cstheme="majorHAnsi"/>
                <w:color w:val="000000" w:themeColor="text1"/>
                <w:sz w:val="22"/>
                <w:szCs w:val="22"/>
                <w:lang w:val="en-IN"/>
              </w:rPr>
            </w:pPr>
          </w:p>
        </w:tc>
      </w:tr>
      <w:tr w:rsidR="00552176" w:rsidRPr="000032E0" w:rsidTr="00552176">
        <w:tc>
          <w:tcPr>
            <w:tcW w:w="7072" w:type="dxa"/>
          </w:tcPr>
          <w:p w:rsidR="00552176" w:rsidRPr="000032E0" w:rsidRDefault="000032E0" w:rsidP="00575833">
            <w:pPr>
              <w:numPr>
                <w:ilvl w:val="0"/>
                <w:numId w:val="44"/>
              </w:numPr>
              <w:rPr>
                <w:rFonts w:ascii="Book Antiqua" w:hAnsi="Book Antiqua" w:cstheme="majorHAnsi"/>
                <w:color w:val="000000" w:themeColor="text1"/>
                <w:sz w:val="22"/>
                <w:szCs w:val="22"/>
                <w:lang w:val="en-GB"/>
              </w:rPr>
            </w:pPr>
            <w:r w:rsidRPr="000032E0">
              <w:rPr>
                <w:rFonts w:ascii="Book Antiqua" w:hAnsi="Book Antiqua" w:cstheme="majorHAnsi"/>
                <w:color w:val="000000" w:themeColor="text1"/>
                <w:sz w:val="22"/>
                <w:szCs w:val="22"/>
                <w:lang w:val="en-IN"/>
              </w:rPr>
              <w:t>Bouncing of high value cheques</w:t>
            </w:r>
          </w:p>
        </w:tc>
        <w:tc>
          <w:tcPr>
            <w:tcW w:w="1673" w:type="dxa"/>
          </w:tcPr>
          <w:p w:rsidR="00552176" w:rsidRPr="000032E0" w:rsidRDefault="00552176" w:rsidP="00552176">
            <w:pPr>
              <w:ind w:left="360"/>
              <w:rPr>
                <w:rFonts w:ascii="Book Antiqua" w:hAnsi="Book Antiqua" w:cstheme="majorHAnsi"/>
                <w:color w:val="000000" w:themeColor="text1"/>
                <w:sz w:val="22"/>
                <w:szCs w:val="22"/>
                <w:lang w:val="en-IN"/>
              </w:rPr>
            </w:pPr>
          </w:p>
        </w:tc>
      </w:tr>
      <w:tr w:rsidR="00552176" w:rsidRPr="000032E0" w:rsidTr="00552176">
        <w:tc>
          <w:tcPr>
            <w:tcW w:w="7072" w:type="dxa"/>
          </w:tcPr>
          <w:p w:rsidR="00552176" w:rsidRPr="000032E0" w:rsidRDefault="000032E0" w:rsidP="00575833">
            <w:pPr>
              <w:numPr>
                <w:ilvl w:val="0"/>
                <w:numId w:val="44"/>
              </w:numPr>
              <w:rPr>
                <w:rFonts w:ascii="Book Antiqua" w:hAnsi="Book Antiqua" w:cstheme="majorHAnsi"/>
                <w:color w:val="000000" w:themeColor="text1"/>
                <w:sz w:val="22"/>
                <w:szCs w:val="22"/>
                <w:lang w:val="en-GB"/>
              </w:rPr>
            </w:pPr>
            <w:r w:rsidRPr="000032E0">
              <w:rPr>
                <w:rFonts w:ascii="Book Antiqua" w:hAnsi="Book Antiqua" w:cstheme="majorHAnsi"/>
                <w:color w:val="000000" w:themeColor="text1"/>
                <w:sz w:val="22"/>
                <w:szCs w:val="22"/>
                <w:lang w:val="en-IN"/>
              </w:rPr>
              <w:t>Significant pile up of slow moving / non moving inventory</w:t>
            </w:r>
          </w:p>
        </w:tc>
        <w:tc>
          <w:tcPr>
            <w:tcW w:w="1673" w:type="dxa"/>
          </w:tcPr>
          <w:p w:rsidR="00552176" w:rsidRPr="000032E0" w:rsidRDefault="00552176" w:rsidP="00552176">
            <w:pPr>
              <w:ind w:left="360"/>
              <w:rPr>
                <w:rFonts w:ascii="Book Antiqua" w:hAnsi="Book Antiqua" w:cstheme="majorHAnsi"/>
                <w:color w:val="000000" w:themeColor="text1"/>
                <w:sz w:val="22"/>
                <w:szCs w:val="22"/>
                <w:lang w:val="en-IN"/>
              </w:rPr>
            </w:pPr>
          </w:p>
        </w:tc>
      </w:tr>
      <w:tr w:rsidR="00552176" w:rsidRPr="000032E0" w:rsidTr="00552176">
        <w:tc>
          <w:tcPr>
            <w:tcW w:w="7072" w:type="dxa"/>
          </w:tcPr>
          <w:p w:rsidR="00552176" w:rsidRPr="000032E0" w:rsidRDefault="000032E0" w:rsidP="00575833">
            <w:pPr>
              <w:numPr>
                <w:ilvl w:val="0"/>
                <w:numId w:val="44"/>
              </w:numPr>
              <w:rPr>
                <w:rFonts w:ascii="Book Antiqua" w:hAnsi="Book Antiqua" w:cstheme="majorHAnsi"/>
                <w:color w:val="000000" w:themeColor="text1"/>
                <w:sz w:val="22"/>
                <w:szCs w:val="22"/>
                <w:lang w:val="en-GB"/>
              </w:rPr>
            </w:pPr>
            <w:r w:rsidRPr="000032E0">
              <w:rPr>
                <w:rFonts w:ascii="Book Antiqua" w:hAnsi="Book Antiqua" w:cstheme="majorHAnsi"/>
                <w:color w:val="000000" w:themeColor="text1"/>
                <w:sz w:val="22"/>
                <w:szCs w:val="22"/>
                <w:lang w:val="en-IN"/>
              </w:rPr>
              <w:t>Delayed or missed employee payroll payments</w:t>
            </w:r>
          </w:p>
        </w:tc>
        <w:tc>
          <w:tcPr>
            <w:tcW w:w="1673" w:type="dxa"/>
          </w:tcPr>
          <w:p w:rsidR="00552176" w:rsidRPr="000032E0" w:rsidRDefault="00552176" w:rsidP="00552176">
            <w:pPr>
              <w:ind w:left="360"/>
              <w:rPr>
                <w:rFonts w:ascii="Book Antiqua" w:hAnsi="Book Antiqua" w:cstheme="majorHAnsi"/>
                <w:color w:val="000000" w:themeColor="text1"/>
                <w:sz w:val="22"/>
                <w:szCs w:val="22"/>
                <w:lang w:val="en-IN"/>
              </w:rPr>
            </w:pPr>
          </w:p>
        </w:tc>
      </w:tr>
      <w:tr w:rsidR="00552176" w:rsidRPr="000032E0" w:rsidTr="00552176">
        <w:tc>
          <w:tcPr>
            <w:tcW w:w="7072" w:type="dxa"/>
          </w:tcPr>
          <w:p w:rsidR="00552176" w:rsidRPr="000032E0" w:rsidRDefault="000032E0" w:rsidP="00575833">
            <w:pPr>
              <w:numPr>
                <w:ilvl w:val="0"/>
                <w:numId w:val="44"/>
              </w:numPr>
              <w:rPr>
                <w:rFonts w:ascii="Book Antiqua" w:hAnsi="Book Antiqua" w:cstheme="majorHAnsi"/>
                <w:color w:val="000000" w:themeColor="text1"/>
                <w:sz w:val="22"/>
                <w:szCs w:val="22"/>
                <w:lang w:val="en-GB"/>
              </w:rPr>
            </w:pPr>
            <w:r w:rsidRPr="000032E0">
              <w:rPr>
                <w:rFonts w:ascii="Book Antiqua" w:hAnsi="Book Antiqua" w:cstheme="majorHAnsi"/>
                <w:color w:val="000000" w:themeColor="text1"/>
                <w:sz w:val="22"/>
                <w:szCs w:val="22"/>
                <w:lang w:val="en-IN"/>
              </w:rPr>
              <w:t xml:space="preserve">Payment defaults in other banks by the borrower </w:t>
            </w:r>
          </w:p>
        </w:tc>
        <w:tc>
          <w:tcPr>
            <w:tcW w:w="1673" w:type="dxa"/>
          </w:tcPr>
          <w:p w:rsidR="00552176" w:rsidRPr="000032E0" w:rsidRDefault="00552176" w:rsidP="00552176">
            <w:pPr>
              <w:ind w:left="360"/>
              <w:rPr>
                <w:rFonts w:ascii="Book Antiqua" w:hAnsi="Book Antiqua" w:cstheme="majorHAnsi"/>
                <w:color w:val="000000" w:themeColor="text1"/>
                <w:sz w:val="22"/>
                <w:szCs w:val="22"/>
                <w:lang w:val="en-IN"/>
              </w:rPr>
            </w:pPr>
          </w:p>
        </w:tc>
      </w:tr>
      <w:tr w:rsidR="00552176" w:rsidRPr="000032E0" w:rsidTr="00552176">
        <w:tc>
          <w:tcPr>
            <w:tcW w:w="7072" w:type="dxa"/>
          </w:tcPr>
          <w:p w:rsidR="00552176" w:rsidRPr="000032E0" w:rsidRDefault="000032E0" w:rsidP="00575833">
            <w:pPr>
              <w:numPr>
                <w:ilvl w:val="0"/>
                <w:numId w:val="44"/>
              </w:numPr>
              <w:rPr>
                <w:rFonts w:ascii="Book Antiqua" w:hAnsi="Book Antiqua" w:cstheme="majorHAnsi"/>
                <w:color w:val="000000" w:themeColor="text1"/>
                <w:sz w:val="22"/>
                <w:szCs w:val="22"/>
                <w:lang w:val="en-GB"/>
              </w:rPr>
            </w:pPr>
            <w:r w:rsidRPr="000032E0">
              <w:rPr>
                <w:rFonts w:ascii="Book Antiqua" w:hAnsi="Book Antiqua" w:cstheme="majorHAnsi"/>
                <w:color w:val="000000" w:themeColor="text1"/>
                <w:sz w:val="22"/>
                <w:szCs w:val="22"/>
                <w:lang w:val="en-IN"/>
              </w:rPr>
              <w:t xml:space="preserve">Payment defaults by group concerns to other banks by the borrower </w:t>
            </w:r>
          </w:p>
        </w:tc>
        <w:tc>
          <w:tcPr>
            <w:tcW w:w="1673" w:type="dxa"/>
          </w:tcPr>
          <w:p w:rsidR="00552176" w:rsidRPr="000032E0" w:rsidRDefault="00552176" w:rsidP="00552176">
            <w:pPr>
              <w:ind w:left="360"/>
              <w:rPr>
                <w:rFonts w:ascii="Book Antiqua" w:hAnsi="Book Antiqua" w:cstheme="majorHAnsi"/>
                <w:color w:val="000000" w:themeColor="text1"/>
                <w:sz w:val="22"/>
                <w:szCs w:val="22"/>
                <w:lang w:val="en-IN"/>
              </w:rPr>
            </w:pPr>
          </w:p>
        </w:tc>
      </w:tr>
      <w:tr w:rsidR="00552176" w:rsidRPr="000032E0" w:rsidTr="00552176">
        <w:tc>
          <w:tcPr>
            <w:tcW w:w="7072" w:type="dxa"/>
          </w:tcPr>
          <w:p w:rsidR="00552176" w:rsidRPr="000032E0" w:rsidRDefault="000032E0" w:rsidP="00575833">
            <w:pPr>
              <w:numPr>
                <w:ilvl w:val="0"/>
                <w:numId w:val="44"/>
              </w:numPr>
              <w:rPr>
                <w:rFonts w:ascii="Book Antiqua" w:hAnsi="Book Antiqua" w:cstheme="majorHAnsi"/>
                <w:color w:val="000000" w:themeColor="text1"/>
                <w:sz w:val="22"/>
                <w:szCs w:val="22"/>
                <w:lang w:val="en-GB"/>
              </w:rPr>
            </w:pPr>
            <w:r w:rsidRPr="000032E0">
              <w:rPr>
                <w:rFonts w:ascii="Book Antiqua" w:hAnsi="Book Antiqua" w:cstheme="majorHAnsi"/>
                <w:color w:val="000000" w:themeColor="text1"/>
                <w:sz w:val="22"/>
                <w:szCs w:val="22"/>
                <w:lang w:val="en-IN"/>
              </w:rPr>
              <w:t xml:space="preserve">Onerous Clause in issue of BG / LC / Standby LC </w:t>
            </w:r>
          </w:p>
        </w:tc>
        <w:tc>
          <w:tcPr>
            <w:tcW w:w="1673" w:type="dxa"/>
          </w:tcPr>
          <w:p w:rsidR="00552176" w:rsidRPr="000032E0" w:rsidRDefault="00552176" w:rsidP="00552176">
            <w:pPr>
              <w:ind w:left="360"/>
              <w:rPr>
                <w:rFonts w:ascii="Book Antiqua" w:hAnsi="Book Antiqua" w:cstheme="majorHAnsi"/>
                <w:color w:val="000000" w:themeColor="text1"/>
                <w:sz w:val="22"/>
                <w:szCs w:val="22"/>
                <w:lang w:val="en-IN"/>
              </w:rPr>
            </w:pPr>
          </w:p>
        </w:tc>
      </w:tr>
      <w:tr w:rsidR="00552176" w:rsidRPr="000032E0" w:rsidTr="00552176">
        <w:tc>
          <w:tcPr>
            <w:tcW w:w="7072" w:type="dxa"/>
          </w:tcPr>
          <w:p w:rsidR="00552176" w:rsidRPr="000032E0" w:rsidRDefault="000032E0" w:rsidP="00575833">
            <w:pPr>
              <w:numPr>
                <w:ilvl w:val="0"/>
                <w:numId w:val="44"/>
              </w:numPr>
              <w:rPr>
                <w:rFonts w:ascii="Book Antiqua" w:hAnsi="Book Antiqua" w:cstheme="majorHAnsi"/>
                <w:color w:val="000000" w:themeColor="text1"/>
                <w:sz w:val="22"/>
                <w:szCs w:val="22"/>
                <w:lang w:val="en-GB"/>
              </w:rPr>
            </w:pPr>
            <w:r w:rsidRPr="000032E0">
              <w:rPr>
                <w:rFonts w:ascii="Book Antiqua" w:hAnsi="Book Antiqua" w:cstheme="majorHAnsi"/>
                <w:color w:val="000000" w:themeColor="text1"/>
                <w:sz w:val="22"/>
                <w:szCs w:val="22"/>
                <w:lang w:val="en-IN"/>
              </w:rPr>
              <w:t xml:space="preserve">Increased need for LC / Guarantees / supplier advances as compared to past indicating a decline in the credit worthiness of the borrower </w:t>
            </w:r>
          </w:p>
        </w:tc>
        <w:tc>
          <w:tcPr>
            <w:tcW w:w="1673" w:type="dxa"/>
          </w:tcPr>
          <w:p w:rsidR="00552176" w:rsidRPr="000032E0" w:rsidRDefault="00552176" w:rsidP="00552176">
            <w:pPr>
              <w:ind w:left="360"/>
              <w:rPr>
                <w:rFonts w:ascii="Book Antiqua" w:hAnsi="Book Antiqua" w:cstheme="majorHAnsi"/>
                <w:color w:val="000000" w:themeColor="text1"/>
                <w:sz w:val="22"/>
                <w:szCs w:val="22"/>
                <w:lang w:val="en-IN"/>
              </w:rPr>
            </w:pPr>
          </w:p>
        </w:tc>
      </w:tr>
      <w:tr w:rsidR="00552176" w:rsidRPr="000032E0" w:rsidTr="00552176">
        <w:tc>
          <w:tcPr>
            <w:tcW w:w="7072" w:type="dxa"/>
          </w:tcPr>
          <w:p w:rsidR="00552176" w:rsidRPr="000032E0" w:rsidRDefault="000032E0" w:rsidP="00575833">
            <w:pPr>
              <w:numPr>
                <w:ilvl w:val="0"/>
                <w:numId w:val="44"/>
              </w:numPr>
              <w:rPr>
                <w:rFonts w:ascii="Book Antiqua" w:hAnsi="Book Antiqua" w:cstheme="majorHAnsi"/>
                <w:color w:val="000000" w:themeColor="text1"/>
                <w:sz w:val="22"/>
                <w:szCs w:val="22"/>
                <w:lang w:val="en-GB"/>
              </w:rPr>
            </w:pPr>
            <w:r w:rsidRPr="000032E0">
              <w:rPr>
                <w:rFonts w:ascii="Book Antiqua" w:hAnsi="Book Antiqua" w:cstheme="majorHAnsi"/>
                <w:color w:val="000000" w:themeColor="text1"/>
                <w:sz w:val="22"/>
                <w:szCs w:val="22"/>
                <w:lang w:val="en-IN"/>
              </w:rPr>
              <w:t>Bill of entry reference not updated for Outward remittances made for import transactions within a reasonable time</w:t>
            </w:r>
          </w:p>
        </w:tc>
        <w:tc>
          <w:tcPr>
            <w:tcW w:w="1673" w:type="dxa"/>
          </w:tcPr>
          <w:p w:rsidR="00552176" w:rsidRPr="000032E0" w:rsidRDefault="00552176" w:rsidP="00552176">
            <w:pPr>
              <w:ind w:left="360"/>
              <w:rPr>
                <w:rFonts w:ascii="Book Antiqua" w:hAnsi="Book Antiqua" w:cstheme="majorHAnsi"/>
                <w:color w:val="000000" w:themeColor="text1"/>
                <w:sz w:val="22"/>
                <w:szCs w:val="22"/>
                <w:lang w:val="en-IN"/>
              </w:rPr>
            </w:pPr>
          </w:p>
        </w:tc>
      </w:tr>
      <w:tr w:rsidR="00552176" w:rsidRPr="000032E0" w:rsidTr="00552176">
        <w:tc>
          <w:tcPr>
            <w:tcW w:w="7072" w:type="dxa"/>
          </w:tcPr>
          <w:p w:rsidR="00552176" w:rsidRPr="000032E0" w:rsidRDefault="000032E0" w:rsidP="00575833">
            <w:pPr>
              <w:numPr>
                <w:ilvl w:val="0"/>
                <w:numId w:val="44"/>
              </w:numPr>
              <w:rPr>
                <w:rFonts w:ascii="Book Antiqua" w:hAnsi="Book Antiqua" w:cstheme="majorHAnsi"/>
                <w:color w:val="000000" w:themeColor="text1"/>
                <w:sz w:val="22"/>
                <w:szCs w:val="22"/>
                <w:lang w:val="en-GB"/>
              </w:rPr>
            </w:pPr>
            <w:r w:rsidRPr="000032E0">
              <w:rPr>
                <w:rFonts w:ascii="Book Antiqua" w:hAnsi="Book Antiqua" w:cstheme="majorHAnsi"/>
                <w:color w:val="000000" w:themeColor="text1"/>
                <w:sz w:val="22"/>
                <w:szCs w:val="22"/>
                <w:lang w:val="en-IN"/>
              </w:rPr>
              <w:t xml:space="preserve">Frequent </w:t>
            </w:r>
            <w:proofErr w:type="spellStart"/>
            <w:r w:rsidRPr="000032E0">
              <w:rPr>
                <w:rFonts w:ascii="Book Antiqua" w:hAnsi="Book Antiqua" w:cstheme="majorHAnsi"/>
                <w:color w:val="000000" w:themeColor="text1"/>
                <w:sz w:val="22"/>
                <w:szCs w:val="22"/>
                <w:lang w:val="en-IN"/>
              </w:rPr>
              <w:t>Roll over</w:t>
            </w:r>
            <w:proofErr w:type="spellEnd"/>
            <w:r w:rsidRPr="000032E0">
              <w:rPr>
                <w:rFonts w:ascii="Book Antiqua" w:hAnsi="Book Antiqua" w:cstheme="majorHAnsi"/>
                <w:color w:val="000000" w:themeColor="text1"/>
                <w:sz w:val="22"/>
                <w:szCs w:val="22"/>
                <w:lang w:val="en-IN"/>
              </w:rPr>
              <w:t xml:space="preserve"> of Packing credit</w:t>
            </w:r>
          </w:p>
        </w:tc>
        <w:tc>
          <w:tcPr>
            <w:tcW w:w="1673" w:type="dxa"/>
          </w:tcPr>
          <w:p w:rsidR="00552176" w:rsidRPr="000032E0" w:rsidRDefault="00552176" w:rsidP="00552176">
            <w:pPr>
              <w:ind w:left="360"/>
              <w:rPr>
                <w:rFonts w:ascii="Book Antiqua" w:hAnsi="Book Antiqua" w:cstheme="majorHAnsi"/>
                <w:color w:val="000000" w:themeColor="text1"/>
                <w:sz w:val="22"/>
                <w:szCs w:val="22"/>
                <w:lang w:val="en-IN"/>
              </w:rPr>
            </w:pPr>
          </w:p>
        </w:tc>
      </w:tr>
      <w:tr w:rsidR="00552176" w:rsidRPr="000032E0" w:rsidTr="00552176">
        <w:tc>
          <w:tcPr>
            <w:tcW w:w="7072" w:type="dxa"/>
          </w:tcPr>
          <w:p w:rsidR="00552176" w:rsidRPr="000032E0" w:rsidRDefault="000032E0" w:rsidP="00575833">
            <w:pPr>
              <w:numPr>
                <w:ilvl w:val="0"/>
                <w:numId w:val="44"/>
              </w:numPr>
              <w:rPr>
                <w:rFonts w:ascii="Book Antiqua" w:hAnsi="Book Antiqua" w:cstheme="majorHAnsi"/>
                <w:color w:val="000000" w:themeColor="text1"/>
                <w:sz w:val="22"/>
                <w:szCs w:val="22"/>
                <w:lang w:val="en-GB"/>
              </w:rPr>
            </w:pPr>
            <w:r w:rsidRPr="000032E0">
              <w:rPr>
                <w:rFonts w:ascii="Book Antiqua" w:hAnsi="Book Antiqua" w:cstheme="majorHAnsi"/>
                <w:color w:val="000000" w:themeColor="text1"/>
                <w:sz w:val="22"/>
                <w:szCs w:val="22"/>
                <w:lang w:val="en-IN"/>
              </w:rPr>
              <w:t>Dispute on title of collateral securities.</w:t>
            </w:r>
          </w:p>
        </w:tc>
        <w:tc>
          <w:tcPr>
            <w:tcW w:w="1673" w:type="dxa"/>
          </w:tcPr>
          <w:p w:rsidR="00552176" w:rsidRPr="000032E0" w:rsidRDefault="00552176" w:rsidP="00552176">
            <w:pPr>
              <w:ind w:left="360"/>
              <w:rPr>
                <w:rFonts w:ascii="Book Antiqua" w:hAnsi="Book Antiqua" w:cstheme="majorHAnsi"/>
                <w:color w:val="000000" w:themeColor="text1"/>
                <w:sz w:val="22"/>
                <w:szCs w:val="22"/>
                <w:lang w:val="en-IN"/>
              </w:rPr>
            </w:pPr>
          </w:p>
        </w:tc>
      </w:tr>
      <w:tr w:rsidR="00552176" w:rsidRPr="000032E0" w:rsidTr="00552176">
        <w:tc>
          <w:tcPr>
            <w:tcW w:w="7072" w:type="dxa"/>
          </w:tcPr>
          <w:p w:rsidR="00552176" w:rsidRPr="000032E0" w:rsidRDefault="000032E0" w:rsidP="00575833">
            <w:pPr>
              <w:numPr>
                <w:ilvl w:val="0"/>
                <w:numId w:val="44"/>
              </w:numPr>
              <w:rPr>
                <w:rFonts w:ascii="Book Antiqua" w:hAnsi="Book Antiqua" w:cstheme="majorHAnsi"/>
                <w:color w:val="000000" w:themeColor="text1"/>
                <w:sz w:val="22"/>
                <w:szCs w:val="22"/>
                <w:lang w:val="en-GB"/>
              </w:rPr>
            </w:pPr>
            <w:r w:rsidRPr="000032E0">
              <w:rPr>
                <w:rFonts w:ascii="Book Antiqua" w:hAnsi="Book Antiqua" w:cstheme="majorHAnsi"/>
                <w:color w:val="000000" w:themeColor="text1"/>
                <w:sz w:val="22"/>
                <w:szCs w:val="22"/>
                <w:lang w:val="en-IN"/>
              </w:rPr>
              <w:t>Exclusive collateral charged to a number of lenders without NOC of existing charge holders.</w:t>
            </w:r>
          </w:p>
        </w:tc>
        <w:tc>
          <w:tcPr>
            <w:tcW w:w="1673" w:type="dxa"/>
          </w:tcPr>
          <w:p w:rsidR="00552176" w:rsidRPr="000032E0" w:rsidRDefault="00552176" w:rsidP="00552176">
            <w:pPr>
              <w:ind w:left="360"/>
              <w:rPr>
                <w:rFonts w:ascii="Book Antiqua" w:hAnsi="Book Antiqua" w:cstheme="majorHAnsi"/>
                <w:color w:val="000000" w:themeColor="text1"/>
                <w:sz w:val="22"/>
                <w:szCs w:val="22"/>
                <w:lang w:val="en-IN"/>
              </w:rPr>
            </w:pPr>
          </w:p>
        </w:tc>
      </w:tr>
      <w:tr w:rsidR="00552176" w:rsidRPr="000032E0" w:rsidTr="00552176">
        <w:tc>
          <w:tcPr>
            <w:tcW w:w="7072" w:type="dxa"/>
          </w:tcPr>
          <w:p w:rsidR="00552176" w:rsidRPr="000032E0" w:rsidRDefault="000032E0" w:rsidP="00575833">
            <w:pPr>
              <w:numPr>
                <w:ilvl w:val="0"/>
                <w:numId w:val="44"/>
              </w:numPr>
              <w:rPr>
                <w:rFonts w:ascii="Book Antiqua" w:hAnsi="Book Antiqua" w:cstheme="majorHAnsi"/>
                <w:color w:val="000000" w:themeColor="text1"/>
                <w:sz w:val="22"/>
                <w:szCs w:val="22"/>
                <w:lang w:val="en-GB"/>
              </w:rPr>
            </w:pPr>
            <w:r w:rsidRPr="000032E0">
              <w:rPr>
                <w:rFonts w:ascii="Book Antiqua" w:hAnsi="Book Antiqua" w:cstheme="majorHAnsi"/>
                <w:color w:val="000000" w:themeColor="text1"/>
                <w:sz w:val="22"/>
                <w:szCs w:val="22"/>
                <w:lang w:val="en-IN"/>
              </w:rPr>
              <w:t>Concealment of certain vital documents like master agreement, insurance coverage.</w:t>
            </w:r>
          </w:p>
        </w:tc>
        <w:tc>
          <w:tcPr>
            <w:tcW w:w="1673" w:type="dxa"/>
          </w:tcPr>
          <w:p w:rsidR="00552176" w:rsidRPr="000032E0" w:rsidRDefault="00552176" w:rsidP="00552176">
            <w:pPr>
              <w:ind w:left="360"/>
              <w:rPr>
                <w:rFonts w:ascii="Book Antiqua" w:hAnsi="Book Antiqua" w:cstheme="majorHAnsi"/>
                <w:color w:val="000000" w:themeColor="text1"/>
                <w:sz w:val="22"/>
                <w:szCs w:val="22"/>
                <w:lang w:val="en-IN"/>
              </w:rPr>
            </w:pPr>
          </w:p>
        </w:tc>
      </w:tr>
      <w:tr w:rsidR="00552176" w:rsidRPr="000032E0" w:rsidTr="00552176">
        <w:tc>
          <w:tcPr>
            <w:tcW w:w="7072" w:type="dxa"/>
          </w:tcPr>
          <w:p w:rsidR="00552176" w:rsidRPr="000032E0" w:rsidRDefault="000032E0" w:rsidP="00575833">
            <w:pPr>
              <w:numPr>
                <w:ilvl w:val="0"/>
                <w:numId w:val="44"/>
              </w:numPr>
              <w:rPr>
                <w:rFonts w:ascii="Book Antiqua" w:hAnsi="Book Antiqua" w:cstheme="majorHAnsi"/>
                <w:color w:val="000000" w:themeColor="text1"/>
                <w:sz w:val="22"/>
                <w:szCs w:val="22"/>
                <w:lang w:val="en-GB"/>
              </w:rPr>
            </w:pPr>
            <w:r w:rsidRPr="000032E0">
              <w:rPr>
                <w:rFonts w:ascii="Book Antiqua" w:hAnsi="Book Antiqua" w:cstheme="majorHAnsi"/>
                <w:color w:val="000000" w:themeColor="text1"/>
                <w:sz w:val="22"/>
                <w:szCs w:val="22"/>
                <w:lang w:val="en-IN"/>
              </w:rPr>
              <w:t>Liabilities appearing in ROC search report, not reported by the borrower in its annual report</w:t>
            </w:r>
          </w:p>
        </w:tc>
        <w:tc>
          <w:tcPr>
            <w:tcW w:w="1673" w:type="dxa"/>
          </w:tcPr>
          <w:p w:rsidR="00552176" w:rsidRPr="000032E0" w:rsidRDefault="00552176" w:rsidP="00552176">
            <w:pPr>
              <w:ind w:left="360"/>
              <w:rPr>
                <w:rFonts w:ascii="Book Antiqua" w:hAnsi="Book Antiqua" w:cstheme="majorHAnsi"/>
                <w:color w:val="000000" w:themeColor="text1"/>
                <w:sz w:val="22"/>
                <w:szCs w:val="22"/>
                <w:lang w:val="en-IN"/>
              </w:rPr>
            </w:pPr>
          </w:p>
        </w:tc>
      </w:tr>
      <w:tr w:rsidR="00552176" w:rsidRPr="000032E0" w:rsidTr="00552176">
        <w:tc>
          <w:tcPr>
            <w:tcW w:w="7072" w:type="dxa"/>
          </w:tcPr>
          <w:p w:rsidR="00552176" w:rsidRPr="000032E0" w:rsidRDefault="000032E0" w:rsidP="00575833">
            <w:pPr>
              <w:numPr>
                <w:ilvl w:val="0"/>
                <w:numId w:val="44"/>
              </w:numPr>
              <w:rPr>
                <w:rFonts w:ascii="Book Antiqua" w:hAnsi="Book Antiqua" w:cstheme="majorHAnsi"/>
                <w:color w:val="000000" w:themeColor="text1"/>
                <w:sz w:val="22"/>
                <w:szCs w:val="22"/>
                <w:lang w:val="en-GB"/>
              </w:rPr>
            </w:pPr>
            <w:r w:rsidRPr="000032E0">
              <w:rPr>
                <w:rFonts w:ascii="Book Antiqua" w:hAnsi="Book Antiqua" w:cstheme="majorHAnsi"/>
                <w:color w:val="000000" w:themeColor="text1"/>
                <w:sz w:val="22"/>
                <w:szCs w:val="22"/>
                <w:lang w:val="en-IN"/>
              </w:rPr>
              <w:t xml:space="preserve">Same </w:t>
            </w:r>
            <w:proofErr w:type="spellStart"/>
            <w:r w:rsidRPr="000032E0">
              <w:rPr>
                <w:rFonts w:ascii="Book Antiqua" w:hAnsi="Book Antiqua" w:cstheme="majorHAnsi"/>
                <w:color w:val="000000" w:themeColor="text1"/>
                <w:sz w:val="22"/>
                <w:szCs w:val="22"/>
                <w:lang w:val="en-IN"/>
              </w:rPr>
              <w:t>collaterial</w:t>
            </w:r>
            <w:proofErr w:type="spellEnd"/>
            <w:r w:rsidRPr="000032E0">
              <w:rPr>
                <w:rFonts w:ascii="Book Antiqua" w:hAnsi="Book Antiqua" w:cstheme="majorHAnsi"/>
                <w:color w:val="000000" w:themeColor="text1"/>
                <w:sz w:val="22"/>
                <w:szCs w:val="22"/>
                <w:lang w:val="en-IN"/>
              </w:rPr>
              <w:t xml:space="preserve"> charged to a number of lenders</w:t>
            </w:r>
          </w:p>
        </w:tc>
        <w:tc>
          <w:tcPr>
            <w:tcW w:w="1673" w:type="dxa"/>
          </w:tcPr>
          <w:p w:rsidR="00552176" w:rsidRPr="000032E0" w:rsidRDefault="00552176" w:rsidP="00552176">
            <w:pPr>
              <w:ind w:left="360"/>
              <w:rPr>
                <w:rFonts w:ascii="Book Antiqua" w:hAnsi="Book Antiqua" w:cstheme="majorHAnsi"/>
                <w:color w:val="000000" w:themeColor="text1"/>
                <w:sz w:val="22"/>
                <w:szCs w:val="22"/>
                <w:lang w:val="en-IN"/>
              </w:rPr>
            </w:pPr>
          </w:p>
        </w:tc>
      </w:tr>
      <w:tr w:rsidR="00552176" w:rsidRPr="000032E0" w:rsidTr="00552176">
        <w:tc>
          <w:tcPr>
            <w:tcW w:w="7072" w:type="dxa"/>
          </w:tcPr>
          <w:p w:rsidR="00552176" w:rsidRPr="000032E0" w:rsidRDefault="000032E0" w:rsidP="00575833">
            <w:pPr>
              <w:numPr>
                <w:ilvl w:val="0"/>
                <w:numId w:val="44"/>
              </w:numPr>
              <w:rPr>
                <w:rFonts w:ascii="Book Antiqua" w:hAnsi="Book Antiqua" w:cstheme="majorHAnsi"/>
                <w:color w:val="000000" w:themeColor="text1"/>
                <w:sz w:val="22"/>
                <w:szCs w:val="22"/>
                <w:lang w:val="en-GB"/>
              </w:rPr>
            </w:pPr>
            <w:r w:rsidRPr="000032E0">
              <w:rPr>
                <w:rFonts w:ascii="Book Antiqua" w:hAnsi="Book Antiqua" w:cstheme="majorHAnsi"/>
                <w:color w:val="000000" w:themeColor="text1"/>
                <w:sz w:val="22"/>
                <w:szCs w:val="22"/>
                <w:lang w:val="en-IN"/>
              </w:rPr>
              <w:t>Heavy cash withdrawal in loan accounts.</w:t>
            </w:r>
            <w:r w:rsidRPr="000032E0">
              <w:rPr>
                <w:rFonts w:ascii="Book Antiqua" w:hAnsi="Book Antiqua" w:cstheme="majorHAnsi"/>
                <w:color w:val="000000" w:themeColor="text1"/>
                <w:sz w:val="22"/>
                <w:szCs w:val="22"/>
                <w:lang w:val="en-IN"/>
              </w:rPr>
              <w:br/>
              <w:t>Invoices devoid of TAN and other details.</w:t>
            </w:r>
          </w:p>
        </w:tc>
        <w:tc>
          <w:tcPr>
            <w:tcW w:w="1673" w:type="dxa"/>
          </w:tcPr>
          <w:p w:rsidR="00552176" w:rsidRPr="000032E0" w:rsidRDefault="00552176" w:rsidP="00552176">
            <w:pPr>
              <w:ind w:left="360"/>
              <w:rPr>
                <w:rFonts w:ascii="Book Antiqua" w:hAnsi="Book Antiqua" w:cstheme="majorHAnsi"/>
                <w:color w:val="000000" w:themeColor="text1"/>
                <w:sz w:val="22"/>
                <w:szCs w:val="22"/>
                <w:lang w:val="en-IN"/>
              </w:rPr>
            </w:pPr>
          </w:p>
        </w:tc>
      </w:tr>
      <w:tr w:rsidR="00552176" w:rsidRPr="000032E0" w:rsidTr="00552176">
        <w:tc>
          <w:tcPr>
            <w:tcW w:w="7072" w:type="dxa"/>
          </w:tcPr>
          <w:p w:rsidR="00552176" w:rsidRPr="000032E0" w:rsidRDefault="000032E0" w:rsidP="00575833">
            <w:pPr>
              <w:numPr>
                <w:ilvl w:val="0"/>
                <w:numId w:val="44"/>
              </w:numPr>
              <w:rPr>
                <w:rFonts w:ascii="Book Antiqua" w:hAnsi="Book Antiqua" w:cstheme="majorHAnsi"/>
                <w:color w:val="000000" w:themeColor="text1"/>
                <w:sz w:val="22"/>
                <w:szCs w:val="22"/>
                <w:lang w:val="en-GB"/>
              </w:rPr>
            </w:pPr>
            <w:r w:rsidRPr="000032E0">
              <w:rPr>
                <w:rFonts w:ascii="Book Antiqua" w:hAnsi="Book Antiqua" w:cstheme="majorHAnsi"/>
                <w:color w:val="000000" w:themeColor="text1"/>
                <w:sz w:val="22"/>
                <w:szCs w:val="22"/>
                <w:lang w:val="en-IN"/>
              </w:rPr>
              <w:t>LCs issued for local trade I related party transactions without underlying trade transaction</w:t>
            </w:r>
          </w:p>
        </w:tc>
        <w:tc>
          <w:tcPr>
            <w:tcW w:w="1673" w:type="dxa"/>
          </w:tcPr>
          <w:p w:rsidR="00552176" w:rsidRPr="000032E0" w:rsidRDefault="00552176" w:rsidP="00552176">
            <w:pPr>
              <w:ind w:left="360"/>
              <w:rPr>
                <w:rFonts w:ascii="Book Antiqua" w:hAnsi="Book Antiqua" w:cstheme="majorHAnsi"/>
                <w:color w:val="000000" w:themeColor="text1"/>
                <w:sz w:val="22"/>
                <w:szCs w:val="22"/>
                <w:lang w:val="en-IN"/>
              </w:rPr>
            </w:pPr>
          </w:p>
        </w:tc>
      </w:tr>
      <w:tr w:rsidR="00552176" w:rsidRPr="000032E0" w:rsidTr="00552176">
        <w:tc>
          <w:tcPr>
            <w:tcW w:w="7072" w:type="dxa"/>
          </w:tcPr>
          <w:p w:rsidR="00552176" w:rsidRPr="000032E0" w:rsidRDefault="000032E0" w:rsidP="00575833">
            <w:pPr>
              <w:numPr>
                <w:ilvl w:val="0"/>
                <w:numId w:val="44"/>
              </w:numPr>
              <w:rPr>
                <w:rFonts w:ascii="Book Antiqua" w:hAnsi="Book Antiqua" w:cstheme="majorHAnsi"/>
                <w:color w:val="000000" w:themeColor="text1"/>
                <w:sz w:val="22"/>
                <w:szCs w:val="22"/>
                <w:lang w:val="en-GB"/>
              </w:rPr>
            </w:pPr>
            <w:r w:rsidRPr="000032E0">
              <w:rPr>
                <w:rFonts w:ascii="Book Antiqua" w:hAnsi="Book Antiqua" w:cstheme="majorHAnsi"/>
                <w:color w:val="000000" w:themeColor="text1"/>
                <w:sz w:val="22"/>
                <w:szCs w:val="22"/>
                <w:lang w:val="en-IN"/>
              </w:rPr>
              <w:t>Non production of original bills for verification upon request.</w:t>
            </w:r>
          </w:p>
        </w:tc>
        <w:tc>
          <w:tcPr>
            <w:tcW w:w="1673" w:type="dxa"/>
          </w:tcPr>
          <w:p w:rsidR="00552176" w:rsidRPr="000032E0" w:rsidRDefault="00552176" w:rsidP="00552176">
            <w:pPr>
              <w:ind w:left="360"/>
              <w:rPr>
                <w:rFonts w:ascii="Book Antiqua" w:hAnsi="Book Antiqua" w:cstheme="majorHAnsi"/>
                <w:color w:val="000000" w:themeColor="text1"/>
                <w:sz w:val="22"/>
                <w:szCs w:val="22"/>
                <w:lang w:val="en-IN"/>
              </w:rPr>
            </w:pPr>
          </w:p>
        </w:tc>
      </w:tr>
      <w:tr w:rsidR="00552176" w:rsidRPr="000032E0" w:rsidTr="00552176">
        <w:tc>
          <w:tcPr>
            <w:tcW w:w="7072" w:type="dxa"/>
          </w:tcPr>
          <w:p w:rsidR="00552176" w:rsidRPr="000032E0" w:rsidRDefault="000032E0" w:rsidP="00575833">
            <w:pPr>
              <w:numPr>
                <w:ilvl w:val="0"/>
                <w:numId w:val="44"/>
              </w:numPr>
              <w:rPr>
                <w:rFonts w:ascii="Book Antiqua" w:hAnsi="Book Antiqua" w:cstheme="majorHAnsi"/>
                <w:color w:val="000000" w:themeColor="text1"/>
                <w:sz w:val="22"/>
                <w:szCs w:val="22"/>
                <w:lang w:val="en-GB"/>
              </w:rPr>
            </w:pPr>
            <w:r w:rsidRPr="000032E0">
              <w:rPr>
                <w:rFonts w:ascii="Book Antiqua" w:hAnsi="Book Antiqua" w:cstheme="majorHAnsi"/>
                <w:color w:val="000000" w:themeColor="text1"/>
                <w:sz w:val="22"/>
                <w:szCs w:val="22"/>
                <w:lang w:val="en-IN"/>
              </w:rPr>
              <w:t xml:space="preserve">No internal auditor appointed although the Company is covered under Section 138 of the Companies Act </w:t>
            </w:r>
          </w:p>
        </w:tc>
        <w:tc>
          <w:tcPr>
            <w:tcW w:w="1673" w:type="dxa"/>
          </w:tcPr>
          <w:p w:rsidR="00552176" w:rsidRPr="000032E0" w:rsidRDefault="00552176" w:rsidP="00552176">
            <w:pPr>
              <w:ind w:left="360"/>
              <w:rPr>
                <w:rFonts w:ascii="Book Antiqua" w:hAnsi="Book Antiqua" w:cstheme="majorHAnsi"/>
                <w:color w:val="000000" w:themeColor="text1"/>
                <w:sz w:val="22"/>
                <w:szCs w:val="22"/>
                <w:lang w:val="en-IN"/>
              </w:rPr>
            </w:pPr>
          </w:p>
        </w:tc>
      </w:tr>
      <w:tr w:rsidR="00552176" w:rsidRPr="000032E0" w:rsidTr="00552176">
        <w:tc>
          <w:tcPr>
            <w:tcW w:w="7072" w:type="dxa"/>
          </w:tcPr>
          <w:p w:rsidR="00552176" w:rsidRPr="000032E0" w:rsidRDefault="000032E0" w:rsidP="00575833">
            <w:pPr>
              <w:numPr>
                <w:ilvl w:val="0"/>
                <w:numId w:val="44"/>
              </w:numPr>
              <w:rPr>
                <w:rFonts w:ascii="Book Antiqua" w:hAnsi="Book Antiqua" w:cstheme="majorHAnsi"/>
                <w:color w:val="000000" w:themeColor="text1"/>
                <w:sz w:val="22"/>
                <w:szCs w:val="22"/>
                <w:lang w:val="en-GB"/>
              </w:rPr>
            </w:pPr>
            <w:r w:rsidRPr="000032E0">
              <w:rPr>
                <w:rFonts w:ascii="Book Antiqua" w:hAnsi="Book Antiqua" w:cstheme="majorHAnsi"/>
                <w:color w:val="000000" w:themeColor="text1"/>
                <w:sz w:val="22"/>
                <w:szCs w:val="22"/>
                <w:lang w:val="en-IN"/>
              </w:rPr>
              <w:t xml:space="preserve">Any matters reported as required under Section 143(12) of the Companies Act for Fraud Reporting </w:t>
            </w:r>
          </w:p>
        </w:tc>
        <w:tc>
          <w:tcPr>
            <w:tcW w:w="1673" w:type="dxa"/>
          </w:tcPr>
          <w:p w:rsidR="00552176" w:rsidRPr="000032E0" w:rsidRDefault="00552176" w:rsidP="00552176">
            <w:pPr>
              <w:ind w:left="360"/>
              <w:rPr>
                <w:rFonts w:ascii="Book Antiqua" w:hAnsi="Book Antiqua" w:cstheme="majorHAnsi"/>
                <w:color w:val="000000" w:themeColor="text1"/>
                <w:sz w:val="22"/>
                <w:szCs w:val="22"/>
                <w:lang w:val="en-IN"/>
              </w:rPr>
            </w:pPr>
          </w:p>
        </w:tc>
      </w:tr>
      <w:tr w:rsidR="00552176" w:rsidRPr="000032E0" w:rsidTr="00552176">
        <w:tc>
          <w:tcPr>
            <w:tcW w:w="7072" w:type="dxa"/>
          </w:tcPr>
          <w:p w:rsidR="00552176" w:rsidRPr="000032E0" w:rsidRDefault="000032E0" w:rsidP="00575833">
            <w:pPr>
              <w:numPr>
                <w:ilvl w:val="0"/>
                <w:numId w:val="44"/>
              </w:numPr>
              <w:rPr>
                <w:rFonts w:ascii="Book Antiqua" w:hAnsi="Book Antiqua" w:cstheme="majorHAnsi"/>
                <w:color w:val="000000" w:themeColor="text1"/>
                <w:sz w:val="22"/>
                <w:szCs w:val="22"/>
                <w:lang w:val="en-GB"/>
              </w:rPr>
            </w:pPr>
            <w:r w:rsidRPr="000032E0">
              <w:rPr>
                <w:rFonts w:ascii="Book Antiqua" w:hAnsi="Book Antiqua" w:cstheme="majorHAnsi"/>
                <w:color w:val="000000" w:themeColor="text1"/>
                <w:sz w:val="22"/>
                <w:szCs w:val="22"/>
                <w:lang w:val="en-IN"/>
              </w:rPr>
              <w:t xml:space="preserve">Any significant matters reported under Sec 138 Vigil Mechanism </w:t>
            </w:r>
          </w:p>
        </w:tc>
        <w:tc>
          <w:tcPr>
            <w:tcW w:w="1673" w:type="dxa"/>
          </w:tcPr>
          <w:p w:rsidR="00552176" w:rsidRPr="000032E0" w:rsidRDefault="00552176" w:rsidP="00552176">
            <w:pPr>
              <w:ind w:left="360"/>
              <w:rPr>
                <w:rFonts w:ascii="Book Antiqua" w:hAnsi="Book Antiqua" w:cstheme="majorHAnsi"/>
                <w:color w:val="000000" w:themeColor="text1"/>
                <w:sz w:val="22"/>
                <w:szCs w:val="22"/>
                <w:lang w:val="en-IN"/>
              </w:rPr>
            </w:pPr>
          </w:p>
        </w:tc>
      </w:tr>
      <w:tr w:rsidR="00552176" w:rsidRPr="000032E0" w:rsidTr="00552176">
        <w:tc>
          <w:tcPr>
            <w:tcW w:w="7072" w:type="dxa"/>
          </w:tcPr>
          <w:p w:rsidR="00552176" w:rsidRPr="000032E0" w:rsidRDefault="000032E0" w:rsidP="00575833">
            <w:pPr>
              <w:numPr>
                <w:ilvl w:val="0"/>
                <w:numId w:val="44"/>
              </w:numPr>
              <w:rPr>
                <w:rFonts w:ascii="Book Antiqua" w:hAnsi="Book Antiqua" w:cstheme="majorHAnsi"/>
                <w:color w:val="000000" w:themeColor="text1"/>
                <w:sz w:val="22"/>
                <w:szCs w:val="22"/>
                <w:lang w:val="en-GB"/>
              </w:rPr>
            </w:pPr>
            <w:r w:rsidRPr="000032E0">
              <w:rPr>
                <w:rFonts w:ascii="Book Antiqua" w:hAnsi="Book Antiqua" w:cstheme="majorHAnsi"/>
                <w:color w:val="000000" w:themeColor="text1"/>
                <w:sz w:val="22"/>
                <w:szCs w:val="22"/>
                <w:lang w:val="en-IN"/>
              </w:rPr>
              <w:t>Significant control issues reported in Internal Audit report</w:t>
            </w:r>
          </w:p>
        </w:tc>
        <w:tc>
          <w:tcPr>
            <w:tcW w:w="1673" w:type="dxa"/>
          </w:tcPr>
          <w:p w:rsidR="00552176" w:rsidRPr="000032E0" w:rsidRDefault="00552176" w:rsidP="00552176">
            <w:pPr>
              <w:ind w:left="360"/>
              <w:rPr>
                <w:rFonts w:ascii="Book Antiqua" w:hAnsi="Book Antiqua" w:cstheme="majorHAnsi"/>
                <w:color w:val="000000" w:themeColor="text1"/>
                <w:sz w:val="22"/>
                <w:szCs w:val="22"/>
                <w:lang w:val="en-IN"/>
              </w:rPr>
            </w:pPr>
          </w:p>
        </w:tc>
      </w:tr>
      <w:tr w:rsidR="00552176" w:rsidRPr="000032E0" w:rsidTr="00552176">
        <w:tc>
          <w:tcPr>
            <w:tcW w:w="7072" w:type="dxa"/>
          </w:tcPr>
          <w:p w:rsidR="00552176" w:rsidRPr="000032E0" w:rsidRDefault="000032E0" w:rsidP="00575833">
            <w:pPr>
              <w:numPr>
                <w:ilvl w:val="0"/>
                <w:numId w:val="44"/>
              </w:numPr>
              <w:rPr>
                <w:rFonts w:ascii="Book Antiqua" w:hAnsi="Book Antiqua" w:cstheme="majorHAnsi"/>
                <w:color w:val="000000" w:themeColor="text1"/>
                <w:sz w:val="22"/>
                <w:szCs w:val="22"/>
                <w:lang w:val="en-GB"/>
              </w:rPr>
            </w:pPr>
            <w:r w:rsidRPr="000032E0">
              <w:rPr>
                <w:rFonts w:ascii="Book Antiqua" w:hAnsi="Book Antiqua" w:cstheme="majorHAnsi"/>
                <w:color w:val="000000" w:themeColor="text1"/>
                <w:sz w:val="22"/>
                <w:szCs w:val="22"/>
                <w:lang w:val="en-IN"/>
              </w:rPr>
              <w:t>Financing the unit far away from the branch</w:t>
            </w:r>
          </w:p>
        </w:tc>
        <w:tc>
          <w:tcPr>
            <w:tcW w:w="1673" w:type="dxa"/>
          </w:tcPr>
          <w:p w:rsidR="00552176" w:rsidRPr="000032E0" w:rsidRDefault="00552176" w:rsidP="00552176">
            <w:pPr>
              <w:ind w:left="360"/>
              <w:rPr>
                <w:rFonts w:ascii="Book Antiqua" w:hAnsi="Book Antiqua" w:cstheme="majorHAnsi"/>
                <w:color w:val="000000" w:themeColor="text1"/>
                <w:sz w:val="22"/>
                <w:szCs w:val="22"/>
                <w:lang w:val="en-IN"/>
              </w:rPr>
            </w:pPr>
          </w:p>
        </w:tc>
      </w:tr>
      <w:tr w:rsidR="00552176" w:rsidRPr="000032E0" w:rsidTr="00552176">
        <w:tc>
          <w:tcPr>
            <w:tcW w:w="7072" w:type="dxa"/>
          </w:tcPr>
          <w:p w:rsidR="00552176" w:rsidRPr="000032E0" w:rsidRDefault="000032E0" w:rsidP="00575833">
            <w:pPr>
              <w:numPr>
                <w:ilvl w:val="0"/>
                <w:numId w:val="44"/>
              </w:numPr>
              <w:rPr>
                <w:rFonts w:ascii="Book Antiqua" w:hAnsi="Book Antiqua" w:cstheme="majorHAnsi"/>
                <w:color w:val="000000" w:themeColor="text1"/>
                <w:sz w:val="22"/>
                <w:szCs w:val="22"/>
                <w:lang w:val="en-GB"/>
              </w:rPr>
            </w:pPr>
            <w:r w:rsidRPr="000032E0">
              <w:rPr>
                <w:rFonts w:ascii="Book Antiqua" w:hAnsi="Book Antiqua" w:cstheme="majorHAnsi"/>
                <w:color w:val="000000" w:themeColor="text1"/>
                <w:sz w:val="22"/>
                <w:szCs w:val="22"/>
                <w:lang w:val="en-IN"/>
              </w:rPr>
              <w:t>Not routing of sales proceeds through consortium / member bank/ lenders to the company.</w:t>
            </w:r>
            <w:r w:rsidRPr="000032E0">
              <w:rPr>
                <w:rFonts w:ascii="Book Antiqua" w:hAnsi="Book Antiqua" w:cstheme="majorHAnsi"/>
                <w:color w:val="000000" w:themeColor="text1"/>
                <w:sz w:val="22"/>
                <w:szCs w:val="22"/>
                <w:lang w:val="en-IN"/>
              </w:rPr>
              <w:tab/>
            </w:r>
          </w:p>
        </w:tc>
        <w:tc>
          <w:tcPr>
            <w:tcW w:w="1673" w:type="dxa"/>
          </w:tcPr>
          <w:p w:rsidR="00552176" w:rsidRPr="000032E0" w:rsidRDefault="00552176" w:rsidP="00552176">
            <w:pPr>
              <w:ind w:left="360"/>
              <w:rPr>
                <w:rFonts w:ascii="Book Antiqua" w:hAnsi="Book Antiqua" w:cstheme="majorHAnsi"/>
                <w:color w:val="000000" w:themeColor="text1"/>
                <w:sz w:val="22"/>
                <w:szCs w:val="22"/>
                <w:lang w:val="en-IN"/>
              </w:rPr>
            </w:pPr>
          </w:p>
        </w:tc>
      </w:tr>
      <w:tr w:rsidR="00552176" w:rsidRPr="000032E0" w:rsidTr="00552176">
        <w:tc>
          <w:tcPr>
            <w:tcW w:w="7072" w:type="dxa"/>
          </w:tcPr>
          <w:p w:rsidR="00552176" w:rsidRPr="000032E0" w:rsidRDefault="000032E0" w:rsidP="00575833">
            <w:pPr>
              <w:numPr>
                <w:ilvl w:val="0"/>
                <w:numId w:val="44"/>
              </w:numPr>
              <w:rPr>
                <w:rFonts w:ascii="Book Antiqua" w:hAnsi="Book Antiqua" w:cstheme="majorHAnsi"/>
                <w:color w:val="000000" w:themeColor="text1"/>
                <w:sz w:val="22"/>
                <w:szCs w:val="22"/>
                <w:lang w:val="en-GB"/>
              </w:rPr>
            </w:pPr>
            <w:r w:rsidRPr="000032E0">
              <w:rPr>
                <w:rFonts w:ascii="Book Antiqua" w:hAnsi="Book Antiqua" w:cstheme="majorHAnsi"/>
                <w:color w:val="000000" w:themeColor="text1"/>
                <w:sz w:val="22"/>
                <w:szCs w:val="22"/>
                <w:lang w:val="en-IN"/>
              </w:rPr>
              <w:t>High value RTGS payment to unrelated parties.</w:t>
            </w:r>
            <w:r w:rsidRPr="000032E0">
              <w:rPr>
                <w:rFonts w:ascii="Book Antiqua" w:hAnsi="Book Antiqua" w:cstheme="majorHAnsi"/>
                <w:color w:val="000000" w:themeColor="text1"/>
                <w:sz w:val="22"/>
                <w:szCs w:val="22"/>
                <w:lang w:val="en-IN"/>
              </w:rPr>
              <w:tab/>
            </w:r>
          </w:p>
        </w:tc>
        <w:tc>
          <w:tcPr>
            <w:tcW w:w="1673" w:type="dxa"/>
          </w:tcPr>
          <w:p w:rsidR="00552176" w:rsidRPr="000032E0" w:rsidRDefault="00552176" w:rsidP="00552176">
            <w:pPr>
              <w:ind w:left="360"/>
              <w:rPr>
                <w:rFonts w:ascii="Book Antiqua" w:hAnsi="Book Antiqua" w:cstheme="majorHAnsi"/>
                <w:color w:val="000000" w:themeColor="text1"/>
                <w:sz w:val="22"/>
                <w:szCs w:val="22"/>
                <w:lang w:val="en-IN"/>
              </w:rPr>
            </w:pPr>
          </w:p>
        </w:tc>
      </w:tr>
      <w:tr w:rsidR="00552176" w:rsidRPr="000032E0" w:rsidTr="00552176">
        <w:tc>
          <w:tcPr>
            <w:tcW w:w="7072" w:type="dxa"/>
          </w:tcPr>
          <w:p w:rsidR="00552176" w:rsidRPr="000032E0" w:rsidRDefault="000032E0" w:rsidP="00575833">
            <w:pPr>
              <w:numPr>
                <w:ilvl w:val="0"/>
                <w:numId w:val="44"/>
              </w:numPr>
              <w:rPr>
                <w:rFonts w:ascii="Book Antiqua" w:hAnsi="Book Antiqua" w:cstheme="majorHAnsi"/>
                <w:color w:val="000000" w:themeColor="text1"/>
                <w:sz w:val="22"/>
                <w:szCs w:val="22"/>
                <w:lang w:val="en-GB"/>
              </w:rPr>
            </w:pPr>
            <w:r w:rsidRPr="000032E0">
              <w:rPr>
                <w:rFonts w:ascii="Book Antiqua" w:hAnsi="Book Antiqua" w:cstheme="majorHAnsi"/>
                <w:color w:val="000000" w:themeColor="text1"/>
                <w:sz w:val="22"/>
                <w:szCs w:val="22"/>
                <w:lang w:val="en-IN"/>
              </w:rPr>
              <w:t>Frequent change in the scope of the project to be undertaken by the borrower</w:t>
            </w:r>
            <w:r w:rsidRPr="000032E0">
              <w:rPr>
                <w:rFonts w:ascii="Book Antiqua" w:hAnsi="Book Antiqua" w:cstheme="majorHAnsi"/>
                <w:color w:val="000000" w:themeColor="text1"/>
                <w:sz w:val="22"/>
                <w:szCs w:val="22"/>
                <w:lang w:val="en-IN"/>
              </w:rPr>
              <w:tab/>
            </w:r>
          </w:p>
        </w:tc>
        <w:tc>
          <w:tcPr>
            <w:tcW w:w="1673" w:type="dxa"/>
          </w:tcPr>
          <w:p w:rsidR="00552176" w:rsidRPr="000032E0" w:rsidRDefault="00552176" w:rsidP="00552176">
            <w:pPr>
              <w:ind w:left="360"/>
              <w:rPr>
                <w:rFonts w:ascii="Book Antiqua" w:hAnsi="Book Antiqua" w:cstheme="majorHAnsi"/>
                <w:color w:val="000000" w:themeColor="text1"/>
                <w:sz w:val="22"/>
                <w:szCs w:val="22"/>
                <w:lang w:val="en-IN"/>
              </w:rPr>
            </w:pPr>
          </w:p>
        </w:tc>
      </w:tr>
      <w:tr w:rsidR="00552176" w:rsidRPr="000032E0" w:rsidTr="00552176">
        <w:tc>
          <w:tcPr>
            <w:tcW w:w="7072" w:type="dxa"/>
          </w:tcPr>
          <w:p w:rsidR="00552176" w:rsidRPr="000032E0" w:rsidRDefault="000032E0" w:rsidP="00575833">
            <w:pPr>
              <w:numPr>
                <w:ilvl w:val="0"/>
                <w:numId w:val="44"/>
              </w:numPr>
              <w:rPr>
                <w:rFonts w:ascii="Book Antiqua" w:hAnsi="Book Antiqua" w:cstheme="majorHAnsi"/>
                <w:color w:val="000000" w:themeColor="text1"/>
                <w:sz w:val="22"/>
                <w:szCs w:val="22"/>
                <w:lang w:val="en-GB"/>
              </w:rPr>
            </w:pPr>
            <w:r w:rsidRPr="000032E0">
              <w:rPr>
                <w:rFonts w:ascii="Book Antiqua" w:hAnsi="Book Antiqua" w:cstheme="majorHAnsi"/>
                <w:color w:val="000000" w:themeColor="text1"/>
                <w:sz w:val="22"/>
                <w:szCs w:val="22"/>
                <w:lang w:val="en-IN"/>
              </w:rPr>
              <w:t>Costing of the project which is in wide variance with standard cost of installation of the project</w:t>
            </w:r>
            <w:r w:rsidRPr="000032E0">
              <w:rPr>
                <w:rFonts w:ascii="Book Antiqua" w:hAnsi="Book Antiqua" w:cstheme="majorHAnsi"/>
                <w:color w:val="000000" w:themeColor="text1"/>
                <w:sz w:val="22"/>
                <w:szCs w:val="22"/>
                <w:lang w:val="en-IN"/>
              </w:rPr>
              <w:tab/>
            </w:r>
          </w:p>
        </w:tc>
        <w:tc>
          <w:tcPr>
            <w:tcW w:w="1673" w:type="dxa"/>
          </w:tcPr>
          <w:p w:rsidR="00552176" w:rsidRPr="000032E0" w:rsidRDefault="00552176" w:rsidP="00552176">
            <w:pPr>
              <w:ind w:left="360"/>
              <w:rPr>
                <w:rFonts w:ascii="Book Antiqua" w:hAnsi="Book Antiqua" w:cstheme="majorHAnsi"/>
                <w:color w:val="000000" w:themeColor="text1"/>
                <w:sz w:val="22"/>
                <w:szCs w:val="22"/>
                <w:lang w:val="en-IN"/>
              </w:rPr>
            </w:pPr>
          </w:p>
        </w:tc>
      </w:tr>
      <w:tr w:rsidR="00552176" w:rsidRPr="000032E0" w:rsidTr="00552176">
        <w:tc>
          <w:tcPr>
            <w:tcW w:w="7072" w:type="dxa"/>
          </w:tcPr>
          <w:p w:rsidR="00552176" w:rsidRPr="000032E0" w:rsidRDefault="000032E0" w:rsidP="00575833">
            <w:pPr>
              <w:numPr>
                <w:ilvl w:val="0"/>
                <w:numId w:val="44"/>
              </w:numPr>
              <w:rPr>
                <w:rFonts w:ascii="Book Antiqua" w:hAnsi="Book Antiqua" w:cstheme="majorHAnsi"/>
                <w:color w:val="000000" w:themeColor="text1"/>
                <w:sz w:val="22"/>
                <w:szCs w:val="22"/>
                <w:lang w:val="en-GB"/>
              </w:rPr>
            </w:pPr>
            <w:r w:rsidRPr="000032E0">
              <w:rPr>
                <w:rFonts w:ascii="Book Antiqua" w:hAnsi="Book Antiqua" w:cstheme="majorHAnsi"/>
                <w:color w:val="000000" w:themeColor="text1"/>
                <w:sz w:val="22"/>
                <w:szCs w:val="22"/>
                <w:lang w:val="en-IN"/>
              </w:rPr>
              <w:t>Significant Aging of balances in Capital advances / Work in Progress</w:t>
            </w:r>
            <w:r w:rsidRPr="000032E0">
              <w:rPr>
                <w:rFonts w:ascii="Book Antiqua" w:hAnsi="Book Antiqua" w:cstheme="majorHAnsi"/>
                <w:color w:val="000000" w:themeColor="text1"/>
                <w:sz w:val="22"/>
                <w:szCs w:val="22"/>
                <w:lang w:val="en-IN"/>
              </w:rPr>
              <w:tab/>
            </w:r>
          </w:p>
        </w:tc>
        <w:tc>
          <w:tcPr>
            <w:tcW w:w="1673" w:type="dxa"/>
          </w:tcPr>
          <w:p w:rsidR="00552176" w:rsidRPr="000032E0" w:rsidRDefault="00552176" w:rsidP="00552176">
            <w:pPr>
              <w:ind w:left="360"/>
              <w:rPr>
                <w:rFonts w:ascii="Book Antiqua" w:hAnsi="Book Antiqua" w:cstheme="majorHAnsi"/>
                <w:color w:val="000000" w:themeColor="text1"/>
                <w:sz w:val="22"/>
                <w:szCs w:val="22"/>
                <w:lang w:val="en-IN"/>
              </w:rPr>
            </w:pPr>
          </w:p>
        </w:tc>
      </w:tr>
      <w:tr w:rsidR="00552176" w:rsidRPr="00552176" w:rsidTr="00552176">
        <w:tc>
          <w:tcPr>
            <w:tcW w:w="7072" w:type="dxa"/>
          </w:tcPr>
          <w:p w:rsidR="00552176" w:rsidRPr="00552176" w:rsidRDefault="00552176" w:rsidP="00575833">
            <w:pPr>
              <w:pStyle w:val="ListParagraph"/>
              <w:numPr>
                <w:ilvl w:val="0"/>
                <w:numId w:val="44"/>
              </w:numPr>
              <w:rPr>
                <w:rFonts w:ascii="Book Antiqua" w:hAnsi="Book Antiqua" w:cstheme="majorHAnsi"/>
                <w:color w:val="000000" w:themeColor="text1"/>
                <w:sz w:val="22"/>
                <w:szCs w:val="22"/>
                <w:lang w:val="en-IN"/>
              </w:rPr>
            </w:pPr>
            <w:r w:rsidRPr="00552176">
              <w:rPr>
                <w:rFonts w:ascii="Book Antiqua" w:hAnsi="Book Antiqua" w:cstheme="majorHAnsi"/>
                <w:color w:val="000000" w:themeColor="text1"/>
                <w:sz w:val="22"/>
                <w:szCs w:val="22"/>
                <w:lang w:val="en-IN"/>
              </w:rPr>
              <w:lastRenderedPageBreak/>
              <w:t>Assets not purchased / installed as per Plan submitted to bank for credit appraisal</w:t>
            </w:r>
          </w:p>
        </w:tc>
        <w:tc>
          <w:tcPr>
            <w:tcW w:w="1673" w:type="dxa"/>
          </w:tcPr>
          <w:p w:rsidR="00552176" w:rsidRPr="00552176" w:rsidRDefault="00552176" w:rsidP="00552176">
            <w:pPr>
              <w:ind w:left="360"/>
              <w:rPr>
                <w:rFonts w:ascii="Book Antiqua" w:hAnsi="Book Antiqua" w:cstheme="majorHAnsi"/>
                <w:color w:val="000000" w:themeColor="text1"/>
                <w:sz w:val="22"/>
                <w:szCs w:val="22"/>
                <w:lang w:val="en-IN"/>
              </w:rPr>
            </w:pPr>
          </w:p>
        </w:tc>
      </w:tr>
      <w:tr w:rsidR="00552176" w:rsidRPr="000032E0" w:rsidTr="00552176">
        <w:tc>
          <w:tcPr>
            <w:tcW w:w="7072" w:type="dxa"/>
          </w:tcPr>
          <w:p w:rsidR="00552176" w:rsidRPr="000032E0" w:rsidRDefault="000032E0" w:rsidP="00575833">
            <w:pPr>
              <w:numPr>
                <w:ilvl w:val="0"/>
                <w:numId w:val="44"/>
              </w:numPr>
              <w:rPr>
                <w:rFonts w:ascii="Book Antiqua" w:hAnsi="Book Antiqua" w:cstheme="majorHAnsi"/>
                <w:color w:val="000000" w:themeColor="text1"/>
                <w:sz w:val="22"/>
                <w:szCs w:val="22"/>
                <w:lang w:val="en-GB"/>
              </w:rPr>
            </w:pPr>
            <w:r w:rsidRPr="000032E0">
              <w:rPr>
                <w:rFonts w:ascii="Book Antiqua" w:hAnsi="Book Antiqua" w:cstheme="majorHAnsi"/>
                <w:color w:val="000000" w:themeColor="text1"/>
                <w:sz w:val="22"/>
                <w:szCs w:val="22"/>
                <w:lang w:val="en-IN"/>
              </w:rPr>
              <w:t>Significant reduction in scale of operations</w:t>
            </w:r>
            <w:r w:rsidRPr="000032E0">
              <w:rPr>
                <w:rFonts w:ascii="Book Antiqua" w:hAnsi="Book Antiqua" w:cstheme="majorHAnsi"/>
                <w:color w:val="000000" w:themeColor="text1"/>
                <w:sz w:val="22"/>
                <w:szCs w:val="22"/>
                <w:lang w:val="en-IN"/>
              </w:rPr>
              <w:tab/>
            </w:r>
          </w:p>
        </w:tc>
        <w:tc>
          <w:tcPr>
            <w:tcW w:w="1673" w:type="dxa"/>
          </w:tcPr>
          <w:p w:rsidR="00552176" w:rsidRPr="000032E0" w:rsidRDefault="00552176" w:rsidP="00552176">
            <w:pPr>
              <w:ind w:left="360"/>
              <w:rPr>
                <w:rFonts w:ascii="Book Antiqua" w:hAnsi="Book Antiqua" w:cstheme="majorHAnsi"/>
                <w:color w:val="000000" w:themeColor="text1"/>
                <w:sz w:val="22"/>
                <w:szCs w:val="22"/>
                <w:lang w:val="en-IN"/>
              </w:rPr>
            </w:pPr>
          </w:p>
        </w:tc>
      </w:tr>
      <w:tr w:rsidR="00552176" w:rsidRPr="000032E0" w:rsidTr="00552176">
        <w:tc>
          <w:tcPr>
            <w:tcW w:w="7072" w:type="dxa"/>
          </w:tcPr>
          <w:p w:rsidR="00552176" w:rsidRPr="000032E0" w:rsidRDefault="000032E0" w:rsidP="00575833">
            <w:pPr>
              <w:numPr>
                <w:ilvl w:val="0"/>
                <w:numId w:val="44"/>
              </w:numPr>
              <w:rPr>
                <w:rFonts w:ascii="Book Antiqua" w:hAnsi="Book Antiqua" w:cstheme="majorHAnsi"/>
                <w:color w:val="000000" w:themeColor="text1"/>
                <w:sz w:val="22"/>
                <w:szCs w:val="22"/>
                <w:lang w:val="en-GB"/>
              </w:rPr>
            </w:pPr>
            <w:r w:rsidRPr="000032E0">
              <w:rPr>
                <w:rFonts w:ascii="Book Antiqua" w:hAnsi="Book Antiqua" w:cstheme="majorHAnsi"/>
                <w:color w:val="000000" w:themeColor="text1"/>
                <w:sz w:val="22"/>
                <w:szCs w:val="22"/>
                <w:lang w:val="en-IN"/>
              </w:rPr>
              <w:t>Reduction in stake of promoters / directors</w:t>
            </w:r>
            <w:r w:rsidRPr="000032E0">
              <w:rPr>
                <w:rFonts w:ascii="Book Antiqua" w:hAnsi="Book Antiqua" w:cstheme="majorHAnsi"/>
                <w:color w:val="000000" w:themeColor="text1"/>
                <w:sz w:val="22"/>
                <w:szCs w:val="22"/>
                <w:lang w:val="en-IN"/>
              </w:rPr>
              <w:tab/>
            </w:r>
          </w:p>
        </w:tc>
        <w:tc>
          <w:tcPr>
            <w:tcW w:w="1673" w:type="dxa"/>
          </w:tcPr>
          <w:p w:rsidR="00552176" w:rsidRPr="000032E0" w:rsidRDefault="00552176" w:rsidP="00552176">
            <w:pPr>
              <w:ind w:left="360"/>
              <w:rPr>
                <w:rFonts w:ascii="Book Antiqua" w:hAnsi="Book Antiqua" w:cstheme="majorHAnsi"/>
                <w:color w:val="000000" w:themeColor="text1"/>
                <w:sz w:val="22"/>
                <w:szCs w:val="22"/>
                <w:lang w:val="en-IN"/>
              </w:rPr>
            </w:pPr>
          </w:p>
        </w:tc>
      </w:tr>
      <w:tr w:rsidR="00552176" w:rsidRPr="000032E0" w:rsidTr="00552176">
        <w:tc>
          <w:tcPr>
            <w:tcW w:w="7072" w:type="dxa"/>
          </w:tcPr>
          <w:p w:rsidR="00552176" w:rsidRPr="000032E0" w:rsidRDefault="000032E0" w:rsidP="00575833">
            <w:pPr>
              <w:numPr>
                <w:ilvl w:val="0"/>
                <w:numId w:val="44"/>
              </w:numPr>
              <w:rPr>
                <w:rFonts w:ascii="Book Antiqua" w:hAnsi="Book Antiqua" w:cstheme="majorHAnsi"/>
                <w:color w:val="000000" w:themeColor="text1"/>
                <w:sz w:val="22"/>
                <w:szCs w:val="22"/>
                <w:lang w:val="en-GB"/>
              </w:rPr>
            </w:pPr>
            <w:r w:rsidRPr="000032E0">
              <w:rPr>
                <w:rFonts w:ascii="Book Antiqua" w:hAnsi="Book Antiqua" w:cstheme="majorHAnsi"/>
                <w:color w:val="000000" w:themeColor="text1"/>
                <w:sz w:val="22"/>
                <w:szCs w:val="22"/>
                <w:lang w:val="en-IN"/>
              </w:rPr>
              <w:t>Resignation of the key personnel and frequent changes in the management</w:t>
            </w:r>
            <w:r w:rsidRPr="000032E0">
              <w:rPr>
                <w:rFonts w:ascii="Book Antiqua" w:hAnsi="Book Antiqua" w:cstheme="majorHAnsi"/>
                <w:color w:val="000000" w:themeColor="text1"/>
                <w:sz w:val="22"/>
                <w:szCs w:val="22"/>
                <w:lang w:val="en-IN"/>
              </w:rPr>
              <w:tab/>
            </w:r>
          </w:p>
        </w:tc>
        <w:tc>
          <w:tcPr>
            <w:tcW w:w="1673" w:type="dxa"/>
          </w:tcPr>
          <w:p w:rsidR="00552176" w:rsidRPr="000032E0" w:rsidRDefault="00552176" w:rsidP="00552176">
            <w:pPr>
              <w:ind w:left="360"/>
              <w:rPr>
                <w:rFonts w:ascii="Book Antiqua" w:hAnsi="Book Antiqua" w:cstheme="majorHAnsi"/>
                <w:color w:val="000000" w:themeColor="text1"/>
                <w:sz w:val="22"/>
                <w:szCs w:val="22"/>
                <w:lang w:val="en-IN"/>
              </w:rPr>
            </w:pPr>
          </w:p>
        </w:tc>
      </w:tr>
      <w:tr w:rsidR="00552176" w:rsidRPr="000032E0" w:rsidTr="00552176">
        <w:tc>
          <w:tcPr>
            <w:tcW w:w="7072" w:type="dxa"/>
          </w:tcPr>
          <w:p w:rsidR="00552176" w:rsidRPr="000032E0" w:rsidRDefault="000032E0" w:rsidP="00575833">
            <w:pPr>
              <w:numPr>
                <w:ilvl w:val="0"/>
                <w:numId w:val="44"/>
              </w:numPr>
              <w:rPr>
                <w:rFonts w:ascii="Book Antiqua" w:hAnsi="Book Antiqua" w:cstheme="majorHAnsi"/>
                <w:color w:val="000000" w:themeColor="text1"/>
                <w:sz w:val="22"/>
                <w:szCs w:val="22"/>
                <w:lang w:val="en-GB"/>
              </w:rPr>
            </w:pPr>
            <w:r w:rsidRPr="000032E0">
              <w:rPr>
                <w:rFonts w:ascii="Book Antiqua" w:hAnsi="Book Antiqua" w:cstheme="majorHAnsi"/>
                <w:color w:val="000000" w:themeColor="text1"/>
                <w:sz w:val="22"/>
                <w:szCs w:val="22"/>
                <w:lang w:val="en-GB"/>
              </w:rPr>
              <w:t xml:space="preserve">Significant reduction in manpower </w:t>
            </w:r>
            <w:r w:rsidRPr="000032E0">
              <w:rPr>
                <w:rFonts w:ascii="Book Antiqua" w:hAnsi="Book Antiqua" w:cstheme="majorHAnsi"/>
                <w:color w:val="000000" w:themeColor="text1"/>
                <w:sz w:val="22"/>
                <w:szCs w:val="22"/>
                <w:lang w:val="en-GB"/>
              </w:rPr>
              <w:tab/>
            </w:r>
          </w:p>
        </w:tc>
        <w:tc>
          <w:tcPr>
            <w:tcW w:w="1673" w:type="dxa"/>
          </w:tcPr>
          <w:p w:rsidR="00552176" w:rsidRPr="000032E0" w:rsidRDefault="00552176" w:rsidP="00552176">
            <w:pPr>
              <w:ind w:left="360"/>
              <w:rPr>
                <w:rFonts w:ascii="Book Antiqua" w:hAnsi="Book Antiqua" w:cstheme="majorHAnsi"/>
                <w:color w:val="000000" w:themeColor="text1"/>
                <w:sz w:val="22"/>
                <w:szCs w:val="22"/>
                <w:lang w:val="en-GB"/>
              </w:rPr>
            </w:pPr>
          </w:p>
        </w:tc>
      </w:tr>
      <w:tr w:rsidR="00552176" w:rsidRPr="000032E0" w:rsidTr="00552176">
        <w:tc>
          <w:tcPr>
            <w:tcW w:w="7072" w:type="dxa"/>
          </w:tcPr>
          <w:p w:rsidR="00552176" w:rsidRPr="000032E0" w:rsidRDefault="000032E0" w:rsidP="00575833">
            <w:pPr>
              <w:numPr>
                <w:ilvl w:val="0"/>
                <w:numId w:val="44"/>
              </w:numPr>
              <w:rPr>
                <w:rFonts w:ascii="Book Antiqua" w:hAnsi="Book Antiqua" w:cstheme="majorHAnsi"/>
                <w:color w:val="000000" w:themeColor="text1"/>
                <w:sz w:val="22"/>
                <w:szCs w:val="22"/>
                <w:lang w:val="en-GB"/>
              </w:rPr>
            </w:pPr>
            <w:r w:rsidRPr="000032E0">
              <w:rPr>
                <w:rFonts w:ascii="Book Antiqua" w:hAnsi="Book Antiqua" w:cstheme="majorHAnsi"/>
                <w:color w:val="000000" w:themeColor="text1"/>
                <w:sz w:val="22"/>
                <w:szCs w:val="22"/>
                <w:lang w:val="en-GB"/>
              </w:rPr>
              <w:t xml:space="preserve">Resignations of independent directors </w:t>
            </w:r>
            <w:r w:rsidRPr="000032E0">
              <w:rPr>
                <w:rFonts w:ascii="Book Antiqua" w:hAnsi="Book Antiqua" w:cstheme="majorHAnsi"/>
                <w:color w:val="000000" w:themeColor="text1"/>
                <w:sz w:val="22"/>
                <w:szCs w:val="22"/>
                <w:lang w:val="en-GB"/>
              </w:rPr>
              <w:tab/>
            </w:r>
          </w:p>
        </w:tc>
        <w:tc>
          <w:tcPr>
            <w:tcW w:w="1673" w:type="dxa"/>
          </w:tcPr>
          <w:p w:rsidR="00552176" w:rsidRPr="000032E0" w:rsidRDefault="00552176" w:rsidP="00552176">
            <w:pPr>
              <w:ind w:left="360"/>
              <w:rPr>
                <w:rFonts w:ascii="Book Antiqua" w:hAnsi="Book Antiqua" w:cstheme="majorHAnsi"/>
                <w:color w:val="000000" w:themeColor="text1"/>
                <w:sz w:val="22"/>
                <w:szCs w:val="22"/>
                <w:lang w:val="en-GB"/>
              </w:rPr>
            </w:pPr>
          </w:p>
        </w:tc>
      </w:tr>
      <w:tr w:rsidR="00552176" w:rsidRPr="00552176" w:rsidTr="00552176">
        <w:tc>
          <w:tcPr>
            <w:tcW w:w="7072" w:type="dxa"/>
          </w:tcPr>
          <w:p w:rsidR="00552176" w:rsidRPr="00552176" w:rsidRDefault="000032E0" w:rsidP="00575833">
            <w:pPr>
              <w:numPr>
                <w:ilvl w:val="0"/>
                <w:numId w:val="44"/>
              </w:numPr>
              <w:rPr>
                <w:rFonts w:ascii="Book Antiqua" w:hAnsi="Book Antiqua" w:cstheme="majorHAnsi"/>
                <w:color w:val="000000" w:themeColor="text1"/>
                <w:sz w:val="22"/>
                <w:szCs w:val="22"/>
                <w:lang w:val="en-GB"/>
              </w:rPr>
            </w:pPr>
            <w:r w:rsidRPr="000032E0">
              <w:rPr>
                <w:rFonts w:ascii="Book Antiqua" w:hAnsi="Book Antiqua" w:cstheme="majorHAnsi"/>
                <w:color w:val="000000" w:themeColor="text1"/>
                <w:sz w:val="22"/>
                <w:szCs w:val="22"/>
                <w:lang w:val="en-IN"/>
              </w:rPr>
              <w:t>Independent directors / KMP not appointed although required by law</w:t>
            </w:r>
          </w:p>
        </w:tc>
        <w:tc>
          <w:tcPr>
            <w:tcW w:w="1673" w:type="dxa"/>
          </w:tcPr>
          <w:p w:rsidR="00552176" w:rsidRPr="000032E0" w:rsidRDefault="00552176" w:rsidP="00552176">
            <w:pPr>
              <w:ind w:left="360"/>
              <w:rPr>
                <w:rFonts w:ascii="Book Antiqua" w:hAnsi="Book Antiqua" w:cstheme="majorHAnsi"/>
                <w:color w:val="000000" w:themeColor="text1"/>
                <w:sz w:val="22"/>
                <w:szCs w:val="22"/>
                <w:lang w:val="en-IN"/>
              </w:rPr>
            </w:pPr>
          </w:p>
        </w:tc>
      </w:tr>
      <w:tr w:rsidR="00552176" w:rsidRPr="000032E0" w:rsidTr="00552176">
        <w:tc>
          <w:tcPr>
            <w:tcW w:w="7072" w:type="dxa"/>
          </w:tcPr>
          <w:p w:rsidR="00552176" w:rsidRPr="000032E0" w:rsidRDefault="000032E0" w:rsidP="00575833">
            <w:pPr>
              <w:numPr>
                <w:ilvl w:val="0"/>
                <w:numId w:val="44"/>
              </w:numPr>
              <w:rPr>
                <w:rFonts w:ascii="Book Antiqua" w:hAnsi="Book Antiqua" w:cstheme="majorHAnsi"/>
                <w:color w:val="000000" w:themeColor="text1"/>
                <w:sz w:val="22"/>
                <w:szCs w:val="22"/>
                <w:lang w:val="en-GB"/>
              </w:rPr>
            </w:pPr>
            <w:r w:rsidRPr="000032E0">
              <w:rPr>
                <w:rFonts w:ascii="Book Antiqua" w:hAnsi="Book Antiqua" w:cstheme="majorHAnsi"/>
                <w:color w:val="000000" w:themeColor="text1"/>
                <w:sz w:val="22"/>
                <w:szCs w:val="22"/>
                <w:lang w:val="en-IN"/>
              </w:rPr>
              <w:t>Significant reduction in the stake of promoter /director or increase in the encumbered shares of promoter/director.</w:t>
            </w:r>
            <w:r w:rsidRPr="000032E0">
              <w:rPr>
                <w:rFonts w:ascii="Book Antiqua" w:hAnsi="Book Antiqua" w:cstheme="majorHAnsi"/>
                <w:color w:val="000000" w:themeColor="text1"/>
                <w:sz w:val="22"/>
                <w:szCs w:val="22"/>
                <w:lang w:val="en-IN"/>
              </w:rPr>
              <w:tab/>
            </w:r>
          </w:p>
        </w:tc>
        <w:tc>
          <w:tcPr>
            <w:tcW w:w="1673" w:type="dxa"/>
          </w:tcPr>
          <w:p w:rsidR="00552176" w:rsidRPr="000032E0" w:rsidRDefault="00552176" w:rsidP="00552176">
            <w:pPr>
              <w:ind w:left="360"/>
              <w:rPr>
                <w:rFonts w:ascii="Book Antiqua" w:hAnsi="Book Antiqua" w:cstheme="majorHAnsi"/>
                <w:color w:val="000000" w:themeColor="text1"/>
                <w:sz w:val="22"/>
                <w:szCs w:val="22"/>
                <w:lang w:val="en-IN"/>
              </w:rPr>
            </w:pPr>
          </w:p>
        </w:tc>
      </w:tr>
      <w:tr w:rsidR="00552176" w:rsidRPr="000032E0" w:rsidTr="00552176">
        <w:tc>
          <w:tcPr>
            <w:tcW w:w="7072" w:type="dxa"/>
          </w:tcPr>
          <w:p w:rsidR="00552176" w:rsidRPr="000032E0" w:rsidRDefault="000032E0" w:rsidP="00575833">
            <w:pPr>
              <w:numPr>
                <w:ilvl w:val="0"/>
                <w:numId w:val="44"/>
              </w:numPr>
              <w:rPr>
                <w:rFonts w:ascii="Book Antiqua" w:hAnsi="Book Antiqua" w:cstheme="majorHAnsi"/>
                <w:color w:val="000000" w:themeColor="text1"/>
                <w:sz w:val="22"/>
                <w:szCs w:val="22"/>
                <w:lang w:val="en-GB"/>
              </w:rPr>
            </w:pPr>
            <w:r w:rsidRPr="000032E0">
              <w:rPr>
                <w:rFonts w:ascii="Book Antiqua" w:hAnsi="Book Antiqua" w:cstheme="majorHAnsi"/>
                <w:color w:val="000000" w:themeColor="text1"/>
                <w:sz w:val="22"/>
                <w:szCs w:val="22"/>
                <w:lang w:val="en-IN"/>
              </w:rPr>
              <w:t>Large number of transactions with inter-connected companies and large outstanding from such companies</w:t>
            </w:r>
            <w:r w:rsidRPr="000032E0">
              <w:rPr>
                <w:rFonts w:ascii="Book Antiqua" w:hAnsi="Book Antiqua" w:cstheme="majorHAnsi"/>
                <w:color w:val="000000" w:themeColor="text1"/>
                <w:sz w:val="22"/>
                <w:szCs w:val="22"/>
                <w:lang w:val="en-IN"/>
              </w:rPr>
              <w:tab/>
            </w:r>
          </w:p>
        </w:tc>
        <w:tc>
          <w:tcPr>
            <w:tcW w:w="1673" w:type="dxa"/>
          </w:tcPr>
          <w:p w:rsidR="00552176" w:rsidRPr="000032E0" w:rsidRDefault="00552176" w:rsidP="00552176">
            <w:pPr>
              <w:ind w:left="360"/>
              <w:rPr>
                <w:rFonts w:ascii="Book Antiqua" w:hAnsi="Book Antiqua" w:cstheme="majorHAnsi"/>
                <w:color w:val="000000" w:themeColor="text1"/>
                <w:sz w:val="22"/>
                <w:szCs w:val="22"/>
                <w:lang w:val="en-IN"/>
              </w:rPr>
            </w:pPr>
          </w:p>
        </w:tc>
      </w:tr>
      <w:tr w:rsidR="00552176" w:rsidRPr="000032E0" w:rsidTr="00552176">
        <w:tc>
          <w:tcPr>
            <w:tcW w:w="7072" w:type="dxa"/>
          </w:tcPr>
          <w:p w:rsidR="00552176" w:rsidRPr="000032E0" w:rsidRDefault="000032E0" w:rsidP="00575833">
            <w:pPr>
              <w:numPr>
                <w:ilvl w:val="0"/>
                <w:numId w:val="44"/>
              </w:numPr>
              <w:rPr>
                <w:rFonts w:ascii="Book Antiqua" w:hAnsi="Book Antiqua" w:cstheme="majorHAnsi"/>
                <w:color w:val="000000" w:themeColor="text1"/>
                <w:sz w:val="22"/>
                <w:szCs w:val="22"/>
                <w:lang w:val="en-GB"/>
              </w:rPr>
            </w:pPr>
            <w:r w:rsidRPr="000032E0">
              <w:rPr>
                <w:rFonts w:ascii="Book Antiqua" w:hAnsi="Book Antiqua" w:cstheme="majorHAnsi"/>
                <w:color w:val="000000" w:themeColor="text1"/>
                <w:sz w:val="22"/>
                <w:szCs w:val="22"/>
                <w:lang w:val="en-GB"/>
              </w:rPr>
              <w:t>Substantial related party transactions</w:t>
            </w:r>
          </w:p>
        </w:tc>
        <w:tc>
          <w:tcPr>
            <w:tcW w:w="1673" w:type="dxa"/>
          </w:tcPr>
          <w:p w:rsidR="00552176" w:rsidRPr="000032E0" w:rsidRDefault="00552176" w:rsidP="00552176">
            <w:pPr>
              <w:ind w:left="360"/>
              <w:rPr>
                <w:rFonts w:ascii="Book Antiqua" w:hAnsi="Book Antiqua" w:cstheme="majorHAnsi"/>
                <w:color w:val="000000" w:themeColor="text1"/>
                <w:sz w:val="22"/>
                <w:szCs w:val="22"/>
                <w:lang w:val="en-GB"/>
              </w:rPr>
            </w:pPr>
          </w:p>
        </w:tc>
      </w:tr>
      <w:tr w:rsidR="00552176" w:rsidRPr="000032E0" w:rsidTr="00552176">
        <w:tc>
          <w:tcPr>
            <w:tcW w:w="7072" w:type="dxa"/>
          </w:tcPr>
          <w:p w:rsidR="00552176" w:rsidRPr="000032E0" w:rsidRDefault="000032E0" w:rsidP="00575833">
            <w:pPr>
              <w:numPr>
                <w:ilvl w:val="0"/>
                <w:numId w:val="44"/>
              </w:numPr>
              <w:rPr>
                <w:rFonts w:ascii="Book Antiqua" w:hAnsi="Book Antiqua" w:cstheme="majorHAnsi"/>
                <w:color w:val="000000" w:themeColor="text1"/>
                <w:sz w:val="22"/>
                <w:szCs w:val="22"/>
                <w:lang w:val="en-GB"/>
              </w:rPr>
            </w:pPr>
            <w:r w:rsidRPr="000032E0">
              <w:rPr>
                <w:rFonts w:ascii="Book Antiqua" w:hAnsi="Book Antiqua" w:cstheme="majorHAnsi"/>
                <w:color w:val="000000" w:themeColor="text1"/>
                <w:sz w:val="22"/>
                <w:szCs w:val="22"/>
                <w:lang w:val="en-IN"/>
              </w:rPr>
              <w:t>Floating front / associate companies by investing borrowed money</w:t>
            </w:r>
          </w:p>
        </w:tc>
        <w:tc>
          <w:tcPr>
            <w:tcW w:w="1673" w:type="dxa"/>
          </w:tcPr>
          <w:p w:rsidR="00552176" w:rsidRPr="000032E0" w:rsidRDefault="00552176" w:rsidP="00552176">
            <w:pPr>
              <w:ind w:left="360"/>
              <w:rPr>
                <w:rFonts w:ascii="Book Antiqua" w:hAnsi="Book Antiqua" w:cstheme="majorHAnsi"/>
                <w:color w:val="000000" w:themeColor="text1"/>
                <w:sz w:val="22"/>
                <w:szCs w:val="22"/>
                <w:lang w:val="en-IN"/>
              </w:rPr>
            </w:pPr>
          </w:p>
        </w:tc>
      </w:tr>
    </w:tbl>
    <w:p w:rsidR="00170EC6" w:rsidRDefault="00170EC6" w:rsidP="007F17FB">
      <w:pPr>
        <w:pStyle w:val="Heading1"/>
        <w:keepNext/>
        <w:keepLines/>
        <w:pageBreakBefore w:val="0"/>
        <w:spacing w:after="0" w:line="276" w:lineRule="auto"/>
        <w:rPr>
          <w:rFonts w:ascii="Book Antiqua" w:hAnsi="Book Antiqua" w:cstheme="majorHAnsi"/>
          <w:b/>
          <w:color w:val="000000" w:themeColor="text1"/>
          <w:sz w:val="22"/>
          <w:szCs w:val="22"/>
        </w:rPr>
      </w:pPr>
    </w:p>
    <w:p w:rsidR="007F17FB" w:rsidRDefault="007F17FB" w:rsidP="007F17FB"/>
    <w:p w:rsidR="007F17FB" w:rsidRDefault="007F17FB" w:rsidP="007F17FB"/>
    <w:p w:rsidR="007F17FB" w:rsidRDefault="007F17FB" w:rsidP="007F17FB"/>
    <w:p w:rsidR="007F17FB" w:rsidRDefault="007F17FB" w:rsidP="007F17FB"/>
    <w:p w:rsidR="007F17FB" w:rsidRDefault="007F17FB" w:rsidP="007F17FB"/>
    <w:p w:rsidR="007F17FB" w:rsidRDefault="007F17FB" w:rsidP="007F17FB"/>
    <w:p w:rsidR="007F17FB" w:rsidRDefault="007F17FB" w:rsidP="007F17FB"/>
    <w:p w:rsidR="007F17FB" w:rsidRDefault="007F17FB" w:rsidP="007F17FB"/>
    <w:p w:rsidR="007F17FB" w:rsidRDefault="007F17FB" w:rsidP="007F17FB"/>
    <w:p w:rsidR="007F17FB" w:rsidRDefault="007F17FB" w:rsidP="007F17FB"/>
    <w:p w:rsidR="007F17FB" w:rsidRDefault="007F17FB" w:rsidP="007F17FB"/>
    <w:p w:rsidR="007F17FB" w:rsidRDefault="007F17FB" w:rsidP="007F17FB"/>
    <w:p w:rsidR="007F17FB" w:rsidRDefault="007F17FB" w:rsidP="007F17FB"/>
    <w:p w:rsidR="007F17FB" w:rsidRDefault="007F17FB" w:rsidP="007F17FB"/>
    <w:p w:rsidR="007F17FB" w:rsidRDefault="007F17FB" w:rsidP="007F17FB"/>
    <w:p w:rsidR="007F17FB" w:rsidRDefault="007F17FB" w:rsidP="007F17FB"/>
    <w:p w:rsidR="007F17FB" w:rsidRDefault="007F17FB" w:rsidP="007F17FB"/>
    <w:p w:rsidR="00DF5E18" w:rsidRDefault="00DF5E18" w:rsidP="00DF5E18">
      <w:pPr>
        <w:jc w:val="center"/>
        <w:rPr>
          <w:rFonts w:ascii="Book Antiqua" w:eastAsiaTheme="majorEastAsia" w:hAnsi="Book Antiqua" w:cstheme="majorHAnsi"/>
          <w:bCs/>
          <w:color w:val="000000" w:themeColor="text1"/>
          <w:sz w:val="22"/>
          <w:szCs w:val="22"/>
        </w:rPr>
      </w:pPr>
    </w:p>
    <w:p w:rsidR="00DF5E18" w:rsidRDefault="00DF5E18" w:rsidP="00DF5E18">
      <w:pPr>
        <w:jc w:val="center"/>
        <w:rPr>
          <w:rFonts w:ascii="Book Antiqua" w:eastAsiaTheme="majorEastAsia" w:hAnsi="Book Antiqua" w:cstheme="majorHAnsi"/>
          <w:bCs/>
          <w:color w:val="000000" w:themeColor="text1"/>
          <w:sz w:val="22"/>
          <w:szCs w:val="22"/>
        </w:rPr>
      </w:pPr>
    </w:p>
    <w:p w:rsidR="00DF5E18" w:rsidRDefault="00DF5E18" w:rsidP="00DF5E18">
      <w:pPr>
        <w:jc w:val="center"/>
        <w:rPr>
          <w:rFonts w:ascii="Book Antiqua" w:eastAsiaTheme="majorEastAsia" w:hAnsi="Book Antiqua" w:cstheme="majorHAnsi"/>
          <w:bCs/>
          <w:color w:val="000000" w:themeColor="text1"/>
          <w:sz w:val="22"/>
          <w:szCs w:val="22"/>
        </w:rPr>
      </w:pPr>
    </w:p>
    <w:p w:rsidR="00DF5E18" w:rsidRDefault="00DF5E18" w:rsidP="00DF5E18">
      <w:pPr>
        <w:jc w:val="center"/>
        <w:rPr>
          <w:rFonts w:ascii="Book Antiqua" w:eastAsiaTheme="majorEastAsia" w:hAnsi="Book Antiqua" w:cstheme="majorHAnsi"/>
          <w:bCs/>
          <w:color w:val="000000" w:themeColor="text1"/>
          <w:sz w:val="22"/>
          <w:szCs w:val="22"/>
        </w:rPr>
      </w:pPr>
    </w:p>
    <w:p w:rsidR="00DF5E18" w:rsidRDefault="00DF5E18" w:rsidP="00DF5E18">
      <w:pPr>
        <w:jc w:val="center"/>
        <w:rPr>
          <w:rFonts w:ascii="Book Antiqua" w:eastAsiaTheme="majorEastAsia" w:hAnsi="Book Antiqua" w:cstheme="majorHAnsi"/>
          <w:bCs/>
          <w:color w:val="000000" w:themeColor="text1"/>
          <w:sz w:val="22"/>
          <w:szCs w:val="22"/>
        </w:rPr>
      </w:pPr>
    </w:p>
    <w:p w:rsidR="00DF5E18" w:rsidRDefault="00DF5E18" w:rsidP="00DF5E18">
      <w:pPr>
        <w:jc w:val="center"/>
        <w:rPr>
          <w:rFonts w:ascii="Book Antiqua" w:eastAsiaTheme="majorEastAsia" w:hAnsi="Book Antiqua" w:cstheme="majorHAnsi"/>
          <w:bCs/>
          <w:color w:val="000000" w:themeColor="text1"/>
          <w:sz w:val="22"/>
          <w:szCs w:val="22"/>
        </w:rPr>
      </w:pPr>
    </w:p>
    <w:p w:rsidR="00DF5E18" w:rsidRDefault="00DF5E18" w:rsidP="00DF5E18">
      <w:pPr>
        <w:jc w:val="center"/>
        <w:rPr>
          <w:rFonts w:ascii="Book Antiqua" w:eastAsiaTheme="majorEastAsia" w:hAnsi="Book Antiqua" w:cstheme="majorHAnsi"/>
          <w:bCs/>
          <w:color w:val="000000" w:themeColor="text1"/>
          <w:sz w:val="22"/>
          <w:szCs w:val="22"/>
        </w:rPr>
      </w:pPr>
    </w:p>
    <w:p w:rsidR="00DF5E18" w:rsidRDefault="00DF5E18" w:rsidP="00DF5E18">
      <w:pPr>
        <w:jc w:val="center"/>
        <w:rPr>
          <w:rFonts w:ascii="Book Antiqua" w:eastAsiaTheme="majorEastAsia" w:hAnsi="Book Antiqua" w:cstheme="majorHAnsi"/>
          <w:bCs/>
          <w:color w:val="000000" w:themeColor="text1"/>
          <w:sz w:val="22"/>
          <w:szCs w:val="22"/>
        </w:rPr>
      </w:pPr>
    </w:p>
    <w:p w:rsidR="00DF5E18" w:rsidRDefault="00DF5E18" w:rsidP="00DF5E18">
      <w:pPr>
        <w:jc w:val="center"/>
        <w:rPr>
          <w:rFonts w:ascii="Book Antiqua" w:eastAsiaTheme="majorEastAsia" w:hAnsi="Book Antiqua" w:cstheme="majorHAnsi"/>
          <w:bCs/>
          <w:color w:val="000000" w:themeColor="text1"/>
          <w:sz w:val="22"/>
          <w:szCs w:val="22"/>
        </w:rPr>
      </w:pPr>
    </w:p>
    <w:p w:rsidR="00DF5E18" w:rsidRDefault="00DF5E18" w:rsidP="00DF5E18">
      <w:pPr>
        <w:jc w:val="center"/>
        <w:rPr>
          <w:rFonts w:ascii="Book Antiqua" w:eastAsiaTheme="majorEastAsia" w:hAnsi="Book Antiqua" w:cstheme="majorHAnsi"/>
          <w:bCs/>
          <w:color w:val="000000" w:themeColor="text1"/>
          <w:sz w:val="22"/>
          <w:szCs w:val="22"/>
        </w:rPr>
      </w:pPr>
    </w:p>
    <w:p w:rsidR="00DF5E18" w:rsidRDefault="00DF5E18" w:rsidP="00DF5E18">
      <w:pPr>
        <w:jc w:val="center"/>
        <w:rPr>
          <w:rFonts w:ascii="Book Antiqua" w:eastAsiaTheme="majorEastAsia" w:hAnsi="Book Antiqua" w:cstheme="majorHAnsi"/>
          <w:bCs/>
          <w:color w:val="000000" w:themeColor="text1"/>
          <w:sz w:val="22"/>
          <w:szCs w:val="22"/>
        </w:rPr>
      </w:pPr>
    </w:p>
    <w:p w:rsidR="00DF5E18" w:rsidRPr="000554A7" w:rsidRDefault="00DF5E18" w:rsidP="00DF5E18">
      <w:pPr>
        <w:jc w:val="center"/>
        <w:rPr>
          <w:rFonts w:ascii="Book Antiqua" w:eastAsiaTheme="majorEastAsia" w:hAnsi="Book Antiqua" w:cstheme="majorHAnsi"/>
          <w:bCs/>
          <w:color w:val="000000" w:themeColor="text1"/>
          <w:sz w:val="22"/>
          <w:szCs w:val="22"/>
        </w:rPr>
      </w:pPr>
      <w:r w:rsidRPr="000554A7">
        <w:rPr>
          <w:rFonts w:ascii="Book Antiqua" w:eastAsiaTheme="majorEastAsia" w:hAnsi="Book Antiqua" w:cstheme="majorHAnsi"/>
          <w:bCs/>
          <w:color w:val="000000" w:themeColor="text1"/>
          <w:sz w:val="22"/>
          <w:szCs w:val="22"/>
        </w:rPr>
        <w:t xml:space="preserve">Part </w:t>
      </w:r>
      <w:r>
        <w:rPr>
          <w:rFonts w:ascii="Book Antiqua" w:eastAsiaTheme="majorEastAsia" w:hAnsi="Book Antiqua" w:cstheme="majorHAnsi"/>
          <w:bCs/>
          <w:color w:val="000000" w:themeColor="text1"/>
          <w:sz w:val="22"/>
          <w:szCs w:val="22"/>
        </w:rPr>
        <w:t>H</w:t>
      </w:r>
      <w:r w:rsidRPr="000554A7">
        <w:rPr>
          <w:rFonts w:ascii="Book Antiqua" w:eastAsiaTheme="majorEastAsia" w:hAnsi="Book Antiqua" w:cstheme="majorHAnsi"/>
          <w:bCs/>
          <w:color w:val="000000" w:themeColor="text1"/>
          <w:sz w:val="22"/>
          <w:szCs w:val="22"/>
        </w:rPr>
        <w:t xml:space="preserve"> – The Audit</w:t>
      </w:r>
    </w:p>
    <w:p w:rsidR="00DF5E18" w:rsidRPr="000554A7" w:rsidRDefault="00DF5E18" w:rsidP="00DF5E18">
      <w:pPr>
        <w:jc w:val="center"/>
        <w:rPr>
          <w:rFonts w:ascii="Book Antiqua" w:eastAsiaTheme="majorEastAsia" w:hAnsi="Book Antiqua" w:cstheme="majorHAnsi"/>
          <w:b/>
          <w:bCs/>
          <w:color w:val="000000" w:themeColor="text1"/>
          <w:sz w:val="22"/>
          <w:szCs w:val="22"/>
        </w:rPr>
      </w:pPr>
      <w:r>
        <w:rPr>
          <w:rFonts w:ascii="Book Antiqua" w:eastAsiaTheme="majorEastAsia" w:hAnsi="Book Antiqua" w:cstheme="majorHAnsi"/>
          <w:b/>
          <w:bCs/>
          <w:color w:val="000000" w:themeColor="text1"/>
          <w:sz w:val="22"/>
          <w:szCs w:val="22"/>
        </w:rPr>
        <w:t xml:space="preserve">Maintenance of Work Papers and Reference </w:t>
      </w:r>
    </w:p>
    <w:p w:rsidR="00DF5E18" w:rsidRDefault="00DF5E18" w:rsidP="00DF5E18">
      <w:pPr>
        <w:rPr>
          <w:rFonts w:ascii="Book Antiqua" w:hAnsi="Book Antiqua" w:cstheme="majorHAnsi"/>
          <w:color w:val="000000" w:themeColor="text1"/>
          <w:sz w:val="22"/>
          <w:szCs w:val="22"/>
        </w:rPr>
      </w:pPr>
    </w:p>
    <w:p w:rsidR="007F17FB" w:rsidRDefault="007F17FB" w:rsidP="007F17FB"/>
    <w:p w:rsidR="007F17FB" w:rsidRDefault="007F17FB" w:rsidP="007F17FB"/>
    <w:p w:rsidR="007F17FB" w:rsidRPr="007F17FB" w:rsidRDefault="007F17FB" w:rsidP="007F17FB"/>
    <w:p w:rsidR="007F17FB" w:rsidRDefault="007F17FB" w:rsidP="007F17FB"/>
    <w:p w:rsidR="00DF5E18" w:rsidRDefault="00DF5E18" w:rsidP="007F17FB"/>
    <w:p w:rsidR="00DF5E18" w:rsidRDefault="00DF5E18" w:rsidP="007F17FB"/>
    <w:p w:rsidR="00DF5E18" w:rsidRDefault="00DF5E18" w:rsidP="007F17FB"/>
    <w:p w:rsidR="00DF5E18" w:rsidRDefault="00DF5E18" w:rsidP="007F17FB"/>
    <w:p w:rsidR="00DF5E18" w:rsidRDefault="00DF5E18" w:rsidP="007F17FB"/>
    <w:p w:rsidR="00DF5E18" w:rsidRDefault="00DF5E18" w:rsidP="007F17FB"/>
    <w:p w:rsidR="00DF5E18" w:rsidRDefault="00DF5E18" w:rsidP="007F17FB"/>
    <w:p w:rsidR="00DF5E18" w:rsidRDefault="00DF5E18" w:rsidP="007F17FB"/>
    <w:p w:rsidR="00DF5E18" w:rsidRDefault="00DF5E18" w:rsidP="007F17FB"/>
    <w:p w:rsidR="00DF5E18" w:rsidRDefault="00DF5E18" w:rsidP="007F17FB"/>
    <w:p w:rsidR="00DF5E18" w:rsidRDefault="00DF5E18" w:rsidP="007F17FB"/>
    <w:p w:rsidR="00DF5E18" w:rsidRDefault="00DF5E18" w:rsidP="007F17FB"/>
    <w:p w:rsidR="00DF5E18" w:rsidRDefault="00DF5E18" w:rsidP="007F17FB"/>
    <w:p w:rsidR="007F17FB" w:rsidRDefault="007F17FB" w:rsidP="007F17FB">
      <w:pPr>
        <w:pStyle w:val="Heading1"/>
        <w:keepNext/>
        <w:keepLines/>
        <w:pageBreakBefore w:val="0"/>
        <w:pBdr>
          <w:bottom w:val="single" w:sz="4" w:space="1" w:color="auto"/>
        </w:pBdr>
        <w:spacing w:after="0" w:line="276" w:lineRule="auto"/>
        <w:rPr>
          <w:rFonts w:ascii="Book Antiqua" w:hAnsi="Book Antiqua" w:cstheme="majorHAnsi"/>
          <w:b/>
          <w:color w:val="000000" w:themeColor="text1"/>
          <w:sz w:val="22"/>
          <w:szCs w:val="22"/>
        </w:rPr>
      </w:pPr>
    </w:p>
    <w:p w:rsidR="007A72E0" w:rsidRPr="000554A7" w:rsidRDefault="007A72E0" w:rsidP="007A72E0">
      <w:pPr>
        <w:pStyle w:val="Heading1"/>
        <w:keepNext/>
        <w:keepLines/>
        <w:pageBreakBefore w:val="0"/>
        <w:numPr>
          <w:ilvl w:val="0"/>
          <w:numId w:val="8"/>
        </w:numPr>
        <w:pBdr>
          <w:bottom w:val="single" w:sz="4" w:space="1" w:color="auto"/>
        </w:pBdr>
        <w:spacing w:after="0" w:line="276" w:lineRule="auto"/>
        <w:rPr>
          <w:rFonts w:ascii="Book Antiqua" w:hAnsi="Book Antiqua" w:cstheme="majorHAnsi"/>
          <w:b/>
          <w:color w:val="000000" w:themeColor="text1"/>
          <w:sz w:val="22"/>
          <w:szCs w:val="22"/>
        </w:rPr>
      </w:pPr>
      <w:bookmarkStart w:id="65" w:name="_Toc4232073"/>
      <w:r w:rsidRPr="000554A7">
        <w:rPr>
          <w:rFonts w:ascii="Book Antiqua" w:hAnsi="Book Antiqua" w:cstheme="majorHAnsi"/>
          <w:b/>
          <w:color w:val="000000" w:themeColor="text1"/>
          <w:sz w:val="22"/>
          <w:szCs w:val="22"/>
        </w:rPr>
        <w:t>Maintenance of Working Papers</w:t>
      </w:r>
      <w:bookmarkEnd w:id="65"/>
    </w:p>
    <w:p w:rsidR="007A72E0" w:rsidRPr="000554A7" w:rsidRDefault="007A72E0" w:rsidP="007A72E0">
      <w:pPr>
        <w:pStyle w:val="Heading1"/>
        <w:keepNext/>
        <w:keepLines/>
        <w:pageBreakBefore w:val="0"/>
        <w:spacing w:after="0" w:line="276" w:lineRule="auto"/>
        <w:ind w:left="360"/>
        <w:rPr>
          <w:rFonts w:ascii="Book Antiqua" w:hAnsi="Book Antiqua" w:cstheme="majorHAnsi"/>
          <w:b/>
          <w:color w:val="000000" w:themeColor="text1"/>
          <w:sz w:val="22"/>
          <w:szCs w:val="22"/>
        </w:rPr>
      </w:pPr>
    </w:p>
    <w:bookmarkEnd w:id="62"/>
    <w:p w:rsidR="0079542E" w:rsidRPr="000554A7" w:rsidRDefault="0079542E" w:rsidP="00575833">
      <w:pPr>
        <w:pStyle w:val="ListParagraph"/>
        <w:numPr>
          <w:ilvl w:val="1"/>
          <w:numId w:val="22"/>
        </w:numPr>
        <w:spacing w:before="0" w:after="200" w:line="276" w:lineRule="auto"/>
        <w:rPr>
          <w:rFonts w:ascii="Book Antiqua" w:hAnsi="Book Antiqua" w:cstheme="majorHAnsi"/>
          <w:color w:val="000000" w:themeColor="text1"/>
          <w:sz w:val="22"/>
          <w:szCs w:val="22"/>
        </w:rPr>
      </w:pPr>
      <w:r w:rsidRPr="000554A7">
        <w:rPr>
          <w:rFonts w:ascii="Book Antiqua" w:hAnsi="Book Antiqua" w:cstheme="majorHAnsi"/>
          <w:color w:val="000000" w:themeColor="text1"/>
          <w:sz w:val="22"/>
          <w:szCs w:val="22"/>
        </w:rPr>
        <w:t>Asset Liability Management</w:t>
      </w:r>
    </w:p>
    <w:p w:rsidR="0079542E" w:rsidRPr="000554A7" w:rsidRDefault="0079542E" w:rsidP="00575833">
      <w:pPr>
        <w:pStyle w:val="ListParagraph"/>
        <w:numPr>
          <w:ilvl w:val="1"/>
          <w:numId w:val="22"/>
        </w:numPr>
        <w:spacing w:before="0" w:after="200" w:line="276" w:lineRule="auto"/>
        <w:rPr>
          <w:rFonts w:ascii="Book Antiqua" w:hAnsi="Book Antiqua" w:cstheme="majorHAnsi"/>
          <w:color w:val="000000" w:themeColor="text1"/>
          <w:sz w:val="22"/>
          <w:szCs w:val="22"/>
        </w:rPr>
      </w:pPr>
      <w:proofErr w:type="spellStart"/>
      <w:r w:rsidRPr="000554A7">
        <w:rPr>
          <w:rFonts w:ascii="Book Antiqua" w:hAnsi="Book Antiqua" w:cstheme="majorHAnsi"/>
          <w:color w:val="000000" w:themeColor="text1"/>
          <w:sz w:val="22"/>
          <w:szCs w:val="22"/>
        </w:rPr>
        <w:t>Jilani</w:t>
      </w:r>
      <w:proofErr w:type="spellEnd"/>
      <w:r w:rsidRPr="000554A7">
        <w:rPr>
          <w:rFonts w:ascii="Book Antiqua" w:hAnsi="Book Antiqua" w:cstheme="majorHAnsi"/>
          <w:color w:val="000000" w:themeColor="text1"/>
          <w:sz w:val="22"/>
          <w:szCs w:val="22"/>
        </w:rPr>
        <w:t xml:space="preserve"> committee and </w:t>
      </w:r>
      <w:proofErr w:type="spellStart"/>
      <w:r w:rsidRPr="000554A7">
        <w:rPr>
          <w:rFonts w:ascii="Book Antiqua" w:hAnsi="Book Antiqua" w:cstheme="majorHAnsi"/>
          <w:color w:val="000000" w:themeColor="text1"/>
          <w:sz w:val="22"/>
          <w:szCs w:val="22"/>
        </w:rPr>
        <w:t>Ghosh</w:t>
      </w:r>
      <w:proofErr w:type="spellEnd"/>
      <w:r w:rsidRPr="000554A7">
        <w:rPr>
          <w:rFonts w:ascii="Book Antiqua" w:hAnsi="Book Antiqua" w:cstheme="majorHAnsi"/>
          <w:color w:val="000000" w:themeColor="text1"/>
          <w:sz w:val="22"/>
          <w:szCs w:val="22"/>
        </w:rPr>
        <w:t xml:space="preserve"> committee</w:t>
      </w:r>
    </w:p>
    <w:p w:rsidR="0079542E" w:rsidRPr="000554A7" w:rsidRDefault="0079542E" w:rsidP="00575833">
      <w:pPr>
        <w:pStyle w:val="ListParagraph"/>
        <w:numPr>
          <w:ilvl w:val="1"/>
          <w:numId w:val="22"/>
        </w:numPr>
        <w:spacing w:before="0" w:after="200" w:line="276" w:lineRule="auto"/>
        <w:rPr>
          <w:rFonts w:ascii="Book Antiqua" w:hAnsi="Book Antiqua" w:cstheme="majorHAnsi"/>
          <w:color w:val="000000" w:themeColor="text1"/>
          <w:sz w:val="22"/>
          <w:szCs w:val="22"/>
        </w:rPr>
      </w:pPr>
      <w:r w:rsidRPr="000554A7">
        <w:rPr>
          <w:rFonts w:ascii="Book Antiqua" w:hAnsi="Book Antiqua" w:cstheme="majorHAnsi"/>
          <w:color w:val="000000" w:themeColor="text1"/>
          <w:sz w:val="22"/>
          <w:szCs w:val="22"/>
        </w:rPr>
        <w:t>Capital adequacy ratio</w:t>
      </w:r>
    </w:p>
    <w:p w:rsidR="0079542E" w:rsidRPr="000554A7" w:rsidRDefault="0079542E" w:rsidP="00575833">
      <w:pPr>
        <w:pStyle w:val="ListParagraph"/>
        <w:numPr>
          <w:ilvl w:val="1"/>
          <w:numId w:val="22"/>
        </w:numPr>
        <w:spacing w:before="0" w:after="200" w:line="276" w:lineRule="auto"/>
        <w:rPr>
          <w:rFonts w:ascii="Book Antiqua" w:hAnsi="Book Antiqua" w:cstheme="majorHAnsi"/>
          <w:color w:val="000000" w:themeColor="text1"/>
          <w:sz w:val="22"/>
          <w:szCs w:val="22"/>
        </w:rPr>
      </w:pPr>
      <w:r w:rsidRPr="000554A7">
        <w:rPr>
          <w:rFonts w:ascii="Book Antiqua" w:hAnsi="Book Antiqua" w:cstheme="majorHAnsi"/>
          <w:color w:val="000000" w:themeColor="text1"/>
          <w:sz w:val="22"/>
          <w:szCs w:val="22"/>
        </w:rPr>
        <w:t>PMRY / SEEUY</w:t>
      </w:r>
    </w:p>
    <w:p w:rsidR="0079542E" w:rsidRPr="000554A7" w:rsidRDefault="0079542E" w:rsidP="00575833">
      <w:pPr>
        <w:pStyle w:val="ListParagraph"/>
        <w:numPr>
          <w:ilvl w:val="1"/>
          <w:numId w:val="22"/>
        </w:numPr>
        <w:spacing w:before="0" w:after="200" w:line="276" w:lineRule="auto"/>
        <w:rPr>
          <w:rFonts w:ascii="Book Antiqua" w:hAnsi="Book Antiqua" w:cstheme="majorHAnsi"/>
          <w:color w:val="000000" w:themeColor="text1"/>
          <w:sz w:val="22"/>
          <w:szCs w:val="22"/>
        </w:rPr>
      </w:pPr>
      <w:r w:rsidRPr="000554A7">
        <w:rPr>
          <w:rFonts w:ascii="Book Antiqua" w:hAnsi="Book Antiqua" w:cstheme="majorHAnsi"/>
          <w:color w:val="000000" w:themeColor="text1"/>
          <w:sz w:val="22"/>
          <w:szCs w:val="22"/>
        </w:rPr>
        <w:t>SLR / CRR – 12 odd dates</w:t>
      </w:r>
    </w:p>
    <w:p w:rsidR="0079542E" w:rsidRPr="000554A7" w:rsidRDefault="0079542E" w:rsidP="00575833">
      <w:pPr>
        <w:pStyle w:val="ListParagraph"/>
        <w:numPr>
          <w:ilvl w:val="1"/>
          <w:numId w:val="22"/>
        </w:numPr>
        <w:spacing w:before="0" w:after="200" w:line="276" w:lineRule="auto"/>
        <w:rPr>
          <w:rFonts w:ascii="Book Antiqua" w:hAnsi="Book Antiqua" w:cstheme="majorHAnsi"/>
          <w:color w:val="000000" w:themeColor="text1"/>
          <w:sz w:val="22"/>
          <w:szCs w:val="22"/>
        </w:rPr>
      </w:pPr>
      <w:r w:rsidRPr="000554A7">
        <w:rPr>
          <w:rFonts w:ascii="Book Antiqua" w:hAnsi="Book Antiqua" w:cstheme="majorHAnsi"/>
          <w:color w:val="000000" w:themeColor="text1"/>
          <w:sz w:val="22"/>
          <w:szCs w:val="22"/>
        </w:rPr>
        <w:t>Compliance with RBI Norms on IRAC</w:t>
      </w:r>
    </w:p>
    <w:p w:rsidR="0079542E" w:rsidRPr="000554A7" w:rsidRDefault="0079542E" w:rsidP="00575833">
      <w:pPr>
        <w:pStyle w:val="ListParagraph"/>
        <w:numPr>
          <w:ilvl w:val="1"/>
          <w:numId w:val="22"/>
        </w:numPr>
        <w:spacing w:before="0" w:after="200" w:line="276" w:lineRule="auto"/>
        <w:rPr>
          <w:rFonts w:ascii="Book Antiqua" w:hAnsi="Book Antiqua" w:cstheme="majorHAnsi"/>
          <w:color w:val="000000" w:themeColor="text1"/>
          <w:sz w:val="22"/>
          <w:szCs w:val="22"/>
        </w:rPr>
      </w:pPr>
      <w:r w:rsidRPr="000554A7">
        <w:rPr>
          <w:rFonts w:ascii="Book Antiqua" w:hAnsi="Book Antiqua" w:cstheme="majorHAnsi"/>
          <w:color w:val="000000" w:themeColor="text1"/>
          <w:sz w:val="22"/>
          <w:szCs w:val="22"/>
        </w:rPr>
        <w:t>DICGC / ECGC</w:t>
      </w:r>
    </w:p>
    <w:p w:rsidR="0079542E" w:rsidRPr="000554A7" w:rsidRDefault="0079542E" w:rsidP="00575833">
      <w:pPr>
        <w:pStyle w:val="ListParagraph"/>
        <w:numPr>
          <w:ilvl w:val="1"/>
          <w:numId w:val="22"/>
        </w:numPr>
        <w:spacing w:before="0" w:after="200" w:line="276" w:lineRule="auto"/>
        <w:rPr>
          <w:rFonts w:ascii="Book Antiqua" w:hAnsi="Book Antiqua" w:cstheme="majorHAnsi"/>
          <w:color w:val="000000" w:themeColor="text1"/>
          <w:sz w:val="22"/>
          <w:szCs w:val="22"/>
        </w:rPr>
      </w:pPr>
      <w:r w:rsidRPr="000554A7">
        <w:rPr>
          <w:rFonts w:ascii="Book Antiqua" w:hAnsi="Book Antiqua" w:cstheme="majorHAnsi"/>
          <w:color w:val="000000" w:themeColor="text1"/>
          <w:sz w:val="22"/>
          <w:szCs w:val="22"/>
        </w:rPr>
        <w:t>Interest subvention schemes</w:t>
      </w:r>
    </w:p>
    <w:p w:rsidR="0079542E" w:rsidRPr="000554A7" w:rsidRDefault="0079542E" w:rsidP="00575833">
      <w:pPr>
        <w:pStyle w:val="ListParagraph"/>
        <w:numPr>
          <w:ilvl w:val="1"/>
          <w:numId w:val="22"/>
        </w:numPr>
        <w:spacing w:before="0" w:after="200" w:line="276" w:lineRule="auto"/>
        <w:rPr>
          <w:rFonts w:ascii="Book Antiqua" w:hAnsi="Book Antiqua" w:cstheme="majorHAnsi"/>
          <w:color w:val="000000" w:themeColor="text1"/>
          <w:sz w:val="22"/>
          <w:szCs w:val="22"/>
        </w:rPr>
      </w:pPr>
      <w:r w:rsidRPr="000554A7">
        <w:rPr>
          <w:rFonts w:ascii="Book Antiqua" w:hAnsi="Book Antiqua" w:cstheme="majorHAnsi"/>
          <w:color w:val="000000" w:themeColor="text1"/>
          <w:sz w:val="22"/>
          <w:szCs w:val="22"/>
        </w:rPr>
        <w:t>TUF schemes</w:t>
      </w:r>
    </w:p>
    <w:p w:rsidR="0079542E" w:rsidRPr="000554A7" w:rsidRDefault="0079542E" w:rsidP="00575833">
      <w:pPr>
        <w:pStyle w:val="ListParagraph"/>
        <w:numPr>
          <w:ilvl w:val="1"/>
          <w:numId w:val="22"/>
        </w:numPr>
        <w:spacing w:before="0" w:after="200" w:line="276" w:lineRule="auto"/>
        <w:rPr>
          <w:rFonts w:ascii="Book Antiqua" w:hAnsi="Book Antiqua" w:cstheme="majorHAnsi"/>
          <w:color w:val="000000" w:themeColor="text1"/>
          <w:sz w:val="22"/>
          <w:szCs w:val="22"/>
        </w:rPr>
      </w:pPr>
      <w:r w:rsidRPr="000554A7">
        <w:rPr>
          <w:rFonts w:ascii="Book Antiqua" w:hAnsi="Book Antiqua" w:cstheme="majorHAnsi"/>
          <w:color w:val="000000" w:themeColor="text1"/>
          <w:sz w:val="22"/>
          <w:szCs w:val="22"/>
        </w:rPr>
        <w:t>Certification of Provision for Restructured Accounts</w:t>
      </w:r>
    </w:p>
    <w:p w:rsidR="0079542E" w:rsidRPr="000554A7" w:rsidRDefault="0079542E" w:rsidP="00575833">
      <w:pPr>
        <w:pStyle w:val="ListParagraph"/>
        <w:numPr>
          <w:ilvl w:val="1"/>
          <w:numId w:val="22"/>
        </w:numPr>
        <w:spacing w:before="0" w:after="200" w:line="276" w:lineRule="auto"/>
        <w:rPr>
          <w:rFonts w:ascii="Book Antiqua" w:hAnsi="Book Antiqua" w:cstheme="majorHAnsi"/>
          <w:color w:val="000000" w:themeColor="text1"/>
          <w:sz w:val="22"/>
          <w:szCs w:val="22"/>
        </w:rPr>
      </w:pPr>
      <w:r w:rsidRPr="000554A7">
        <w:rPr>
          <w:rFonts w:ascii="Book Antiqua" w:hAnsi="Book Antiqua" w:cstheme="majorHAnsi"/>
          <w:color w:val="000000" w:themeColor="text1"/>
          <w:sz w:val="22"/>
          <w:szCs w:val="22"/>
        </w:rPr>
        <w:t>Certificate of Sensitive Sector and CRE</w:t>
      </w:r>
    </w:p>
    <w:p w:rsidR="0079542E" w:rsidRPr="000554A7" w:rsidRDefault="0079542E" w:rsidP="00575833">
      <w:pPr>
        <w:pStyle w:val="ListParagraph"/>
        <w:numPr>
          <w:ilvl w:val="1"/>
          <w:numId w:val="22"/>
        </w:numPr>
        <w:spacing w:before="0" w:after="200" w:line="276" w:lineRule="auto"/>
        <w:rPr>
          <w:rFonts w:ascii="Book Antiqua" w:hAnsi="Book Antiqua" w:cstheme="majorHAnsi"/>
          <w:color w:val="000000" w:themeColor="text1"/>
          <w:sz w:val="22"/>
          <w:szCs w:val="22"/>
        </w:rPr>
      </w:pPr>
      <w:r w:rsidRPr="000554A7">
        <w:rPr>
          <w:rFonts w:ascii="Book Antiqua" w:hAnsi="Book Antiqua" w:cstheme="majorHAnsi"/>
          <w:color w:val="000000" w:themeColor="text1"/>
          <w:sz w:val="22"/>
          <w:szCs w:val="22"/>
        </w:rPr>
        <w:t>Other Certificates</w:t>
      </w:r>
    </w:p>
    <w:p w:rsidR="00250C0E" w:rsidRPr="000554A7" w:rsidRDefault="00250C0E" w:rsidP="00575833">
      <w:pPr>
        <w:pStyle w:val="ListParagraph"/>
        <w:numPr>
          <w:ilvl w:val="1"/>
          <w:numId w:val="22"/>
        </w:numPr>
        <w:spacing w:before="0" w:after="200" w:line="276" w:lineRule="auto"/>
        <w:rPr>
          <w:rFonts w:ascii="Book Antiqua" w:hAnsi="Book Antiqua" w:cstheme="majorHAnsi"/>
          <w:color w:val="000000" w:themeColor="text1"/>
          <w:sz w:val="22"/>
          <w:szCs w:val="22"/>
        </w:rPr>
      </w:pPr>
      <w:r w:rsidRPr="000554A7">
        <w:rPr>
          <w:rFonts w:ascii="Book Antiqua" w:hAnsi="Book Antiqua" w:cstheme="majorHAnsi"/>
          <w:color w:val="000000" w:themeColor="text1"/>
          <w:sz w:val="22"/>
          <w:szCs w:val="22"/>
        </w:rPr>
        <w:t xml:space="preserve">Tax audit report </w:t>
      </w:r>
    </w:p>
    <w:p w:rsidR="0079542E" w:rsidRPr="000554A7" w:rsidRDefault="0079542E" w:rsidP="00575833">
      <w:pPr>
        <w:pStyle w:val="ListParagraph"/>
        <w:numPr>
          <w:ilvl w:val="1"/>
          <w:numId w:val="22"/>
        </w:numPr>
        <w:spacing w:before="0" w:after="200" w:line="276" w:lineRule="auto"/>
        <w:rPr>
          <w:rFonts w:ascii="Book Antiqua" w:hAnsi="Book Antiqua" w:cstheme="majorHAnsi"/>
          <w:color w:val="000000" w:themeColor="text1"/>
          <w:sz w:val="22"/>
          <w:szCs w:val="22"/>
        </w:rPr>
      </w:pPr>
      <w:r w:rsidRPr="000554A7">
        <w:rPr>
          <w:rFonts w:ascii="Book Antiqua" w:hAnsi="Book Antiqua" w:cstheme="majorHAnsi"/>
          <w:color w:val="000000" w:themeColor="text1"/>
          <w:sz w:val="22"/>
          <w:szCs w:val="22"/>
        </w:rPr>
        <w:t xml:space="preserve">Audit program </w:t>
      </w:r>
    </w:p>
    <w:p w:rsidR="00EE6CA0" w:rsidRPr="000554A7" w:rsidRDefault="00EE6CA0" w:rsidP="00575833">
      <w:pPr>
        <w:pStyle w:val="ListParagraph"/>
        <w:numPr>
          <w:ilvl w:val="1"/>
          <w:numId w:val="22"/>
        </w:numPr>
        <w:spacing w:before="0" w:after="200" w:line="276" w:lineRule="auto"/>
        <w:rPr>
          <w:rFonts w:ascii="Book Antiqua" w:hAnsi="Book Antiqua" w:cstheme="majorHAnsi"/>
          <w:color w:val="000000" w:themeColor="text1"/>
          <w:sz w:val="22"/>
          <w:szCs w:val="22"/>
        </w:rPr>
      </w:pPr>
      <w:r w:rsidRPr="000554A7">
        <w:rPr>
          <w:rFonts w:ascii="Book Antiqua" w:hAnsi="Book Antiqua" w:cstheme="majorHAnsi"/>
          <w:color w:val="000000" w:themeColor="text1"/>
          <w:sz w:val="22"/>
          <w:szCs w:val="22"/>
        </w:rPr>
        <w:t>Samples</w:t>
      </w:r>
    </w:p>
    <w:p w:rsidR="00237A66" w:rsidRPr="000554A7" w:rsidRDefault="00237A66" w:rsidP="00575833">
      <w:pPr>
        <w:pStyle w:val="ListParagraph"/>
        <w:numPr>
          <w:ilvl w:val="1"/>
          <w:numId w:val="22"/>
        </w:numPr>
        <w:spacing w:before="0" w:after="200" w:line="276" w:lineRule="auto"/>
        <w:rPr>
          <w:rFonts w:ascii="Book Antiqua" w:hAnsi="Book Antiqua" w:cstheme="majorHAnsi"/>
          <w:color w:val="000000" w:themeColor="text1"/>
          <w:sz w:val="22"/>
          <w:szCs w:val="22"/>
        </w:rPr>
      </w:pPr>
      <w:r w:rsidRPr="000554A7">
        <w:rPr>
          <w:rFonts w:ascii="Book Antiqua" w:hAnsi="Book Antiqua" w:cstheme="majorHAnsi"/>
          <w:color w:val="000000" w:themeColor="text1"/>
          <w:sz w:val="22"/>
          <w:szCs w:val="22"/>
        </w:rPr>
        <w:t>Any other relevant information</w:t>
      </w:r>
    </w:p>
    <w:p w:rsidR="007F17FB" w:rsidRPr="007F17FB" w:rsidRDefault="007F17FB" w:rsidP="007F17FB"/>
    <w:p w:rsidR="0079542E" w:rsidRPr="000554A7" w:rsidRDefault="0079542E" w:rsidP="00EE6CA0">
      <w:pPr>
        <w:pStyle w:val="Heading1"/>
        <w:keepNext/>
        <w:keepLines/>
        <w:pageBreakBefore w:val="0"/>
        <w:numPr>
          <w:ilvl w:val="0"/>
          <w:numId w:val="8"/>
        </w:numPr>
        <w:pBdr>
          <w:bottom w:val="single" w:sz="4" w:space="1" w:color="auto"/>
        </w:pBdr>
        <w:spacing w:after="0" w:line="276" w:lineRule="auto"/>
        <w:rPr>
          <w:rFonts w:ascii="Book Antiqua" w:hAnsi="Book Antiqua" w:cstheme="majorHAnsi"/>
          <w:b/>
          <w:color w:val="000000" w:themeColor="text1"/>
          <w:sz w:val="22"/>
          <w:szCs w:val="22"/>
        </w:rPr>
      </w:pPr>
      <w:bookmarkStart w:id="66" w:name="_Toc444781826"/>
      <w:bookmarkStart w:id="67" w:name="_Toc4232074"/>
      <w:r w:rsidRPr="000554A7">
        <w:rPr>
          <w:rFonts w:ascii="Book Antiqua" w:hAnsi="Book Antiqua" w:cstheme="majorHAnsi"/>
          <w:b/>
          <w:color w:val="000000" w:themeColor="text1"/>
          <w:sz w:val="22"/>
          <w:szCs w:val="22"/>
        </w:rPr>
        <w:t>References</w:t>
      </w:r>
      <w:bookmarkEnd w:id="66"/>
      <w:bookmarkEnd w:id="67"/>
    </w:p>
    <w:p w:rsidR="007D1777" w:rsidRPr="000554A7" w:rsidRDefault="007D1777" w:rsidP="007D1777">
      <w:pPr>
        <w:pStyle w:val="ListParagraph"/>
        <w:spacing w:before="0" w:after="200" w:line="276" w:lineRule="auto"/>
        <w:ind w:left="792"/>
        <w:rPr>
          <w:rFonts w:ascii="Book Antiqua" w:hAnsi="Book Antiqua" w:cstheme="majorHAnsi"/>
          <w:color w:val="000000" w:themeColor="text1"/>
          <w:sz w:val="22"/>
          <w:szCs w:val="22"/>
        </w:rPr>
      </w:pPr>
    </w:p>
    <w:p w:rsidR="0079542E" w:rsidRPr="000554A7" w:rsidRDefault="0079542E" w:rsidP="00575833">
      <w:pPr>
        <w:pStyle w:val="ListParagraph"/>
        <w:numPr>
          <w:ilvl w:val="1"/>
          <w:numId w:val="23"/>
        </w:numPr>
        <w:spacing w:before="0" w:after="200" w:line="276" w:lineRule="auto"/>
        <w:rPr>
          <w:rFonts w:ascii="Book Antiqua" w:hAnsi="Book Antiqua" w:cstheme="majorHAnsi"/>
          <w:color w:val="000000" w:themeColor="text1"/>
          <w:sz w:val="22"/>
          <w:szCs w:val="22"/>
        </w:rPr>
      </w:pPr>
      <w:r w:rsidRPr="000554A7">
        <w:rPr>
          <w:rFonts w:ascii="Book Antiqua" w:hAnsi="Book Antiqua" w:cstheme="majorHAnsi"/>
          <w:color w:val="000000" w:themeColor="text1"/>
          <w:sz w:val="22"/>
          <w:szCs w:val="22"/>
        </w:rPr>
        <w:t xml:space="preserve">Branch Audit guidance document as received from the HO / CO </w:t>
      </w:r>
    </w:p>
    <w:p w:rsidR="0079542E" w:rsidRPr="000554A7" w:rsidRDefault="0079542E" w:rsidP="00575833">
      <w:pPr>
        <w:pStyle w:val="ListParagraph"/>
        <w:numPr>
          <w:ilvl w:val="1"/>
          <w:numId w:val="23"/>
        </w:numPr>
        <w:spacing w:before="0" w:after="200" w:line="276" w:lineRule="auto"/>
        <w:rPr>
          <w:rFonts w:ascii="Book Antiqua" w:hAnsi="Book Antiqua" w:cstheme="majorHAnsi"/>
          <w:color w:val="000000" w:themeColor="text1"/>
          <w:sz w:val="22"/>
          <w:szCs w:val="22"/>
        </w:rPr>
      </w:pPr>
      <w:r w:rsidRPr="000554A7">
        <w:rPr>
          <w:rFonts w:ascii="Book Antiqua" w:hAnsi="Book Antiqua" w:cstheme="majorHAnsi"/>
          <w:color w:val="000000" w:themeColor="text1"/>
          <w:sz w:val="22"/>
          <w:szCs w:val="22"/>
        </w:rPr>
        <w:t xml:space="preserve">Bank Authority levels for sanction limits for loans and advances </w:t>
      </w:r>
    </w:p>
    <w:p w:rsidR="0079542E" w:rsidRPr="000554A7" w:rsidRDefault="0079542E" w:rsidP="00575833">
      <w:pPr>
        <w:pStyle w:val="ListParagraph"/>
        <w:numPr>
          <w:ilvl w:val="1"/>
          <w:numId w:val="23"/>
        </w:numPr>
        <w:spacing w:before="0" w:after="200" w:line="276" w:lineRule="auto"/>
        <w:rPr>
          <w:rFonts w:ascii="Book Antiqua" w:hAnsi="Book Antiqua" w:cstheme="majorHAnsi"/>
          <w:color w:val="000000" w:themeColor="text1"/>
          <w:sz w:val="22"/>
          <w:szCs w:val="22"/>
        </w:rPr>
      </w:pPr>
      <w:r w:rsidRPr="000554A7">
        <w:rPr>
          <w:rFonts w:ascii="Book Antiqua" w:hAnsi="Book Antiqua" w:cstheme="majorHAnsi"/>
          <w:color w:val="000000" w:themeColor="text1"/>
          <w:sz w:val="22"/>
          <w:szCs w:val="22"/>
        </w:rPr>
        <w:t>IRAC norms relevant for this audit</w:t>
      </w:r>
    </w:p>
    <w:p w:rsidR="0079542E" w:rsidRPr="000554A7" w:rsidRDefault="0079542E" w:rsidP="00575833">
      <w:pPr>
        <w:pStyle w:val="ListParagraph"/>
        <w:numPr>
          <w:ilvl w:val="1"/>
          <w:numId w:val="23"/>
        </w:numPr>
        <w:spacing w:before="0" w:after="200" w:line="276" w:lineRule="auto"/>
        <w:rPr>
          <w:rFonts w:ascii="Book Antiqua" w:hAnsi="Book Antiqua" w:cstheme="majorHAnsi"/>
          <w:color w:val="000000" w:themeColor="text1"/>
          <w:sz w:val="22"/>
          <w:szCs w:val="22"/>
        </w:rPr>
      </w:pPr>
      <w:r w:rsidRPr="000554A7">
        <w:rPr>
          <w:rFonts w:ascii="Book Antiqua" w:hAnsi="Book Antiqua" w:cstheme="majorHAnsi"/>
          <w:color w:val="000000" w:themeColor="text1"/>
          <w:sz w:val="22"/>
          <w:szCs w:val="22"/>
        </w:rPr>
        <w:t xml:space="preserve">RBI master circular – July </w:t>
      </w:r>
      <w:r w:rsidR="0051161D" w:rsidRPr="000554A7">
        <w:rPr>
          <w:rFonts w:ascii="Book Antiqua" w:hAnsi="Book Antiqua" w:cstheme="majorHAnsi"/>
          <w:color w:val="000000" w:themeColor="text1"/>
          <w:sz w:val="22"/>
          <w:szCs w:val="22"/>
        </w:rPr>
        <w:t>1</w:t>
      </w:r>
      <w:r w:rsidRPr="000554A7">
        <w:rPr>
          <w:rFonts w:ascii="Book Antiqua" w:hAnsi="Book Antiqua" w:cstheme="majorHAnsi"/>
          <w:color w:val="000000" w:themeColor="text1"/>
          <w:sz w:val="22"/>
          <w:szCs w:val="22"/>
        </w:rPr>
        <w:t>, 201</w:t>
      </w:r>
      <w:r w:rsidR="001E5A8C" w:rsidRPr="000554A7">
        <w:rPr>
          <w:rFonts w:ascii="Book Antiqua" w:hAnsi="Book Antiqua" w:cstheme="majorHAnsi"/>
          <w:color w:val="000000" w:themeColor="text1"/>
          <w:sz w:val="22"/>
          <w:szCs w:val="22"/>
        </w:rPr>
        <w:t>6</w:t>
      </w:r>
    </w:p>
    <w:p w:rsidR="0079542E" w:rsidRDefault="0079542E" w:rsidP="00575833">
      <w:pPr>
        <w:pStyle w:val="ListParagraph"/>
        <w:numPr>
          <w:ilvl w:val="1"/>
          <w:numId w:val="23"/>
        </w:numPr>
        <w:spacing w:before="0" w:after="200" w:line="276" w:lineRule="auto"/>
        <w:rPr>
          <w:rFonts w:ascii="Book Antiqua" w:hAnsi="Book Antiqua" w:cstheme="majorHAnsi"/>
          <w:color w:val="000000" w:themeColor="text1"/>
          <w:sz w:val="22"/>
          <w:szCs w:val="22"/>
        </w:rPr>
      </w:pPr>
      <w:r w:rsidRPr="000554A7">
        <w:rPr>
          <w:rFonts w:ascii="Book Antiqua" w:hAnsi="Book Antiqua" w:cstheme="majorHAnsi"/>
          <w:color w:val="000000" w:themeColor="text1"/>
          <w:sz w:val="22"/>
          <w:szCs w:val="22"/>
        </w:rPr>
        <w:t>Other RBI Circulars relevant for the purpose of this audit</w:t>
      </w:r>
    </w:p>
    <w:p w:rsidR="004D2CC8" w:rsidRPr="000554A7" w:rsidRDefault="004D2CC8" w:rsidP="00575833">
      <w:pPr>
        <w:pStyle w:val="ListParagraph"/>
        <w:numPr>
          <w:ilvl w:val="1"/>
          <w:numId w:val="23"/>
        </w:numPr>
        <w:spacing w:before="0" w:after="200" w:line="276" w:lineRule="auto"/>
        <w:rPr>
          <w:rFonts w:ascii="Book Antiqua" w:hAnsi="Book Antiqua" w:cstheme="majorHAnsi"/>
          <w:color w:val="000000" w:themeColor="text1"/>
          <w:sz w:val="22"/>
          <w:szCs w:val="22"/>
        </w:rPr>
      </w:pPr>
      <w:r>
        <w:rPr>
          <w:rFonts w:ascii="Book Antiqua" w:hAnsi="Book Antiqua" w:cstheme="majorHAnsi"/>
          <w:color w:val="000000" w:themeColor="text1"/>
          <w:sz w:val="22"/>
          <w:szCs w:val="22"/>
        </w:rPr>
        <w:t xml:space="preserve">Feb 12, 2018 Circular of RBI </w:t>
      </w:r>
    </w:p>
    <w:p w:rsidR="0079542E" w:rsidRPr="000554A7" w:rsidRDefault="0079542E" w:rsidP="00575833">
      <w:pPr>
        <w:pStyle w:val="ListParagraph"/>
        <w:numPr>
          <w:ilvl w:val="1"/>
          <w:numId w:val="23"/>
        </w:numPr>
        <w:spacing w:before="0" w:after="200" w:line="276" w:lineRule="auto"/>
        <w:rPr>
          <w:rFonts w:ascii="Book Antiqua" w:hAnsi="Book Antiqua" w:cstheme="majorHAnsi"/>
          <w:b/>
          <w:color w:val="000000" w:themeColor="text1"/>
          <w:sz w:val="22"/>
          <w:szCs w:val="22"/>
        </w:rPr>
      </w:pPr>
      <w:r w:rsidRPr="000554A7">
        <w:rPr>
          <w:rFonts w:ascii="Book Antiqua" w:hAnsi="Book Antiqua" w:cstheme="majorHAnsi"/>
          <w:b/>
          <w:color w:val="000000" w:themeColor="text1"/>
          <w:sz w:val="22"/>
          <w:szCs w:val="22"/>
        </w:rPr>
        <w:t>Guidance Note on Bank Branc</w:t>
      </w:r>
      <w:r w:rsidR="00250C0E" w:rsidRPr="000554A7">
        <w:rPr>
          <w:rFonts w:ascii="Book Antiqua" w:hAnsi="Book Antiqua" w:cstheme="majorHAnsi"/>
          <w:b/>
          <w:color w:val="000000" w:themeColor="text1"/>
          <w:sz w:val="22"/>
          <w:szCs w:val="22"/>
        </w:rPr>
        <w:t>h audit as issued by the ICAI</w:t>
      </w:r>
    </w:p>
    <w:p w:rsidR="00502667" w:rsidRDefault="00250C0E" w:rsidP="00575833">
      <w:pPr>
        <w:pStyle w:val="ListParagraph"/>
        <w:numPr>
          <w:ilvl w:val="1"/>
          <w:numId w:val="23"/>
        </w:numPr>
        <w:tabs>
          <w:tab w:val="left" w:pos="2625"/>
        </w:tabs>
        <w:spacing w:before="720" w:after="200" w:line="276" w:lineRule="auto"/>
        <w:rPr>
          <w:rFonts w:ascii="Book Antiqua" w:hAnsi="Book Antiqua" w:cstheme="majorHAnsi"/>
          <w:color w:val="000000" w:themeColor="text1"/>
          <w:sz w:val="22"/>
          <w:szCs w:val="22"/>
        </w:rPr>
      </w:pPr>
      <w:r w:rsidRPr="000554A7">
        <w:rPr>
          <w:rFonts w:ascii="Book Antiqua" w:hAnsi="Book Antiqua" w:cstheme="majorHAnsi"/>
          <w:color w:val="000000" w:themeColor="text1"/>
          <w:sz w:val="22"/>
          <w:szCs w:val="22"/>
        </w:rPr>
        <w:t xml:space="preserve">Revised SA700, 705 and 706 for reporting </w:t>
      </w:r>
    </w:p>
    <w:p w:rsidR="007D7E37" w:rsidRDefault="007D7E37" w:rsidP="007D7E37">
      <w:pPr>
        <w:tabs>
          <w:tab w:val="left" w:pos="2625"/>
        </w:tabs>
        <w:spacing w:before="720" w:after="200" w:line="276" w:lineRule="auto"/>
        <w:rPr>
          <w:rFonts w:ascii="Book Antiqua" w:hAnsi="Book Antiqua" w:cstheme="majorHAnsi"/>
          <w:color w:val="000000" w:themeColor="text1"/>
          <w:sz w:val="22"/>
          <w:szCs w:val="22"/>
        </w:rPr>
      </w:pPr>
    </w:p>
    <w:p w:rsidR="007D7E37" w:rsidRDefault="007D7E37" w:rsidP="007D7E37">
      <w:pPr>
        <w:tabs>
          <w:tab w:val="left" w:pos="2625"/>
        </w:tabs>
        <w:spacing w:before="720" w:after="200" w:line="276" w:lineRule="auto"/>
        <w:rPr>
          <w:rFonts w:ascii="Book Antiqua" w:hAnsi="Book Antiqua" w:cstheme="majorHAnsi"/>
          <w:color w:val="000000" w:themeColor="text1"/>
          <w:sz w:val="22"/>
          <w:szCs w:val="22"/>
        </w:rPr>
      </w:pPr>
    </w:p>
    <w:p w:rsidR="007D7E37" w:rsidRPr="007D7E37" w:rsidRDefault="007D7E37" w:rsidP="007D7E37">
      <w:pPr>
        <w:tabs>
          <w:tab w:val="left" w:pos="2625"/>
        </w:tabs>
        <w:spacing w:before="720" w:after="200" w:line="276" w:lineRule="auto"/>
        <w:rPr>
          <w:rFonts w:ascii="Book Antiqua" w:hAnsi="Book Antiqua" w:cstheme="majorHAnsi"/>
          <w:color w:val="000000" w:themeColor="text1"/>
          <w:sz w:val="22"/>
          <w:szCs w:val="22"/>
        </w:rPr>
      </w:pPr>
    </w:p>
    <w:sectPr w:rsidR="007D7E37" w:rsidRPr="007D7E37" w:rsidSect="005F0526">
      <w:headerReference w:type="default" r:id="rId11"/>
      <w:footerReference w:type="default" r:id="rId12"/>
      <w:pgSz w:w="11906" w:h="16838"/>
      <w:pgMar w:top="1440" w:right="991" w:bottom="1135" w:left="1440" w:header="708" w:footer="1121" w:gutter="0"/>
      <w:cols w:space="708"/>
      <w:titlePg/>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E6366E" w:rsidRDefault="00E6366E">
      <w:pPr>
        <w:spacing w:after="0" w:line="240" w:lineRule="auto"/>
      </w:pPr>
      <w:r>
        <w:separator/>
      </w:r>
    </w:p>
  </w:endnote>
  <w:endnote w:type="continuationSeparator" w:id="1">
    <w:p w:rsidR="00E6366E" w:rsidRDefault="00E6366E">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Consolas">
    <w:panose1 w:val="020B0609020204030204"/>
    <w:charset w:val="00"/>
    <w:family w:val="modern"/>
    <w:pitch w:val="fixed"/>
    <w:sig w:usb0="E10002FF" w:usb1="4000FCFF" w:usb2="00000009" w:usb3="00000000" w:csb0="0000019F" w:csb1="00000000"/>
  </w:font>
  <w:font w:name="Book Antiqua">
    <w:panose1 w:val="02040602050305030304"/>
    <w:charset w:val="00"/>
    <w:family w:val="roman"/>
    <w:pitch w:val="variable"/>
    <w:sig w:usb0="00000287" w:usb1="00000000" w:usb2="00000000" w:usb3="00000000" w:csb0="0000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6366E" w:rsidRDefault="00E6366E" w:rsidP="006B17B4">
    <w:pPr>
      <w:pStyle w:val="Footer"/>
      <w:pBdr>
        <w:top w:val="none" w:sz="0" w:space="0" w:color="auto"/>
        <w:left w:val="none" w:sz="0" w:space="0" w:color="auto"/>
        <w:right w:val="none" w:sz="0" w:space="0" w:color="auto"/>
      </w:pBdr>
    </w:pPr>
    <w:r w:rsidRPr="001B7D37">
      <w:rPr>
        <w:noProof/>
        <w:color w:val="000000" w:themeColor="text1"/>
        <w:lang w:val="en-IN" w:eastAsia="en-IN"/>
      </w:rPr>
      <w:pict>
        <v:rect id="Rectangle 5" o:spid="_x0000_s6145" style="position:absolute;margin-left:2.05pt;margin-top:526.15pt;width:50.05pt;height:171.9pt;z-index:251659264;visibility:visible;mso-wrap-style:square;mso-width-percent:0;mso-height-percent:0;mso-wrap-distance-left:9pt;mso-wrap-distance-top:0;mso-wrap-distance-right:9pt;mso-wrap-distance-bottom:0;mso-position-horizontal:absolute;mso-position-horizontal-relative:right-margin-area;mso-position-vertical:absolute;mso-position-vertical-relative:margin;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" o:allowincell="f" filled="f" stroked="f">
          <v:textbox style="layout-flow:vertical;mso-layout-flow-alt:bottom-to-top;mso-fit-shape-to-text:t">
            <w:txbxContent>
              <w:p w:rsidR="00E6366E" w:rsidRDefault="00E6366E" w:rsidP="0046178C">
                <w:pPr>
                  <w:pStyle w:val="Footer"/>
                  <w:pBdr>
                    <w:top w:val="single" w:sz="12" w:space="6" w:color="808080" w:themeColor="background1" w:themeShade="80"/>
                  </w:pBdr>
                  <w:rPr>
                    <w:rFonts w:asciiTheme="majorHAnsi" w:eastAsiaTheme="majorEastAsia" w:hAnsiTheme="majorHAnsi" w:cstheme="majorBidi"/>
                    <w:sz w:val="44"/>
                    <w:szCs w:val="44"/>
                  </w:rPr>
                </w:pPr>
                <w:r>
                  <w:rPr>
                    <w:rFonts w:asciiTheme="majorHAnsi" w:eastAsiaTheme="majorEastAsia" w:hAnsiTheme="majorHAnsi" w:cstheme="majorBidi"/>
                  </w:rPr>
                  <w:t>Page</w:t>
                </w:r>
                <w:r w:rsidRPr="001B7D37">
                  <w:rPr>
                    <w:rFonts w:eastAsiaTheme="minorEastAsia"/>
                    <w:sz w:val="22"/>
                    <w:szCs w:val="22"/>
                  </w:rPr>
                  <w:fldChar w:fldCharType="begin"/>
                </w:r>
                <w:r>
                  <w:instrText xml:space="preserve"> PAGE    \* MERGEFORMAT </w:instrText>
                </w:r>
                <w:r w:rsidRPr="001B7D37">
                  <w:rPr>
                    <w:rFonts w:eastAsiaTheme="minorEastAsia"/>
                    <w:sz w:val="22"/>
                    <w:szCs w:val="22"/>
                  </w:rPr>
                  <w:fldChar w:fldCharType="separate"/>
                </w:r>
                <w:r w:rsidR="00923347" w:rsidRPr="00923347">
                  <w:rPr>
                    <w:rFonts w:asciiTheme="majorHAnsi" w:eastAsiaTheme="majorEastAsia" w:hAnsiTheme="majorHAnsi" w:cstheme="majorBidi"/>
                    <w:noProof/>
                    <w:sz w:val="44"/>
                    <w:szCs w:val="44"/>
                  </w:rPr>
                  <w:t>60</w:t>
                </w:r>
                <w:r>
                  <w:rPr>
                    <w:rFonts w:asciiTheme="majorHAnsi" w:eastAsiaTheme="majorEastAsia" w:hAnsiTheme="majorHAnsi" w:cstheme="majorBidi"/>
                    <w:noProof/>
                    <w:sz w:val="44"/>
                    <w:szCs w:val="44"/>
                  </w:rPr>
                  <w:fldChar w:fldCharType="end"/>
                </w:r>
              </w:p>
            </w:txbxContent>
          </v:textbox>
          <w10:wrap anchorx="margin" anchory="margin"/>
        </v:rect>
      </w:pict>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E6366E" w:rsidRDefault="00E6366E">
      <w:pPr>
        <w:spacing w:after="0" w:line="240" w:lineRule="auto"/>
      </w:pPr>
      <w:r>
        <w:separator/>
      </w:r>
    </w:p>
  </w:footnote>
  <w:footnote w:type="continuationSeparator" w:id="1">
    <w:p w:rsidR="00E6366E" w:rsidRDefault="00E6366E">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6366E" w:rsidRDefault="00E6366E" w:rsidP="00DD2030">
    <w:pPr>
      <w:pStyle w:val="TOCHeading"/>
      <w:spacing w:after="0"/>
      <w:rPr>
        <w:color w:val="808080" w:themeColor="background1" w:themeShade="80"/>
        <w:sz w:val="22"/>
        <w:szCs w:val="14"/>
      </w:rPr>
    </w:pPr>
    <w:r w:rsidRPr="00DD2030">
      <w:rPr>
        <w:color w:val="808080" w:themeColor="background1" w:themeShade="80"/>
        <w:sz w:val="22"/>
      </w:rPr>
      <w:tab/>
    </w:r>
    <w:r w:rsidRPr="00DD2030">
      <w:rPr>
        <w:color w:val="808080" w:themeColor="background1" w:themeShade="80"/>
        <w:sz w:val="22"/>
      </w:rPr>
      <w:tab/>
    </w:r>
    <w:r>
      <w:rPr>
        <w:color w:val="808080" w:themeColor="background1" w:themeShade="80"/>
        <w:sz w:val="22"/>
      </w:rPr>
      <w:tab/>
    </w:r>
    <w:r>
      <w:rPr>
        <w:color w:val="808080" w:themeColor="background1" w:themeShade="80"/>
        <w:sz w:val="22"/>
      </w:rPr>
      <w:tab/>
    </w:r>
    <w:r>
      <w:rPr>
        <w:color w:val="808080" w:themeColor="background1" w:themeShade="80"/>
        <w:sz w:val="22"/>
      </w:rPr>
      <w:tab/>
    </w:r>
    <w:r>
      <w:rPr>
        <w:color w:val="808080" w:themeColor="background1" w:themeShade="80"/>
        <w:sz w:val="22"/>
      </w:rPr>
      <w:tab/>
    </w:r>
    <w:r>
      <w:rPr>
        <w:color w:val="808080" w:themeColor="background1" w:themeShade="80"/>
        <w:sz w:val="22"/>
      </w:rPr>
      <w:tab/>
    </w:r>
    <w:r w:rsidRPr="00DD2030">
      <w:rPr>
        <w:color w:val="808080" w:themeColor="background1" w:themeShade="80"/>
        <w:sz w:val="22"/>
      </w:rPr>
      <w:t xml:space="preserve">Bank </w:t>
    </w:r>
    <w:r>
      <w:rPr>
        <w:color w:val="808080" w:themeColor="background1" w:themeShade="80"/>
        <w:sz w:val="22"/>
      </w:rPr>
      <w:t xml:space="preserve">Branch Audit </w:t>
    </w:r>
    <w:r w:rsidRPr="00DD2030">
      <w:rPr>
        <w:color w:val="808080" w:themeColor="background1" w:themeShade="80"/>
        <w:sz w:val="22"/>
        <w:szCs w:val="14"/>
      </w:rPr>
      <w:t>Working Paper Manual</w:t>
    </w:r>
  </w:p>
  <w:p w:rsidR="00E6366E" w:rsidRDefault="00E6366E" w:rsidP="00073242">
    <w:pPr>
      <w:spacing w:after="0"/>
      <w:jc w:val="center"/>
      <w:rPr>
        <w:sz w:val="22"/>
      </w:rP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FFFFFF80"/>
    <w:multiLevelType w:val="singleLevel"/>
    <w:tmpl w:val="B6E8615A"/>
    <w:lvl w:ilvl="0">
      <w:start w:val="1"/>
      <w:numFmt w:val="bullet"/>
      <w:pStyle w:val="ListBullet5"/>
      <w:lvlText w:val=""/>
      <w:lvlJc w:val="left"/>
      <w:pPr>
        <w:tabs>
          <w:tab w:val="num" w:pos="1800"/>
        </w:tabs>
        <w:ind w:left="1800" w:hanging="360"/>
      </w:pPr>
      <w:rPr>
        <w:rFonts w:ascii="Symbol" w:hAnsi="Symbol" w:hint="default"/>
      </w:rPr>
    </w:lvl>
  </w:abstractNum>
  <w:abstractNum w:abstractNumId="1">
    <w:nsid w:val="FFFFFF81"/>
    <w:multiLevelType w:val="singleLevel"/>
    <w:tmpl w:val="7F8230A0"/>
    <w:lvl w:ilvl="0">
      <w:start w:val="1"/>
      <w:numFmt w:val="bullet"/>
      <w:pStyle w:val="ListBullet4"/>
      <w:lvlText w:val=""/>
      <w:lvlJc w:val="left"/>
      <w:pPr>
        <w:tabs>
          <w:tab w:val="num" w:pos="1440"/>
        </w:tabs>
        <w:ind w:left="1440" w:hanging="360"/>
      </w:pPr>
      <w:rPr>
        <w:rFonts w:ascii="Symbol" w:hAnsi="Symbol" w:hint="default"/>
      </w:rPr>
    </w:lvl>
  </w:abstractNum>
  <w:abstractNum w:abstractNumId="2">
    <w:nsid w:val="FFFFFF82"/>
    <w:multiLevelType w:val="singleLevel"/>
    <w:tmpl w:val="4CF4A9A6"/>
    <w:lvl w:ilvl="0">
      <w:start w:val="1"/>
      <w:numFmt w:val="bullet"/>
      <w:pStyle w:val="ListBullet3"/>
      <w:lvlText w:val=""/>
      <w:lvlJc w:val="left"/>
      <w:pPr>
        <w:tabs>
          <w:tab w:val="num" w:pos="1080"/>
        </w:tabs>
        <w:ind w:left="1080" w:hanging="360"/>
      </w:pPr>
      <w:rPr>
        <w:rFonts w:ascii="Symbol" w:hAnsi="Symbol" w:hint="default"/>
      </w:rPr>
    </w:lvl>
  </w:abstractNum>
  <w:abstractNum w:abstractNumId="3">
    <w:nsid w:val="FFFFFF83"/>
    <w:multiLevelType w:val="singleLevel"/>
    <w:tmpl w:val="1F86DD2C"/>
    <w:lvl w:ilvl="0">
      <w:start w:val="1"/>
      <w:numFmt w:val="bullet"/>
      <w:pStyle w:val="ListBullet2"/>
      <w:lvlText w:val=""/>
      <w:lvlJc w:val="left"/>
      <w:pPr>
        <w:tabs>
          <w:tab w:val="num" w:pos="720"/>
        </w:tabs>
        <w:ind w:left="720" w:hanging="360"/>
      </w:pPr>
      <w:rPr>
        <w:rFonts w:ascii="Symbol" w:hAnsi="Symbol" w:hint="default"/>
      </w:rPr>
    </w:lvl>
  </w:abstractNum>
  <w:abstractNum w:abstractNumId="4">
    <w:nsid w:val="FFFFFF89"/>
    <w:multiLevelType w:val="singleLevel"/>
    <w:tmpl w:val="E63AF57E"/>
    <w:lvl w:ilvl="0">
      <w:start w:val="1"/>
      <w:numFmt w:val="bullet"/>
      <w:pStyle w:val="ListBullet"/>
      <w:lvlText w:val="•"/>
      <w:lvlJc w:val="left"/>
      <w:pPr>
        <w:ind w:left="360" w:hanging="360"/>
      </w:pPr>
      <w:rPr>
        <w:rFonts w:ascii="Cambria" w:hAnsi="Cambria" w:hint="default"/>
        <w:color w:val="7E97AD" w:themeColor="accent1"/>
      </w:rPr>
    </w:lvl>
  </w:abstractNum>
  <w:abstractNum w:abstractNumId="5">
    <w:nsid w:val="02787066"/>
    <w:multiLevelType w:val="hybridMultilevel"/>
    <w:tmpl w:val="8B4A4072"/>
    <w:lvl w:ilvl="0" w:tplc="40090001">
      <w:start w:val="1"/>
      <w:numFmt w:val="bullet"/>
      <w:lvlText w:val=""/>
      <w:lvlJc w:val="left"/>
      <w:pPr>
        <w:ind w:left="1146" w:hanging="360"/>
      </w:pPr>
      <w:rPr>
        <w:rFonts w:ascii="Symbol" w:hAnsi="Symbol" w:hint="default"/>
      </w:rPr>
    </w:lvl>
    <w:lvl w:ilvl="1" w:tplc="40090003" w:tentative="1">
      <w:start w:val="1"/>
      <w:numFmt w:val="bullet"/>
      <w:lvlText w:val="o"/>
      <w:lvlJc w:val="left"/>
      <w:pPr>
        <w:ind w:left="1866" w:hanging="360"/>
      </w:pPr>
      <w:rPr>
        <w:rFonts w:ascii="Courier New" w:hAnsi="Courier New" w:cs="Courier New" w:hint="default"/>
      </w:rPr>
    </w:lvl>
    <w:lvl w:ilvl="2" w:tplc="40090005" w:tentative="1">
      <w:start w:val="1"/>
      <w:numFmt w:val="bullet"/>
      <w:lvlText w:val=""/>
      <w:lvlJc w:val="left"/>
      <w:pPr>
        <w:ind w:left="2586" w:hanging="360"/>
      </w:pPr>
      <w:rPr>
        <w:rFonts w:ascii="Wingdings" w:hAnsi="Wingdings" w:hint="default"/>
      </w:rPr>
    </w:lvl>
    <w:lvl w:ilvl="3" w:tplc="40090001" w:tentative="1">
      <w:start w:val="1"/>
      <w:numFmt w:val="bullet"/>
      <w:lvlText w:val=""/>
      <w:lvlJc w:val="left"/>
      <w:pPr>
        <w:ind w:left="3306" w:hanging="360"/>
      </w:pPr>
      <w:rPr>
        <w:rFonts w:ascii="Symbol" w:hAnsi="Symbol" w:hint="default"/>
      </w:rPr>
    </w:lvl>
    <w:lvl w:ilvl="4" w:tplc="40090003" w:tentative="1">
      <w:start w:val="1"/>
      <w:numFmt w:val="bullet"/>
      <w:lvlText w:val="o"/>
      <w:lvlJc w:val="left"/>
      <w:pPr>
        <w:ind w:left="4026" w:hanging="360"/>
      </w:pPr>
      <w:rPr>
        <w:rFonts w:ascii="Courier New" w:hAnsi="Courier New" w:cs="Courier New" w:hint="default"/>
      </w:rPr>
    </w:lvl>
    <w:lvl w:ilvl="5" w:tplc="40090005" w:tentative="1">
      <w:start w:val="1"/>
      <w:numFmt w:val="bullet"/>
      <w:lvlText w:val=""/>
      <w:lvlJc w:val="left"/>
      <w:pPr>
        <w:ind w:left="4746" w:hanging="360"/>
      </w:pPr>
      <w:rPr>
        <w:rFonts w:ascii="Wingdings" w:hAnsi="Wingdings" w:hint="default"/>
      </w:rPr>
    </w:lvl>
    <w:lvl w:ilvl="6" w:tplc="40090001" w:tentative="1">
      <w:start w:val="1"/>
      <w:numFmt w:val="bullet"/>
      <w:lvlText w:val=""/>
      <w:lvlJc w:val="left"/>
      <w:pPr>
        <w:ind w:left="5466" w:hanging="360"/>
      </w:pPr>
      <w:rPr>
        <w:rFonts w:ascii="Symbol" w:hAnsi="Symbol" w:hint="default"/>
      </w:rPr>
    </w:lvl>
    <w:lvl w:ilvl="7" w:tplc="40090003" w:tentative="1">
      <w:start w:val="1"/>
      <w:numFmt w:val="bullet"/>
      <w:lvlText w:val="o"/>
      <w:lvlJc w:val="left"/>
      <w:pPr>
        <w:ind w:left="6186" w:hanging="360"/>
      </w:pPr>
      <w:rPr>
        <w:rFonts w:ascii="Courier New" w:hAnsi="Courier New" w:cs="Courier New" w:hint="default"/>
      </w:rPr>
    </w:lvl>
    <w:lvl w:ilvl="8" w:tplc="40090005" w:tentative="1">
      <w:start w:val="1"/>
      <w:numFmt w:val="bullet"/>
      <w:lvlText w:val=""/>
      <w:lvlJc w:val="left"/>
      <w:pPr>
        <w:ind w:left="6906" w:hanging="360"/>
      </w:pPr>
      <w:rPr>
        <w:rFonts w:ascii="Wingdings" w:hAnsi="Wingdings" w:hint="default"/>
      </w:rPr>
    </w:lvl>
  </w:abstractNum>
  <w:abstractNum w:abstractNumId="6">
    <w:nsid w:val="045E484C"/>
    <w:multiLevelType w:val="hybridMultilevel"/>
    <w:tmpl w:val="7FBE0E66"/>
    <w:lvl w:ilvl="0" w:tplc="40090001">
      <w:start w:val="1"/>
      <w:numFmt w:val="bullet"/>
      <w:lvlText w:val=""/>
      <w:lvlJc w:val="left"/>
      <w:pPr>
        <w:ind w:left="1080" w:hanging="360"/>
      </w:pPr>
      <w:rPr>
        <w:rFonts w:ascii="Symbol" w:hAnsi="Symbol" w:hint="default"/>
      </w:rPr>
    </w:lvl>
    <w:lvl w:ilvl="1" w:tplc="40090003" w:tentative="1">
      <w:start w:val="1"/>
      <w:numFmt w:val="bullet"/>
      <w:lvlText w:val="o"/>
      <w:lvlJc w:val="left"/>
      <w:pPr>
        <w:ind w:left="1800" w:hanging="360"/>
      </w:pPr>
      <w:rPr>
        <w:rFonts w:ascii="Courier New" w:hAnsi="Courier New" w:cs="Courier New" w:hint="default"/>
      </w:rPr>
    </w:lvl>
    <w:lvl w:ilvl="2" w:tplc="40090005" w:tentative="1">
      <w:start w:val="1"/>
      <w:numFmt w:val="bullet"/>
      <w:lvlText w:val=""/>
      <w:lvlJc w:val="left"/>
      <w:pPr>
        <w:ind w:left="2520" w:hanging="360"/>
      </w:pPr>
      <w:rPr>
        <w:rFonts w:ascii="Wingdings" w:hAnsi="Wingdings" w:hint="default"/>
      </w:rPr>
    </w:lvl>
    <w:lvl w:ilvl="3" w:tplc="40090001" w:tentative="1">
      <w:start w:val="1"/>
      <w:numFmt w:val="bullet"/>
      <w:lvlText w:val=""/>
      <w:lvlJc w:val="left"/>
      <w:pPr>
        <w:ind w:left="3240" w:hanging="360"/>
      </w:pPr>
      <w:rPr>
        <w:rFonts w:ascii="Symbol" w:hAnsi="Symbol" w:hint="default"/>
      </w:rPr>
    </w:lvl>
    <w:lvl w:ilvl="4" w:tplc="40090003" w:tentative="1">
      <w:start w:val="1"/>
      <w:numFmt w:val="bullet"/>
      <w:lvlText w:val="o"/>
      <w:lvlJc w:val="left"/>
      <w:pPr>
        <w:ind w:left="3960" w:hanging="360"/>
      </w:pPr>
      <w:rPr>
        <w:rFonts w:ascii="Courier New" w:hAnsi="Courier New" w:cs="Courier New" w:hint="default"/>
      </w:rPr>
    </w:lvl>
    <w:lvl w:ilvl="5" w:tplc="40090005" w:tentative="1">
      <w:start w:val="1"/>
      <w:numFmt w:val="bullet"/>
      <w:lvlText w:val=""/>
      <w:lvlJc w:val="left"/>
      <w:pPr>
        <w:ind w:left="4680" w:hanging="360"/>
      </w:pPr>
      <w:rPr>
        <w:rFonts w:ascii="Wingdings" w:hAnsi="Wingdings" w:hint="default"/>
      </w:rPr>
    </w:lvl>
    <w:lvl w:ilvl="6" w:tplc="40090001" w:tentative="1">
      <w:start w:val="1"/>
      <w:numFmt w:val="bullet"/>
      <w:lvlText w:val=""/>
      <w:lvlJc w:val="left"/>
      <w:pPr>
        <w:ind w:left="5400" w:hanging="360"/>
      </w:pPr>
      <w:rPr>
        <w:rFonts w:ascii="Symbol" w:hAnsi="Symbol" w:hint="default"/>
      </w:rPr>
    </w:lvl>
    <w:lvl w:ilvl="7" w:tplc="40090003" w:tentative="1">
      <w:start w:val="1"/>
      <w:numFmt w:val="bullet"/>
      <w:lvlText w:val="o"/>
      <w:lvlJc w:val="left"/>
      <w:pPr>
        <w:ind w:left="6120" w:hanging="360"/>
      </w:pPr>
      <w:rPr>
        <w:rFonts w:ascii="Courier New" w:hAnsi="Courier New" w:cs="Courier New" w:hint="default"/>
      </w:rPr>
    </w:lvl>
    <w:lvl w:ilvl="8" w:tplc="40090005" w:tentative="1">
      <w:start w:val="1"/>
      <w:numFmt w:val="bullet"/>
      <w:lvlText w:val=""/>
      <w:lvlJc w:val="left"/>
      <w:pPr>
        <w:ind w:left="6840" w:hanging="360"/>
      </w:pPr>
      <w:rPr>
        <w:rFonts w:ascii="Wingdings" w:hAnsi="Wingdings" w:hint="default"/>
      </w:rPr>
    </w:lvl>
  </w:abstractNum>
  <w:abstractNum w:abstractNumId="7">
    <w:nsid w:val="090D5B23"/>
    <w:multiLevelType w:val="multilevel"/>
    <w:tmpl w:val="56F6B44C"/>
    <w:lvl w:ilvl="0">
      <w:start w:val="1"/>
      <w:numFmt w:val="lowerLetter"/>
      <w:lvlText w:val="%1)"/>
      <w:lvlJc w:val="left"/>
      <w:pPr>
        <w:ind w:left="720" w:hanging="360"/>
      </w:pPr>
      <w:rPr>
        <w:rFonts w:hint="default"/>
      </w:rPr>
    </w:lvl>
    <w:lvl w:ilvl="1">
      <w:start w:val="1"/>
      <w:numFmt w:val="decimal"/>
      <w:lvlText w:val="%1.%2."/>
      <w:lvlJc w:val="left"/>
      <w:pPr>
        <w:ind w:left="1152" w:hanging="432"/>
      </w:pPr>
      <w:rPr>
        <w:rFonts w:hint="default"/>
      </w:rPr>
    </w:lvl>
    <w:lvl w:ilvl="2">
      <w:start w:val="1"/>
      <w:numFmt w:val="decimal"/>
      <w:lvlText w:val="%1.%2.%3."/>
      <w:lvlJc w:val="left"/>
      <w:pPr>
        <w:ind w:left="1584" w:hanging="504"/>
      </w:pPr>
      <w:rPr>
        <w:rFonts w:hint="default"/>
      </w:rPr>
    </w:lvl>
    <w:lvl w:ilvl="3">
      <w:start w:val="1"/>
      <w:numFmt w:val="decimal"/>
      <w:lvlText w:val="%1.%2.%3.%4."/>
      <w:lvlJc w:val="left"/>
      <w:pPr>
        <w:ind w:left="2088" w:hanging="648"/>
      </w:pPr>
      <w:rPr>
        <w:rFonts w:hint="default"/>
      </w:rPr>
    </w:lvl>
    <w:lvl w:ilvl="4">
      <w:start w:val="1"/>
      <w:numFmt w:val="decimal"/>
      <w:lvlText w:val="%1.%2.%3.%4.%5."/>
      <w:lvlJc w:val="left"/>
      <w:pPr>
        <w:ind w:left="2592" w:hanging="792"/>
      </w:pPr>
      <w:rPr>
        <w:rFonts w:hint="default"/>
      </w:rPr>
    </w:lvl>
    <w:lvl w:ilvl="5">
      <w:start w:val="1"/>
      <w:numFmt w:val="decimal"/>
      <w:lvlText w:val="%1.%2.%3.%4.%5.%6."/>
      <w:lvlJc w:val="left"/>
      <w:pPr>
        <w:ind w:left="3096" w:hanging="936"/>
      </w:pPr>
      <w:rPr>
        <w:rFonts w:hint="default"/>
      </w:rPr>
    </w:lvl>
    <w:lvl w:ilvl="6">
      <w:start w:val="1"/>
      <w:numFmt w:val="decimal"/>
      <w:lvlText w:val="%1.%2.%3.%4.%5.%6.%7."/>
      <w:lvlJc w:val="left"/>
      <w:pPr>
        <w:ind w:left="3600" w:hanging="1080"/>
      </w:pPr>
      <w:rPr>
        <w:rFonts w:hint="default"/>
      </w:rPr>
    </w:lvl>
    <w:lvl w:ilvl="7">
      <w:start w:val="1"/>
      <w:numFmt w:val="decimal"/>
      <w:lvlText w:val="%1.%2.%3.%4.%5.%6.%7.%8."/>
      <w:lvlJc w:val="left"/>
      <w:pPr>
        <w:ind w:left="4104" w:hanging="1224"/>
      </w:pPr>
      <w:rPr>
        <w:rFonts w:hint="default"/>
      </w:rPr>
    </w:lvl>
    <w:lvl w:ilvl="8">
      <w:start w:val="1"/>
      <w:numFmt w:val="decimal"/>
      <w:lvlText w:val="%1.%2.%3.%4.%5.%6.%7.%8.%9."/>
      <w:lvlJc w:val="left"/>
      <w:pPr>
        <w:ind w:left="4680" w:hanging="1440"/>
      </w:pPr>
      <w:rPr>
        <w:rFonts w:hint="default"/>
      </w:rPr>
    </w:lvl>
  </w:abstractNum>
  <w:abstractNum w:abstractNumId="8">
    <w:nsid w:val="0D49497B"/>
    <w:multiLevelType w:val="multilevel"/>
    <w:tmpl w:val="735C11AC"/>
    <w:lvl w:ilvl="0">
      <w:start w:val="1"/>
      <w:numFmt w:val="decimal"/>
      <w:lvlText w:val="%1."/>
      <w:lvlJc w:val="left"/>
      <w:pPr>
        <w:ind w:left="360" w:hanging="360"/>
      </w:pPr>
    </w:lvl>
    <w:lvl w:ilvl="1">
      <w:start w:val="1"/>
      <w:numFmt w:val="bullet"/>
      <w:lvlText w:val=""/>
      <w:lvlJc w:val="left"/>
      <w:pPr>
        <w:ind w:left="792" w:hanging="432"/>
      </w:pPr>
      <w:rPr>
        <w:rFonts w:ascii="Symbol" w:hAnsi="Symbol" w:hint="default"/>
      </w:r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9">
    <w:nsid w:val="0D5E6FCD"/>
    <w:multiLevelType w:val="multilevel"/>
    <w:tmpl w:val="BFE67672"/>
    <w:lvl w:ilvl="0">
      <w:start w:val="1"/>
      <w:numFmt w:val="decimal"/>
      <w:lvlText w:val="%1."/>
      <w:lvlJc w:val="left"/>
      <w:pPr>
        <w:ind w:left="360" w:hanging="360"/>
      </w:pPr>
    </w:lvl>
    <w:lvl w:ilvl="1">
      <w:start w:val="1"/>
      <w:numFmt w:val="decimal"/>
      <w:lvlText w:val="%1.%2."/>
      <w:lvlJc w:val="left"/>
      <w:pPr>
        <w:ind w:left="792" w:hanging="432"/>
      </w:pPr>
    </w:lvl>
    <w:lvl w:ilvl="2">
      <w:start w:val="1"/>
      <w:numFmt w:val="bullet"/>
      <w:lvlText w:val=""/>
      <w:lvlJc w:val="left"/>
      <w:pPr>
        <w:ind w:left="1224" w:hanging="504"/>
      </w:pPr>
      <w:rPr>
        <w:rFonts w:ascii="Symbol" w:hAnsi="Symbol" w:hint="default"/>
      </w:r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0">
    <w:nsid w:val="147A4D7D"/>
    <w:multiLevelType w:val="hybridMultilevel"/>
    <w:tmpl w:val="0C90570E"/>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11">
    <w:nsid w:val="1B6F205A"/>
    <w:multiLevelType w:val="multilevel"/>
    <w:tmpl w:val="9CA4ABB8"/>
    <w:styleLink w:val="AnnualReport"/>
    <w:lvl w:ilvl="0">
      <w:start w:val="1"/>
      <w:numFmt w:val="decimal"/>
      <w:lvlText w:val="%1."/>
      <w:lvlJc w:val="left"/>
      <w:pPr>
        <w:ind w:left="360" w:hanging="360"/>
      </w:pPr>
      <w:rPr>
        <w:rFonts w:hint="default"/>
      </w:rPr>
    </w:lvl>
    <w:lvl w:ilvl="1">
      <w:start w:val="1"/>
      <w:numFmt w:val="decimal"/>
      <w:suff w:val="space"/>
      <w:lvlText w:val="%1.%2"/>
      <w:lvlJc w:val="left"/>
      <w:pPr>
        <w:ind w:left="360" w:hanging="360"/>
      </w:pPr>
      <w:rPr>
        <w:rFonts w:hint="default"/>
      </w:rPr>
    </w:lvl>
    <w:lvl w:ilvl="2">
      <w:start w:val="1"/>
      <w:numFmt w:val="lowerLetter"/>
      <w:lvlText w:val="%3."/>
      <w:lvlJc w:val="left"/>
      <w:pPr>
        <w:ind w:left="720" w:hanging="360"/>
      </w:pPr>
      <w:rPr>
        <w:rFonts w:hint="default"/>
      </w:rPr>
    </w:lvl>
    <w:lvl w:ilvl="3">
      <w:start w:val="1"/>
      <w:numFmt w:val="lowerRoman"/>
      <w:lvlText w:val="%4."/>
      <w:lvlJc w:val="left"/>
      <w:pPr>
        <w:ind w:left="1080" w:hanging="360"/>
      </w:pPr>
      <w:rPr>
        <w:rFonts w:hint="default"/>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12">
    <w:nsid w:val="1E6A79CD"/>
    <w:multiLevelType w:val="hybridMultilevel"/>
    <w:tmpl w:val="FF0AAAE8"/>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13">
    <w:nsid w:val="1FAD57BC"/>
    <w:multiLevelType w:val="hybridMultilevel"/>
    <w:tmpl w:val="1BD895F4"/>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14">
    <w:nsid w:val="21B01C46"/>
    <w:multiLevelType w:val="hybridMultilevel"/>
    <w:tmpl w:val="87902A5E"/>
    <w:lvl w:ilvl="0" w:tplc="4009001B">
      <w:start w:val="1"/>
      <w:numFmt w:val="lowerRoman"/>
      <w:lvlText w:val="%1."/>
      <w:lvlJc w:val="right"/>
      <w:pPr>
        <w:ind w:left="720" w:hanging="360"/>
      </w:p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15">
    <w:nsid w:val="299D319D"/>
    <w:multiLevelType w:val="hybridMultilevel"/>
    <w:tmpl w:val="3F88A2F6"/>
    <w:lvl w:ilvl="0" w:tplc="40090001">
      <w:start w:val="1"/>
      <w:numFmt w:val="bullet"/>
      <w:lvlText w:val=""/>
      <w:lvlJc w:val="left"/>
      <w:pPr>
        <w:ind w:left="720" w:hanging="360"/>
      </w:pPr>
      <w:rPr>
        <w:rFonts w:ascii="Symbol" w:hAnsi="Symbol" w:hint="default"/>
      </w:rPr>
    </w:lvl>
    <w:lvl w:ilvl="1" w:tplc="40090003">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16">
    <w:nsid w:val="308E02AA"/>
    <w:multiLevelType w:val="hybridMultilevel"/>
    <w:tmpl w:val="E87C94E2"/>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17">
    <w:nsid w:val="310306E3"/>
    <w:multiLevelType w:val="multilevel"/>
    <w:tmpl w:val="56F6B44C"/>
    <w:lvl w:ilvl="0">
      <w:start w:val="1"/>
      <w:numFmt w:val="lowerLetter"/>
      <w:lvlText w:val="%1)"/>
      <w:lvlJc w:val="left"/>
      <w:pPr>
        <w:ind w:left="720" w:hanging="360"/>
      </w:pPr>
      <w:rPr>
        <w:rFonts w:hint="default"/>
      </w:rPr>
    </w:lvl>
    <w:lvl w:ilvl="1">
      <w:start w:val="1"/>
      <w:numFmt w:val="decimal"/>
      <w:lvlText w:val="%1.%2."/>
      <w:lvlJc w:val="left"/>
      <w:pPr>
        <w:ind w:left="1152" w:hanging="432"/>
      </w:pPr>
      <w:rPr>
        <w:rFonts w:hint="default"/>
      </w:rPr>
    </w:lvl>
    <w:lvl w:ilvl="2">
      <w:start w:val="1"/>
      <w:numFmt w:val="decimal"/>
      <w:lvlText w:val="%1.%2.%3."/>
      <w:lvlJc w:val="left"/>
      <w:pPr>
        <w:ind w:left="1584" w:hanging="504"/>
      </w:pPr>
      <w:rPr>
        <w:rFonts w:hint="default"/>
      </w:rPr>
    </w:lvl>
    <w:lvl w:ilvl="3">
      <w:start w:val="1"/>
      <w:numFmt w:val="decimal"/>
      <w:lvlText w:val="%1.%2.%3.%4."/>
      <w:lvlJc w:val="left"/>
      <w:pPr>
        <w:ind w:left="2088" w:hanging="648"/>
      </w:pPr>
      <w:rPr>
        <w:rFonts w:hint="default"/>
      </w:rPr>
    </w:lvl>
    <w:lvl w:ilvl="4">
      <w:start w:val="1"/>
      <w:numFmt w:val="decimal"/>
      <w:lvlText w:val="%1.%2.%3.%4.%5."/>
      <w:lvlJc w:val="left"/>
      <w:pPr>
        <w:ind w:left="2592" w:hanging="792"/>
      </w:pPr>
      <w:rPr>
        <w:rFonts w:hint="default"/>
      </w:rPr>
    </w:lvl>
    <w:lvl w:ilvl="5">
      <w:start w:val="1"/>
      <w:numFmt w:val="decimal"/>
      <w:lvlText w:val="%1.%2.%3.%4.%5.%6."/>
      <w:lvlJc w:val="left"/>
      <w:pPr>
        <w:ind w:left="3096" w:hanging="936"/>
      </w:pPr>
      <w:rPr>
        <w:rFonts w:hint="default"/>
      </w:rPr>
    </w:lvl>
    <w:lvl w:ilvl="6">
      <w:start w:val="1"/>
      <w:numFmt w:val="decimal"/>
      <w:lvlText w:val="%1.%2.%3.%4.%5.%6.%7."/>
      <w:lvlJc w:val="left"/>
      <w:pPr>
        <w:ind w:left="3600" w:hanging="1080"/>
      </w:pPr>
      <w:rPr>
        <w:rFonts w:hint="default"/>
      </w:rPr>
    </w:lvl>
    <w:lvl w:ilvl="7">
      <w:start w:val="1"/>
      <w:numFmt w:val="decimal"/>
      <w:lvlText w:val="%1.%2.%3.%4.%5.%6.%7.%8."/>
      <w:lvlJc w:val="left"/>
      <w:pPr>
        <w:ind w:left="4104" w:hanging="1224"/>
      </w:pPr>
      <w:rPr>
        <w:rFonts w:hint="default"/>
      </w:rPr>
    </w:lvl>
    <w:lvl w:ilvl="8">
      <w:start w:val="1"/>
      <w:numFmt w:val="decimal"/>
      <w:lvlText w:val="%1.%2.%3.%4.%5.%6.%7.%8.%9."/>
      <w:lvlJc w:val="left"/>
      <w:pPr>
        <w:ind w:left="4680" w:hanging="1440"/>
      </w:pPr>
      <w:rPr>
        <w:rFonts w:hint="default"/>
      </w:rPr>
    </w:lvl>
  </w:abstractNum>
  <w:abstractNum w:abstractNumId="18">
    <w:nsid w:val="33700F40"/>
    <w:multiLevelType w:val="hybridMultilevel"/>
    <w:tmpl w:val="692406F6"/>
    <w:lvl w:ilvl="0" w:tplc="40090001">
      <w:start w:val="1"/>
      <w:numFmt w:val="bullet"/>
      <w:lvlText w:val=""/>
      <w:lvlJc w:val="left"/>
      <w:pPr>
        <w:ind w:left="1080" w:hanging="360"/>
      </w:pPr>
      <w:rPr>
        <w:rFonts w:ascii="Symbol" w:hAnsi="Symbol" w:hint="default"/>
      </w:rPr>
    </w:lvl>
    <w:lvl w:ilvl="1" w:tplc="40090003" w:tentative="1">
      <w:start w:val="1"/>
      <w:numFmt w:val="bullet"/>
      <w:lvlText w:val="o"/>
      <w:lvlJc w:val="left"/>
      <w:pPr>
        <w:ind w:left="1800" w:hanging="360"/>
      </w:pPr>
      <w:rPr>
        <w:rFonts w:ascii="Courier New" w:hAnsi="Courier New" w:cs="Courier New" w:hint="default"/>
      </w:rPr>
    </w:lvl>
    <w:lvl w:ilvl="2" w:tplc="40090005" w:tentative="1">
      <w:start w:val="1"/>
      <w:numFmt w:val="bullet"/>
      <w:lvlText w:val=""/>
      <w:lvlJc w:val="left"/>
      <w:pPr>
        <w:ind w:left="2520" w:hanging="360"/>
      </w:pPr>
      <w:rPr>
        <w:rFonts w:ascii="Wingdings" w:hAnsi="Wingdings" w:hint="default"/>
      </w:rPr>
    </w:lvl>
    <w:lvl w:ilvl="3" w:tplc="40090001" w:tentative="1">
      <w:start w:val="1"/>
      <w:numFmt w:val="bullet"/>
      <w:lvlText w:val=""/>
      <w:lvlJc w:val="left"/>
      <w:pPr>
        <w:ind w:left="3240" w:hanging="360"/>
      </w:pPr>
      <w:rPr>
        <w:rFonts w:ascii="Symbol" w:hAnsi="Symbol" w:hint="default"/>
      </w:rPr>
    </w:lvl>
    <w:lvl w:ilvl="4" w:tplc="40090003" w:tentative="1">
      <w:start w:val="1"/>
      <w:numFmt w:val="bullet"/>
      <w:lvlText w:val="o"/>
      <w:lvlJc w:val="left"/>
      <w:pPr>
        <w:ind w:left="3960" w:hanging="360"/>
      </w:pPr>
      <w:rPr>
        <w:rFonts w:ascii="Courier New" w:hAnsi="Courier New" w:cs="Courier New" w:hint="default"/>
      </w:rPr>
    </w:lvl>
    <w:lvl w:ilvl="5" w:tplc="40090005" w:tentative="1">
      <w:start w:val="1"/>
      <w:numFmt w:val="bullet"/>
      <w:lvlText w:val=""/>
      <w:lvlJc w:val="left"/>
      <w:pPr>
        <w:ind w:left="4680" w:hanging="360"/>
      </w:pPr>
      <w:rPr>
        <w:rFonts w:ascii="Wingdings" w:hAnsi="Wingdings" w:hint="default"/>
      </w:rPr>
    </w:lvl>
    <w:lvl w:ilvl="6" w:tplc="40090001" w:tentative="1">
      <w:start w:val="1"/>
      <w:numFmt w:val="bullet"/>
      <w:lvlText w:val=""/>
      <w:lvlJc w:val="left"/>
      <w:pPr>
        <w:ind w:left="5400" w:hanging="360"/>
      </w:pPr>
      <w:rPr>
        <w:rFonts w:ascii="Symbol" w:hAnsi="Symbol" w:hint="default"/>
      </w:rPr>
    </w:lvl>
    <w:lvl w:ilvl="7" w:tplc="40090003" w:tentative="1">
      <w:start w:val="1"/>
      <w:numFmt w:val="bullet"/>
      <w:lvlText w:val="o"/>
      <w:lvlJc w:val="left"/>
      <w:pPr>
        <w:ind w:left="6120" w:hanging="360"/>
      </w:pPr>
      <w:rPr>
        <w:rFonts w:ascii="Courier New" w:hAnsi="Courier New" w:cs="Courier New" w:hint="default"/>
      </w:rPr>
    </w:lvl>
    <w:lvl w:ilvl="8" w:tplc="40090005" w:tentative="1">
      <w:start w:val="1"/>
      <w:numFmt w:val="bullet"/>
      <w:lvlText w:val=""/>
      <w:lvlJc w:val="left"/>
      <w:pPr>
        <w:ind w:left="6840" w:hanging="360"/>
      </w:pPr>
      <w:rPr>
        <w:rFonts w:ascii="Wingdings" w:hAnsi="Wingdings" w:hint="default"/>
      </w:rPr>
    </w:lvl>
  </w:abstractNum>
  <w:abstractNum w:abstractNumId="19">
    <w:nsid w:val="367F6A45"/>
    <w:multiLevelType w:val="multilevel"/>
    <w:tmpl w:val="30FED030"/>
    <w:lvl w:ilvl="0">
      <w:start w:val="1"/>
      <w:numFmt w:val="decimal"/>
      <w:pStyle w:val="ListNumber"/>
      <w:lvlText w:val="%1."/>
      <w:lvlJc w:val="left"/>
      <w:pPr>
        <w:ind w:left="360" w:hanging="360"/>
      </w:pPr>
      <w:rPr>
        <w:rFonts w:hint="default"/>
      </w:rPr>
    </w:lvl>
    <w:lvl w:ilvl="1">
      <w:start w:val="1"/>
      <w:numFmt w:val="decimal"/>
      <w:pStyle w:val="ListNumber2"/>
      <w:lvlText w:val="%1.%2"/>
      <w:lvlJc w:val="left"/>
      <w:pPr>
        <w:tabs>
          <w:tab w:val="num" w:pos="432"/>
        </w:tabs>
        <w:ind w:left="432" w:hanging="432"/>
      </w:pPr>
      <w:rPr>
        <w:rFonts w:hint="default"/>
      </w:rPr>
    </w:lvl>
    <w:lvl w:ilvl="2">
      <w:start w:val="1"/>
      <w:numFmt w:val="lowerLetter"/>
      <w:pStyle w:val="ListNumber3"/>
      <w:lvlText w:val="%3."/>
      <w:lvlJc w:val="left"/>
      <w:pPr>
        <w:ind w:left="792" w:hanging="360"/>
      </w:pPr>
      <w:rPr>
        <w:rFonts w:hint="default"/>
      </w:rPr>
    </w:lvl>
    <w:lvl w:ilvl="3">
      <w:start w:val="1"/>
      <w:numFmt w:val="lowerRoman"/>
      <w:pStyle w:val="ListNumber4"/>
      <w:lvlText w:val="%4."/>
      <w:lvlJc w:val="left"/>
      <w:pPr>
        <w:ind w:left="1152" w:hanging="360"/>
      </w:pPr>
      <w:rPr>
        <w:rFonts w:hint="default"/>
      </w:rPr>
    </w:lvl>
    <w:lvl w:ilvl="4">
      <w:start w:val="1"/>
      <w:numFmt w:val="lowerLetter"/>
      <w:pStyle w:val="ListNumber5"/>
      <w:lvlText w:val="(%5)"/>
      <w:lvlJc w:val="left"/>
      <w:pPr>
        <w:ind w:left="1512" w:hanging="360"/>
      </w:pPr>
      <w:rPr>
        <w:rFonts w:hint="default"/>
      </w:rPr>
    </w:lvl>
    <w:lvl w:ilvl="5">
      <w:start w:val="1"/>
      <w:numFmt w:val="lowerRoman"/>
      <w:lvlText w:val="(%6)"/>
      <w:lvlJc w:val="left"/>
      <w:pPr>
        <w:ind w:left="1872" w:hanging="360"/>
      </w:pPr>
      <w:rPr>
        <w:rFonts w:hint="default"/>
      </w:rPr>
    </w:lvl>
    <w:lvl w:ilvl="6">
      <w:start w:val="1"/>
      <w:numFmt w:val="decimal"/>
      <w:lvlText w:val="%7."/>
      <w:lvlJc w:val="left"/>
      <w:pPr>
        <w:ind w:left="2232" w:hanging="360"/>
      </w:pPr>
      <w:rPr>
        <w:rFonts w:hint="default"/>
      </w:rPr>
    </w:lvl>
    <w:lvl w:ilvl="7">
      <w:start w:val="1"/>
      <w:numFmt w:val="lowerLetter"/>
      <w:lvlText w:val="%8."/>
      <w:lvlJc w:val="left"/>
      <w:pPr>
        <w:ind w:left="2592" w:hanging="360"/>
      </w:pPr>
      <w:rPr>
        <w:rFonts w:hint="default"/>
      </w:rPr>
    </w:lvl>
    <w:lvl w:ilvl="8">
      <w:start w:val="1"/>
      <w:numFmt w:val="lowerRoman"/>
      <w:lvlText w:val="%9."/>
      <w:lvlJc w:val="left"/>
      <w:pPr>
        <w:ind w:left="2952" w:hanging="360"/>
      </w:pPr>
      <w:rPr>
        <w:rFonts w:hint="default"/>
      </w:rPr>
    </w:lvl>
  </w:abstractNum>
  <w:abstractNum w:abstractNumId="20">
    <w:nsid w:val="3744739D"/>
    <w:multiLevelType w:val="multilevel"/>
    <w:tmpl w:val="3E304222"/>
    <w:lvl w:ilvl="0">
      <w:start w:val="1"/>
      <w:numFmt w:val="lowerLetter"/>
      <w:lvlText w:val="%1)"/>
      <w:lvlJc w:val="left"/>
      <w:pPr>
        <w:ind w:left="720" w:hanging="360"/>
      </w:pPr>
      <w:rPr>
        <w:rFonts w:hint="default"/>
      </w:rPr>
    </w:lvl>
    <w:lvl w:ilvl="1">
      <w:start w:val="1"/>
      <w:numFmt w:val="decimal"/>
      <w:lvlText w:val="%1.%2."/>
      <w:lvlJc w:val="left"/>
      <w:pPr>
        <w:ind w:left="1152" w:hanging="432"/>
      </w:pPr>
      <w:rPr>
        <w:rFonts w:hint="default"/>
      </w:rPr>
    </w:lvl>
    <w:lvl w:ilvl="2">
      <w:start w:val="1"/>
      <w:numFmt w:val="decimal"/>
      <w:lvlText w:val="%1.%2.%3."/>
      <w:lvlJc w:val="left"/>
      <w:pPr>
        <w:ind w:left="1584" w:hanging="504"/>
      </w:pPr>
      <w:rPr>
        <w:rFonts w:hint="default"/>
      </w:rPr>
    </w:lvl>
    <w:lvl w:ilvl="3">
      <w:start w:val="1"/>
      <w:numFmt w:val="decimal"/>
      <w:lvlText w:val="%1.%2.%3.%4."/>
      <w:lvlJc w:val="left"/>
      <w:pPr>
        <w:ind w:left="2088" w:hanging="648"/>
      </w:pPr>
      <w:rPr>
        <w:rFonts w:hint="default"/>
      </w:rPr>
    </w:lvl>
    <w:lvl w:ilvl="4">
      <w:start w:val="1"/>
      <w:numFmt w:val="decimal"/>
      <w:lvlText w:val="%1.%2.%3.%4.%5."/>
      <w:lvlJc w:val="left"/>
      <w:pPr>
        <w:ind w:left="2592" w:hanging="792"/>
      </w:pPr>
      <w:rPr>
        <w:rFonts w:hint="default"/>
      </w:rPr>
    </w:lvl>
    <w:lvl w:ilvl="5">
      <w:start w:val="1"/>
      <w:numFmt w:val="decimal"/>
      <w:lvlText w:val="%1.%2.%3.%4.%5.%6."/>
      <w:lvlJc w:val="left"/>
      <w:pPr>
        <w:ind w:left="3096" w:hanging="936"/>
      </w:pPr>
      <w:rPr>
        <w:rFonts w:hint="default"/>
      </w:rPr>
    </w:lvl>
    <w:lvl w:ilvl="6">
      <w:start w:val="1"/>
      <w:numFmt w:val="decimal"/>
      <w:lvlText w:val="%1.%2.%3.%4.%5.%6.%7."/>
      <w:lvlJc w:val="left"/>
      <w:pPr>
        <w:ind w:left="3600" w:hanging="1080"/>
      </w:pPr>
      <w:rPr>
        <w:rFonts w:hint="default"/>
      </w:rPr>
    </w:lvl>
    <w:lvl w:ilvl="7">
      <w:start w:val="1"/>
      <w:numFmt w:val="decimal"/>
      <w:lvlText w:val="%1.%2.%3.%4.%5.%6.%7.%8."/>
      <w:lvlJc w:val="left"/>
      <w:pPr>
        <w:ind w:left="4104" w:hanging="1224"/>
      </w:pPr>
      <w:rPr>
        <w:rFonts w:hint="default"/>
      </w:rPr>
    </w:lvl>
    <w:lvl w:ilvl="8">
      <w:start w:val="1"/>
      <w:numFmt w:val="decimal"/>
      <w:lvlText w:val="%1.%2.%3.%4.%5.%6.%7.%8.%9."/>
      <w:lvlJc w:val="left"/>
      <w:pPr>
        <w:ind w:left="4680" w:hanging="1440"/>
      </w:pPr>
      <w:rPr>
        <w:rFonts w:hint="default"/>
      </w:rPr>
    </w:lvl>
  </w:abstractNum>
  <w:abstractNum w:abstractNumId="21">
    <w:nsid w:val="39900267"/>
    <w:multiLevelType w:val="hybridMultilevel"/>
    <w:tmpl w:val="C3FE60EA"/>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22">
    <w:nsid w:val="3DCB4424"/>
    <w:multiLevelType w:val="multilevel"/>
    <w:tmpl w:val="8EB8AD76"/>
    <w:lvl w:ilvl="0">
      <w:start w:val="1"/>
      <w:numFmt w:val="lowerLetter"/>
      <w:lvlText w:val="%1)"/>
      <w:lvlJc w:val="left"/>
      <w:pPr>
        <w:ind w:left="720" w:hanging="360"/>
      </w:pPr>
    </w:lvl>
    <w:lvl w:ilvl="1">
      <w:start w:val="1"/>
      <w:numFmt w:val="decimal"/>
      <w:lvlText w:val="%1.%2."/>
      <w:lvlJc w:val="left"/>
      <w:pPr>
        <w:ind w:left="1152" w:hanging="432"/>
      </w:pPr>
    </w:lvl>
    <w:lvl w:ilvl="2">
      <w:start w:val="1"/>
      <w:numFmt w:val="decimal"/>
      <w:lvlText w:val="%1.%2.%3."/>
      <w:lvlJc w:val="left"/>
      <w:pPr>
        <w:ind w:left="1584" w:hanging="504"/>
      </w:pPr>
    </w:lvl>
    <w:lvl w:ilvl="3">
      <w:start w:val="1"/>
      <w:numFmt w:val="decimal"/>
      <w:lvlText w:val="%1.%2.%3.%4."/>
      <w:lvlJc w:val="left"/>
      <w:pPr>
        <w:ind w:left="2088" w:hanging="648"/>
      </w:pPr>
    </w:lvl>
    <w:lvl w:ilvl="4">
      <w:start w:val="1"/>
      <w:numFmt w:val="decimal"/>
      <w:lvlText w:val="%1.%2.%3.%4.%5."/>
      <w:lvlJc w:val="left"/>
      <w:pPr>
        <w:ind w:left="2592" w:hanging="792"/>
      </w:pPr>
    </w:lvl>
    <w:lvl w:ilvl="5">
      <w:start w:val="1"/>
      <w:numFmt w:val="decimal"/>
      <w:lvlText w:val="%1.%2.%3.%4.%5.%6."/>
      <w:lvlJc w:val="left"/>
      <w:pPr>
        <w:ind w:left="3096" w:hanging="936"/>
      </w:pPr>
    </w:lvl>
    <w:lvl w:ilvl="6">
      <w:start w:val="1"/>
      <w:numFmt w:val="decimal"/>
      <w:lvlText w:val="%1.%2.%3.%4.%5.%6.%7."/>
      <w:lvlJc w:val="left"/>
      <w:pPr>
        <w:ind w:left="3600" w:hanging="1080"/>
      </w:pPr>
    </w:lvl>
    <w:lvl w:ilvl="7">
      <w:start w:val="1"/>
      <w:numFmt w:val="decimal"/>
      <w:lvlText w:val="%1.%2.%3.%4.%5.%6.%7.%8."/>
      <w:lvlJc w:val="left"/>
      <w:pPr>
        <w:ind w:left="4104" w:hanging="1224"/>
      </w:pPr>
    </w:lvl>
    <w:lvl w:ilvl="8">
      <w:start w:val="1"/>
      <w:numFmt w:val="decimal"/>
      <w:lvlText w:val="%1.%2.%3.%4.%5.%6.%7.%8.%9."/>
      <w:lvlJc w:val="left"/>
      <w:pPr>
        <w:ind w:left="4680" w:hanging="1440"/>
      </w:pPr>
    </w:lvl>
  </w:abstractNum>
  <w:abstractNum w:abstractNumId="23">
    <w:nsid w:val="3ED11D77"/>
    <w:multiLevelType w:val="hybridMultilevel"/>
    <w:tmpl w:val="5EFAF596"/>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24">
    <w:nsid w:val="3F45051A"/>
    <w:multiLevelType w:val="hybridMultilevel"/>
    <w:tmpl w:val="F2AEABA8"/>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25">
    <w:nsid w:val="3F6552AD"/>
    <w:multiLevelType w:val="multilevel"/>
    <w:tmpl w:val="F4480D44"/>
    <w:lvl w:ilvl="0">
      <w:start w:val="1"/>
      <w:numFmt w:val="decimal"/>
      <w:lvlText w:val="%1."/>
      <w:lvlJc w:val="left"/>
      <w:pPr>
        <w:ind w:left="360" w:hanging="360"/>
      </w:pPr>
    </w:lvl>
    <w:lvl w:ilvl="1">
      <w:start w:val="1"/>
      <w:numFmt w:val="lowerLetter"/>
      <w:lvlText w:val="%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6">
    <w:nsid w:val="3F6D78FE"/>
    <w:multiLevelType w:val="multilevel"/>
    <w:tmpl w:val="735C11AC"/>
    <w:lvl w:ilvl="0">
      <w:start w:val="1"/>
      <w:numFmt w:val="decimal"/>
      <w:lvlText w:val="%1."/>
      <w:lvlJc w:val="left"/>
      <w:pPr>
        <w:ind w:left="360" w:hanging="360"/>
      </w:pPr>
    </w:lvl>
    <w:lvl w:ilvl="1">
      <w:start w:val="1"/>
      <w:numFmt w:val="bullet"/>
      <w:lvlText w:val=""/>
      <w:lvlJc w:val="left"/>
      <w:pPr>
        <w:ind w:left="792" w:hanging="432"/>
      </w:pPr>
      <w:rPr>
        <w:rFonts w:ascii="Symbol" w:hAnsi="Symbol" w:hint="default"/>
      </w:r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7">
    <w:nsid w:val="41051AEF"/>
    <w:multiLevelType w:val="multilevel"/>
    <w:tmpl w:val="735C11AC"/>
    <w:lvl w:ilvl="0">
      <w:start w:val="1"/>
      <w:numFmt w:val="decimal"/>
      <w:lvlText w:val="%1."/>
      <w:lvlJc w:val="left"/>
      <w:pPr>
        <w:ind w:left="360" w:hanging="360"/>
      </w:pPr>
    </w:lvl>
    <w:lvl w:ilvl="1">
      <w:start w:val="1"/>
      <w:numFmt w:val="bullet"/>
      <w:lvlText w:val=""/>
      <w:lvlJc w:val="left"/>
      <w:pPr>
        <w:ind w:left="792" w:hanging="432"/>
      </w:pPr>
      <w:rPr>
        <w:rFonts w:ascii="Symbol" w:hAnsi="Symbol" w:hint="default"/>
      </w:r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8">
    <w:nsid w:val="4D1309E5"/>
    <w:multiLevelType w:val="multilevel"/>
    <w:tmpl w:val="385EE1BE"/>
    <w:lvl w:ilvl="0">
      <w:start w:val="1"/>
      <w:numFmt w:val="lowerLetter"/>
      <w:lvlText w:val="%1)"/>
      <w:lvlJc w:val="left"/>
      <w:pPr>
        <w:ind w:left="360" w:hanging="360"/>
      </w:pPr>
      <w:rPr>
        <w:rFonts w:hint="default"/>
      </w:rPr>
    </w:lvl>
    <w:lvl w:ilvl="1">
      <w:start w:val="1"/>
      <w:numFmt w:val="decimal"/>
      <w:lvlText w:val="%1.%2."/>
      <w:lvlJc w:val="left"/>
      <w:pPr>
        <w:ind w:left="79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29">
    <w:nsid w:val="4F983F41"/>
    <w:multiLevelType w:val="multilevel"/>
    <w:tmpl w:val="6BE812A4"/>
    <w:lvl w:ilvl="0">
      <w:start w:val="1"/>
      <w:numFmt w:val="lowerLetter"/>
      <w:lvlText w:val="%1)"/>
      <w:lvlJc w:val="left"/>
      <w:pPr>
        <w:ind w:left="720" w:hanging="360"/>
      </w:pPr>
      <w:rPr>
        <w:rFonts w:hint="default"/>
      </w:rPr>
    </w:lvl>
    <w:lvl w:ilvl="1">
      <w:start w:val="1"/>
      <w:numFmt w:val="decimal"/>
      <w:lvlText w:val="%1.%2."/>
      <w:lvlJc w:val="left"/>
      <w:pPr>
        <w:ind w:left="1152" w:hanging="432"/>
      </w:pPr>
      <w:rPr>
        <w:rFonts w:hint="default"/>
      </w:rPr>
    </w:lvl>
    <w:lvl w:ilvl="2">
      <w:start w:val="1"/>
      <w:numFmt w:val="decimal"/>
      <w:lvlText w:val="%1.%2.%3."/>
      <w:lvlJc w:val="left"/>
      <w:pPr>
        <w:ind w:left="1584" w:hanging="504"/>
      </w:pPr>
      <w:rPr>
        <w:rFonts w:hint="default"/>
      </w:rPr>
    </w:lvl>
    <w:lvl w:ilvl="3">
      <w:start w:val="1"/>
      <w:numFmt w:val="decimal"/>
      <w:lvlText w:val="%1.%2.%3.%4."/>
      <w:lvlJc w:val="left"/>
      <w:pPr>
        <w:ind w:left="2088" w:hanging="648"/>
      </w:pPr>
      <w:rPr>
        <w:rFonts w:hint="default"/>
      </w:rPr>
    </w:lvl>
    <w:lvl w:ilvl="4">
      <w:start w:val="1"/>
      <w:numFmt w:val="decimal"/>
      <w:lvlText w:val="%1.%2.%3.%4.%5."/>
      <w:lvlJc w:val="left"/>
      <w:pPr>
        <w:ind w:left="2592" w:hanging="792"/>
      </w:pPr>
      <w:rPr>
        <w:rFonts w:hint="default"/>
      </w:rPr>
    </w:lvl>
    <w:lvl w:ilvl="5">
      <w:start w:val="1"/>
      <w:numFmt w:val="decimal"/>
      <w:lvlText w:val="%1.%2.%3.%4.%5.%6."/>
      <w:lvlJc w:val="left"/>
      <w:pPr>
        <w:ind w:left="3096" w:hanging="936"/>
      </w:pPr>
      <w:rPr>
        <w:rFonts w:hint="default"/>
      </w:rPr>
    </w:lvl>
    <w:lvl w:ilvl="6">
      <w:start w:val="1"/>
      <w:numFmt w:val="decimal"/>
      <w:lvlText w:val="%1.%2.%3.%4.%5.%6.%7."/>
      <w:lvlJc w:val="left"/>
      <w:pPr>
        <w:ind w:left="3600" w:hanging="1080"/>
      </w:pPr>
      <w:rPr>
        <w:rFonts w:hint="default"/>
      </w:rPr>
    </w:lvl>
    <w:lvl w:ilvl="7">
      <w:start w:val="1"/>
      <w:numFmt w:val="decimal"/>
      <w:lvlText w:val="%1.%2.%3.%4.%5.%6.%7.%8."/>
      <w:lvlJc w:val="left"/>
      <w:pPr>
        <w:ind w:left="4104" w:hanging="1224"/>
      </w:pPr>
      <w:rPr>
        <w:rFonts w:hint="default"/>
      </w:rPr>
    </w:lvl>
    <w:lvl w:ilvl="8">
      <w:start w:val="1"/>
      <w:numFmt w:val="decimal"/>
      <w:lvlText w:val="%1.%2.%3.%4.%5.%6.%7.%8.%9."/>
      <w:lvlJc w:val="left"/>
      <w:pPr>
        <w:ind w:left="4680" w:hanging="1440"/>
      </w:pPr>
      <w:rPr>
        <w:rFonts w:hint="default"/>
      </w:rPr>
    </w:lvl>
  </w:abstractNum>
  <w:abstractNum w:abstractNumId="30">
    <w:nsid w:val="4FE2577C"/>
    <w:multiLevelType w:val="hybridMultilevel"/>
    <w:tmpl w:val="F0B024DE"/>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31">
    <w:nsid w:val="50E652D0"/>
    <w:multiLevelType w:val="hybridMultilevel"/>
    <w:tmpl w:val="96D27F92"/>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32">
    <w:nsid w:val="55987748"/>
    <w:multiLevelType w:val="hybridMultilevel"/>
    <w:tmpl w:val="AA089EFE"/>
    <w:lvl w:ilvl="0" w:tplc="08090019">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3">
    <w:nsid w:val="5EFC2166"/>
    <w:multiLevelType w:val="hybridMultilevel"/>
    <w:tmpl w:val="0346DE88"/>
    <w:lvl w:ilvl="0" w:tplc="4009000F">
      <w:start w:val="1"/>
      <w:numFmt w:val="decimal"/>
      <w:lvlText w:val="%1."/>
      <w:lvlJc w:val="left"/>
      <w:pPr>
        <w:ind w:left="360" w:hanging="360"/>
      </w:p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34">
    <w:nsid w:val="60240846"/>
    <w:multiLevelType w:val="multilevel"/>
    <w:tmpl w:val="EA6A8A0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5">
    <w:nsid w:val="6BFE4DF0"/>
    <w:multiLevelType w:val="multilevel"/>
    <w:tmpl w:val="BFE67672"/>
    <w:lvl w:ilvl="0">
      <w:start w:val="1"/>
      <w:numFmt w:val="decimal"/>
      <w:lvlText w:val="%1."/>
      <w:lvlJc w:val="left"/>
      <w:pPr>
        <w:ind w:left="360" w:hanging="360"/>
      </w:pPr>
    </w:lvl>
    <w:lvl w:ilvl="1">
      <w:start w:val="1"/>
      <w:numFmt w:val="decimal"/>
      <w:lvlText w:val="%1.%2."/>
      <w:lvlJc w:val="left"/>
      <w:pPr>
        <w:ind w:left="792" w:hanging="432"/>
      </w:pPr>
    </w:lvl>
    <w:lvl w:ilvl="2">
      <w:start w:val="1"/>
      <w:numFmt w:val="bullet"/>
      <w:lvlText w:val=""/>
      <w:lvlJc w:val="left"/>
      <w:pPr>
        <w:ind w:left="1224" w:hanging="504"/>
      </w:pPr>
      <w:rPr>
        <w:rFonts w:ascii="Symbol" w:hAnsi="Symbol" w:hint="default"/>
      </w:r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36">
    <w:nsid w:val="6C2C1FD7"/>
    <w:multiLevelType w:val="multilevel"/>
    <w:tmpl w:val="A876291E"/>
    <w:lvl w:ilvl="0">
      <w:start w:val="1"/>
      <w:numFmt w:val="lowerLetter"/>
      <w:lvlText w:val="%1)"/>
      <w:lvlJc w:val="left"/>
      <w:pPr>
        <w:ind w:left="720" w:hanging="360"/>
      </w:pPr>
      <w:rPr>
        <w:rFonts w:hint="default"/>
      </w:rPr>
    </w:lvl>
    <w:lvl w:ilvl="1">
      <w:start w:val="1"/>
      <w:numFmt w:val="decimal"/>
      <w:lvlText w:val="%1.%2."/>
      <w:lvlJc w:val="left"/>
      <w:pPr>
        <w:ind w:left="1152" w:hanging="432"/>
      </w:pPr>
      <w:rPr>
        <w:rFonts w:hint="default"/>
      </w:rPr>
    </w:lvl>
    <w:lvl w:ilvl="2">
      <w:start w:val="1"/>
      <w:numFmt w:val="decimal"/>
      <w:lvlText w:val="%1.%2.%3."/>
      <w:lvlJc w:val="left"/>
      <w:pPr>
        <w:ind w:left="1584" w:hanging="504"/>
      </w:pPr>
      <w:rPr>
        <w:rFonts w:hint="default"/>
      </w:rPr>
    </w:lvl>
    <w:lvl w:ilvl="3">
      <w:start w:val="1"/>
      <w:numFmt w:val="decimal"/>
      <w:lvlText w:val="%1.%2.%3.%4."/>
      <w:lvlJc w:val="left"/>
      <w:pPr>
        <w:ind w:left="2088" w:hanging="648"/>
      </w:pPr>
      <w:rPr>
        <w:rFonts w:hint="default"/>
      </w:rPr>
    </w:lvl>
    <w:lvl w:ilvl="4">
      <w:start w:val="1"/>
      <w:numFmt w:val="decimal"/>
      <w:lvlText w:val="%1.%2.%3.%4.%5."/>
      <w:lvlJc w:val="left"/>
      <w:pPr>
        <w:ind w:left="2592" w:hanging="792"/>
      </w:pPr>
      <w:rPr>
        <w:rFonts w:hint="default"/>
      </w:rPr>
    </w:lvl>
    <w:lvl w:ilvl="5">
      <w:start w:val="1"/>
      <w:numFmt w:val="decimal"/>
      <w:lvlText w:val="%1.%2.%3.%4.%5.%6."/>
      <w:lvlJc w:val="left"/>
      <w:pPr>
        <w:ind w:left="3096" w:hanging="936"/>
      </w:pPr>
      <w:rPr>
        <w:rFonts w:hint="default"/>
      </w:rPr>
    </w:lvl>
    <w:lvl w:ilvl="6">
      <w:start w:val="1"/>
      <w:numFmt w:val="decimal"/>
      <w:lvlText w:val="%1.%2.%3.%4.%5.%6.%7."/>
      <w:lvlJc w:val="left"/>
      <w:pPr>
        <w:ind w:left="3600" w:hanging="1080"/>
      </w:pPr>
      <w:rPr>
        <w:rFonts w:hint="default"/>
      </w:rPr>
    </w:lvl>
    <w:lvl w:ilvl="7">
      <w:start w:val="1"/>
      <w:numFmt w:val="decimal"/>
      <w:lvlText w:val="%1.%2.%3.%4.%5.%6.%7.%8."/>
      <w:lvlJc w:val="left"/>
      <w:pPr>
        <w:ind w:left="4104" w:hanging="1224"/>
      </w:pPr>
      <w:rPr>
        <w:rFonts w:hint="default"/>
      </w:rPr>
    </w:lvl>
    <w:lvl w:ilvl="8">
      <w:start w:val="1"/>
      <w:numFmt w:val="decimal"/>
      <w:lvlText w:val="%1.%2.%3.%4.%5.%6.%7.%8.%9."/>
      <w:lvlJc w:val="left"/>
      <w:pPr>
        <w:ind w:left="4680" w:hanging="1440"/>
      </w:pPr>
      <w:rPr>
        <w:rFonts w:hint="default"/>
      </w:rPr>
    </w:lvl>
  </w:abstractNum>
  <w:abstractNum w:abstractNumId="37">
    <w:nsid w:val="6E4E78BE"/>
    <w:multiLevelType w:val="hybridMultilevel"/>
    <w:tmpl w:val="A212222C"/>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38">
    <w:nsid w:val="6EA869A4"/>
    <w:multiLevelType w:val="hybridMultilevel"/>
    <w:tmpl w:val="31D6652E"/>
    <w:lvl w:ilvl="0" w:tplc="40090001">
      <w:start w:val="1"/>
      <w:numFmt w:val="bullet"/>
      <w:lvlText w:val=""/>
      <w:lvlJc w:val="left"/>
      <w:pPr>
        <w:ind w:left="1080" w:hanging="360"/>
      </w:pPr>
      <w:rPr>
        <w:rFonts w:ascii="Symbol" w:hAnsi="Symbol" w:hint="default"/>
      </w:rPr>
    </w:lvl>
    <w:lvl w:ilvl="1" w:tplc="40090003" w:tentative="1">
      <w:start w:val="1"/>
      <w:numFmt w:val="bullet"/>
      <w:lvlText w:val="o"/>
      <w:lvlJc w:val="left"/>
      <w:pPr>
        <w:ind w:left="1800" w:hanging="360"/>
      </w:pPr>
      <w:rPr>
        <w:rFonts w:ascii="Courier New" w:hAnsi="Courier New" w:cs="Courier New" w:hint="default"/>
      </w:rPr>
    </w:lvl>
    <w:lvl w:ilvl="2" w:tplc="40090005" w:tentative="1">
      <w:start w:val="1"/>
      <w:numFmt w:val="bullet"/>
      <w:lvlText w:val=""/>
      <w:lvlJc w:val="left"/>
      <w:pPr>
        <w:ind w:left="2520" w:hanging="360"/>
      </w:pPr>
      <w:rPr>
        <w:rFonts w:ascii="Wingdings" w:hAnsi="Wingdings" w:hint="default"/>
      </w:rPr>
    </w:lvl>
    <w:lvl w:ilvl="3" w:tplc="40090001" w:tentative="1">
      <w:start w:val="1"/>
      <w:numFmt w:val="bullet"/>
      <w:lvlText w:val=""/>
      <w:lvlJc w:val="left"/>
      <w:pPr>
        <w:ind w:left="3240" w:hanging="360"/>
      </w:pPr>
      <w:rPr>
        <w:rFonts w:ascii="Symbol" w:hAnsi="Symbol" w:hint="default"/>
      </w:rPr>
    </w:lvl>
    <w:lvl w:ilvl="4" w:tplc="40090003" w:tentative="1">
      <w:start w:val="1"/>
      <w:numFmt w:val="bullet"/>
      <w:lvlText w:val="o"/>
      <w:lvlJc w:val="left"/>
      <w:pPr>
        <w:ind w:left="3960" w:hanging="360"/>
      </w:pPr>
      <w:rPr>
        <w:rFonts w:ascii="Courier New" w:hAnsi="Courier New" w:cs="Courier New" w:hint="default"/>
      </w:rPr>
    </w:lvl>
    <w:lvl w:ilvl="5" w:tplc="40090005" w:tentative="1">
      <w:start w:val="1"/>
      <w:numFmt w:val="bullet"/>
      <w:lvlText w:val=""/>
      <w:lvlJc w:val="left"/>
      <w:pPr>
        <w:ind w:left="4680" w:hanging="360"/>
      </w:pPr>
      <w:rPr>
        <w:rFonts w:ascii="Wingdings" w:hAnsi="Wingdings" w:hint="default"/>
      </w:rPr>
    </w:lvl>
    <w:lvl w:ilvl="6" w:tplc="40090001" w:tentative="1">
      <w:start w:val="1"/>
      <w:numFmt w:val="bullet"/>
      <w:lvlText w:val=""/>
      <w:lvlJc w:val="left"/>
      <w:pPr>
        <w:ind w:left="5400" w:hanging="360"/>
      </w:pPr>
      <w:rPr>
        <w:rFonts w:ascii="Symbol" w:hAnsi="Symbol" w:hint="default"/>
      </w:rPr>
    </w:lvl>
    <w:lvl w:ilvl="7" w:tplc="40090003" w:tentative="1">
      <w:start w:val="1"/>
      <w:numFmt w:val="bullet"/>
      <w:lvlText w:val="o"/>
      <w:lvlJc w:val="left"/>
      <w:pPr>
        <w:ind w:left="6120" w:hanging="360"/>
      </w:pPr>
      <w:rPr>
        <w:rFonts w:ascii="Courier New" w:hAnsi="Courier New" w:cs="Courier New" w:hint="default"/>
      </w:rPr>
    </w:lvl>
    <w:lvl w:ilvl="8" w:tplc="40090005" w:tentative="1">
      <w:start w:val="1"/>
      <w:numFmt w:val="bullet"/>
      <w:lvlText w:val=""/>
      <w:lvlJc w:val="left"/>
      <w:pPr>
        <w:ind w:left="6840" w:hanging="360"/>
      </w:pPr>
      <w:rPr>
        <w:rFonts w:ascii="Wingdings" w:hAnsi="Wingdings" w:hint="default"/>
      </w:rPr>
    </w:lvl>
  </w:abstractNum>
  <w:abstractNum w:abstractNumId="39">
    <w:nsid w:val="73F42BA9"/>
    <w:multiLevelType w:val="hybridMultilevel"/>
    <w:tmpl w:val="689201AA"/>
    <w:lvl w:ilvl="0" w:tplc="40090001">
      <w:start w:val="1"/>
      <w:numFmt w:val="bullet"/>
      <w:lvlText w:val=""/>
      <w:lvlJc w:val="left"/>
      <w:pPr>
        <w:ind w:left="720" w:hanging="360"/>
      </w:pPr>
      <w:rPr>
        <w:rFonts w:ascii="Symbol" w:hAnsi="Symbol" w:hint="default"/>
      </w:rPr>
    </w:lvl>
    <w:lvl w:ilvl="1" w:tplc="40090003">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40">
    <w:nsid w:val="79D35470"/>
    <w:multiLevelType w:val="hybridMultilevel"/>
    <w:tmpl w:val="3C4EE640"/>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41">
    <w:nsid w:val="7A363C28"/>
    <w:multiLevelType w:val="hybridMultilevel"/>
    <w:tmpl w:val="FDD09DE4"/>
    <w:lvl w:ilvl="0" w:tplc="4009001B">
      <w:start w:val="1"/>
      <w:numFmt w:val="lowerRoman"/>
      <w:lvlText w:val="%1."/>
      <w:lvlJc w:val="right"/>
      <w:pPr>
        <w:ind w:left="720" w:hanging="360"/>
      </w:p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42">
    <w:nsid w:val="7D1F5866"/>
    <w:multiLevelType w:val="hybridMultilevel"/>
    <w:tmpl w:val="105AB172"/>
    <w:lvl w:ilvl="0" w:tplc="40090001">
      <w:start w:val="1"/>
      <w:numFmt w:val="bullet"/>
      <w:lvlText w:val=""/>
      <w:lvlJc w:val="left"/>
      <w:pPr>
        <w:ind w:left="720" w:hanging="360"/>
      </w:pPr>
      <w:rPr>
        <w:rFonts w:ascii="Symbol" w:hAnsi="Symbol"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43">
    <w:nsid w:val="7E472F53"/>
    <w:multiLevelType w:val="hybridMultilevel"/>
    <w:tmpl w:val="4028CA3E"/>
    <w:lvl w:ilvl="0" w:tplc="40090001">
      <w:start w:val="1"/>
      <w:numFmt w:val="bullet"/>
      <w:lvlText w:val=""/>
      <w:lvlJc w:val="left"/>
      <w:pPr>
        <w:ind w:left="720" w:hanging="360"/>
      </w:pPr>
      <w:rPr>
        <w:rFonts w:ascii="Symbol" w:hAnsi="Symbol" w:hint="default"/>
      </w:rPr>
    </w:lvl>
    <w:lvl w:ilvl="1" w:tplc="40090003">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num w:numId="1">
    <w:abstractNumId w:val="4"/>
  </w:num>
  <w:num w:numId="2">
    <w:abstractNumId w:val="3"/>
  </w:num>
  <w:num w:numId="3">
    <w:abstractNumId w:val="2"/>
  </w:num>
  <w:num w:numId="4">
    <w:abstractNumId w:val="1"/>
  </w:num>
  <w:num w:numId="5">
    <w:abstractNumId w:val="0"/>
  </w:num>
  <w:num w:numId="6">
    <w:abstractNumId w:val="11"/>
  </w:num>
  <w:num w:numId="7">
    <w:abstractNumId w:val="19"/>
  </w:num>
  <w:num w:numId="8">
    <w:abstractNumId w:val="25"/>
  </w:num>
  <w:num w:numId="9">
    <w:abstractNumId w:val="43"/>
  </w:num>
  <w:num w:numId="10">
    <w:abstractNumId w:val="31"/>
  </w:num>
  <w:num w:numId="11">
    <w:abstractNumId w:val="37"/>
  </w:num>
  <w:num w:numId="12">
    <w:abstractNumId w:val="13"/>
  </w:num>
  <w:num w:numId="13">
    <w:abstractNumId w:val="23"/>
  </w:num>
  <w:num w:numId="14">
    <w:abstractNumId w:val="39"/>
  </w:num>
  <w:num w:numId="15">
    <w:abstractNumId w:val="16"/>
  </w:num>
  <w:num w:numId="16">
    <w:abstractNumId w:val="12"/>
  </w:num>
  <w:num w:numId="17">
    <w:abstractNumId w:val="21"/>
  </w:num>
  <w:num w:numId="18">
    <w:abstractNumId w:val="10"/>
  </w:num>
  <w:num w:numId="19">
    <w:abstractNumId w:val="40"/>
  </w:num>
  <w:num w:numId="20">
    <w:abstractNumId w:val="38"/>
  </w:num>
  <w:num w:numId="21">
    <w:abstractNumId w:val="9"/>
  </w:num>
  <w:num w:numId="22">
    <w:abstractNumId w:val="8"/>
  </w:num>
  <w:num w:numId="23">
    <w:abstractNumId w:val="27"/>
  </w:num>
  <w:num w:numId="24">
    <w:abstractNumId w:val="26"/>
  </w:num>
  <w:num w:numId="25">
    <w:abstractNumId w:val="5"/>
  </w:num>
  <w:num w:numId="26">
    <w:abstractNumId w:val="30"/>
  </w:num>
  <w:num w:numId="27">
    <w:abstractNumId w:val="15"/>
  </w:num>
  <w:num w:numId="28">
    <w:abstractNumId w:val="22"/>
  </w:num>
  <w:num w:numId="29">
    <w:abstractNumId w:val="28"/>
  </w:num>
  <w:num w:numId="30">
    <w:abstractNumId w:val="29"/>
  </w:num>
  <w:num w:numId="31">
    <w:abstractNumId w:val="36"/>
  </w:num>
  <w:num w:numId="32">
    <w:abstractNumId w:val="20"/>
  </w:num>
  <w:num w:numId="33">
    <w:abstractNumId w:val="17"/>
  </w:num>
  <w:num w:numId="34">
    <w:abstractNumId w:val="7"/>
  </w:num>
  <w:num w:numId="35">
    <w:abstractNumId w:val="18"/>
  </w:num>
  <w:num w:numId="36">
    <w:abstractNumId w:val="34"/>
  </w:num>
  <w:num w:numId="37">
    <w:abstractNumId w:val="14"/>
  </w:num>
  <w:num w:numId="38">
    <w:abstractNumId w:val="41"/>
  </w:num>
  <w:num w:numId="39">
    <w:abstractNumId w:val="24"/>
  </w:num>
  <w:num w:numId="40">
    <w:abstractNumId w:val="6"/>
  </w:num>
  <w:num w:numId="41">
    <w:abstractNumId w:val="42"/>
  </w:num>
  <w:num w:numId="42">
    <w:abstractNumId w:val="35"/>
  </w:num>
  <w:num w:numId="43">
    <w:abstractNumId w:val="32"/>
  </w:num>
  <w:num w:numId="44">
    <w:abstractNumId w:val="33"/>
  </w:num>
  <w:numIdMacAtCleanup w:val="44"/>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88"/>
  <w:proofState w:spelling="clean" w:grammar="clean"/>
  <w:attachedTemplate r:id="rId1"/>
  <w:defaultTabStop w:val="720"/>
  <w:characterSpacingControl w:val="doNotCompress"/>
  <w:hdrShapeDefaults>
    <o:shapedefaults v:ext="edit" spidmax="6147"/>
    <o:shapelayout v:ext="edit">
      <o:idmap v:ext="edit" data="6"/>
    </o:shapelayout>
  </w:hdrShapeDefaults>
  <w:footnotePr>
    <w:footnote w:id="0"/>
    <w:footnote w:id="1"/>
  </w:footnotePr>
  <w:endnotePr>
    <w:endnote w:id="0"/>
    <w:endnote w:id="1"/>
  </w:endnotePr>
  <w:compat/>
  <w:rsids>
    <w:rsidRoot w:val="0079542E"/>
    <w:rsid w:val="00000E56"/>
    <w:rsid w:val="000032E0"/>
    <w:rsid w:val="00032112"/>
    <w:rsid w:val="00035675"/>
    <w:rsid w:val="000409C3"/>
    <w:rsid w:val="00047F90"/>
    <w:rsid w:val="000505A5"/>
    <w:rsid w:val="000554A7"/>
    <w:rsid w:val="00061DC0"/>
    <w:rsid w:val="0007278E"/>
    <w:rsid w:val="00073242"/>
    <w:rsid w:val="00073838"/>
    <w:rsid w:val="0007387A"/>
    <w:rsid w:val="00082592"/>
    <w:rsid w:val="000837FC"/>
    <w:rsid w:val="00090E99"/>
    <w:rsid w:val="000A1EBF"/>
    <w:rsid w:val="000A7F5E"/>
    <w:rsid w:val="000B6037"/>
    <w:rsid w:val="000B7432"/>
    <w:rsid w:val="000B7E20"/>
    <w:rsid w:val="000F0ABB"/>
    <w:rsid w:val="000F0E1E"/>
    <w:rsid w:val="000F3D3C"/>
    <w:rsid w:val="000F402A"/>
    <w:rsid w:val="000F4889"/>
    <w:rsid w:val="000F5E98"/>
    <w:rsid w:val="00101653"/>
    <w:rsid w:val="0011138E"/>
    <w:rsid w:val="00115152"/>
    <w:rsid w:val="00120E09"/>
    <w:rsid w:val="0012720F"/>
    <w:rsid w:val="0013444B"/>
    <w:rsid w:val="001429B6"/>
    <w:rsid w:val="00151C95"/>
    <w:rsid w:val="00155EB2"/>
    <w:rsid w:val="00156203"/>
    <w:rsid w:val="00157C86"/>
    <w:rsid w:val="00170EC6"/>
    <w:rsid w:val="0018123A"/>
    <w:rsid w:val="001861C8"/>
    <w:rsid w:val="001952CC"/>
    <w:rsid w:val="00197BE8"/>
    <w:rsid w:val="001A631A"/>
    <w:rsid w:val="001B1FDB"/>
    <w:rsid w:val="001B3238"/>
    <w:rsid w:val="001B7D37"/>
    <w:rsid w:val="001C4F0F"/>
    <w:rsid w:val="001D4802"/>
    <w:rsid w:val="001E210E"/>
    <w:rsid w:val="001E5A8C"/>
    <w:rsid w:val="0022191A"/>
    <w:rsid w:val="002240A4"/>
    <w:rsid w:val="00224135"/>
    <w:rsid w:val="00226E8B"/>
    <w:rsid w:val="002276B1"/>
    <w:rsid w:val="00231A0B"/>
    <w:rsid w:val="00233368"/>
    <w:rsid w:val="00235249"/>
    <w:rsid w:val="00236BCA"/>
    <w:rsid w:val="00237A66"/>
    <w:rsid w:val="0024032A"/>
    <w:rsid w:val="00240789"/>
    <w:rsid w:val="00241731"/>
    <w:rsid w:val="0024449B"/>
    <w:rsid w:val="00247F3B"/>
    <w:rsid w:val="00250C0E"/>
    <w:rsid w:val="00255EA5"/>
    <w:rsid w:val="00261EFB"/>
    <w:rsid w:val="0027089F"/>
    <w:rsid w:val="00285E44"/>
    <w:rsid w:val="00292EB4"/>
    <w:rsid w:val="00296833"/>
    <w:rsid w:val="002977ED"/>
    <w:rsid w:val="00297901"/>
    <w:rsid w:val="002A1F4D"/>
    <w:rsid w:val="002A260C"/>
    <w:rsid w:val="002B06FA"/>
    <w:rsid w:val="002B2A1A"/>
    <w:rsid w:val="002B523B"/>
    <w:rsid w:val="002C443F"/>
    <w:rsid w:val="002C54E8"/>
    <w:rsid w:val="002C58C5"/>
    <w:rsid w:val="002E63E0"/>
    <w:rsid w:val="00301988"/>
    <w:rsid w:val="00321D5F"/>
    <w:rsid w:val="00325A81"/>
    <w:rsid w:val="0033058B"/>
    <w:rsid w:val="00331B26"/>
    <w:rsid w:val="00351267"/>
    <w:rsid w:val="003626B4"/>
    <w:rsid w:val="00367F44"/>
    <w:rsid w:val="0037710C"/>
    <w:rsid w:val="003A7E10"/>
    <w:rsid w:val="003B1A5D"/>
    <w:rsid w:val="003B2F5D"/>
    <w:rsid w:val="003B3E79"/>
    <w:rsid w:val="003B694E"/>
    <w:rsid w:val="003B6FF7"/>
    <w:rsid w:val="003D104E"/>
    <w:rsid w:val="003D4C45"/>
    <w:rsid w:val="003E08CD"/>
    <w:rsid w:val="0042059F"/>
    <w:rsid w:val="0042201F"/>
    <w:rsid w:val="00431B10"/>
    <w:rsid w:val="00437EDB"/>
    <w:rsid w:val="00445E1C"/>
    <w:rsid w:val="004473C4"/>
    <w:rsid w:val="004500DF"/>
    <w:rsid w:val="00451A29"/>
    <w:rsid w:val="004524E6"/>
    <w:rsid w:val="00456F7C"/>
    <w:rsid w:val="0046178C"/>
    <w:rsid w:val="00464690"/>
    <w:rsid w:val="004665E0"/>
    <w:rsid w:val="0047514D"/>
    <w:rsid w:val="00476859"/>
    <w:rsid w:val="0048613E"/>
    <w:rsid w:val="0049092D"/>
    <w:rsid w:val="00494421"/>
    <w:rsid w:val="004A3C3A"/>
    <w:rsid w:val="004A5BFF"/>
    <w:rsid w:val="004B2C7F"/>
    <w:rsid w:val="004C6D01"/>
    <w:rsid w:val="004D2CC8"/>
    <w:rsid w:val="004D572C"/>
    <w:rsid w:val="004E3ED4"/>
    <w:rsid w:val="004E401B"/>
    <w:rsid w:val="004E6F69"/>
    <w:rsid w:val="004F7204"/>
    <w:rsid w:val="00502667"/>
    <w:rsid w:val="0051161D"/>
    <w:rsid w:val="00531E30"/>
    <w:rsid w:val="00532628"/>
    <w:rsid w:val="00541502"/>
    <w:rsid w:val="00544F81"/>
    <w:rsid w:val="00545A10"/>
    <w:rsid w:val="00545C65"/>
    <w:rsid w:val="00552176"/>
    <w:rsid w:val="0056027A"/>
    <w:rsid w:val="00563102"/>
    <w:rsid w:val="005640DD"/>
    <w:rsid w:val="00575833"/>
    <w:rsid w:val="00587015"/>
    <w:rsid w:val="00593641"/>
    <w:rsid w:val="005C5154"/>
    <w:rsid w:val="005C667E"/>
    <w:rsid w:val="005C7405"/>
    <w:rsid w:val="005D0CFD"/>
    <w:rsid w:val="005E0D81"/>
    <w:rsid w:val="005E1880"/>
    <w:rsid w:val="005E2DC7"/>
    <w:rsid w:val="005F0526"/>
    <w:rsid w:val="0060227E"/>
    <w:rsid w:val="0060324C"/>
    <w:rsid w:val="00605DD1"/>
    <w:rsid w:val="00606471"/>
    <w:rsid w:val="00613121"/>
    <w:rsid w:val="0062342C"/>
    <w:rsid w:val="006262AD"/>
    <w:rsid w:val="0063300A"/>
    <w:rsid w:val="00634B56"/>
    <w:rsid w:val="00646A3D"/>
    <w:rsid w:val="00647D8E"/>
    <w:rsid w:val="00661CEE"/>
    <w:rsid w:val="0066454C"/>
    <w:rsid w:val="00665CBE"/>
    <w:rsid w:val="00672DE3"/>
    <w:rsid w:val="0067360E"/>
    <w:rsid w:val="00674E0C"/>
    <w:rsid w:val="00681CCB"/>
    <w:rsid w:val="00682BB4"/>
    <w:rsid w:val="00682F82"/>
    <w:rsid w:val="00687A11"/>
    <w:rsid w:val="00692FFC"/>
    <w:rsid w:val="006A14E7"/>
    <w:rsid w:val="006A1CC3"/>
    <w:rsid w:val="006A1E92"/>
    <w:rsid w:val="006A3C3A"/>
    <w:rsid w:val="006A7B23"/>
    <w:rsid w:val="006B17B4"/>
    <w:rsid w:val="006D45E1"/>
    <w:rsid w:val="006D577F"/>
    <w:rsid w:val="006E33B1"/>
    <w:rsid w:val="006E69EC"/>
    <w:rsid w:val="006F3121"/>
    <w:rsid w:val="006F6283"/>
    <w:rsid w:val="006F679D"/>
    <w:rsid w:val="006F7DE6"/>
    <w:rsid w:val="00703431"/>
    <w:rsid w:val="00703CB6"/>
    <w:rsid w:val="00730965"/>
    <w:rsid w:val="0073429B"/>
    <w:rsid w:val="00736FDD"/>
    <w:rsid w:val="00742D26"/>
    <w:rsid w:val="007466EC"/>
    <w:rsid w:val="00750659"/>
    <w:rsid w:val="00751C18"/>
    <w:rsid w:val="0075416D"/>
    <w:rsid w:val="0075476E"/>
    <w:rsid w:val="00754A41"/>
    <w:rsid w:val="00761B32"/>
    <w:rsid w:val="00767EA1"/>
    <w:rsid w:val="007869BD"/>
    <w:rsid w:val="0079542E"/>
    <w:rsid w:val="007A72E0"/>
    <w:rsid w:val="007B4CEF"/>
    <w:rsid w:val="007C1E00"/>
    <w:rsid w:val="007C3E50"/>
    <w:rsid w:val="007D1777"/>
    <w:rsid w:val="007D7E37"/>
    <w:rsid w:val="007E5DC3"/>
    <w:rsid w:val="007E735F"/>
    <w:rsid w:val="007F17FB"/>
    <w:rsid w:val="007F2CD4"/>
    <w:rsid w:val="008079DF"/>
    <w:rsid w:val="008144A9"/>
    <w:rsid w:val="00821513"/>
    <w:rsid w:val="00824199"/>
    <w:rsid w:val="00832351"/>
    <w:rsid w:val="00832832"/>
    <w:rsid w:val="008356A5"/>
    <w:rsid w:val="00841C59"/>
    <w:rsid w:val="00874B38"/>
    <w:rsid w:val="00876803"/>
    <w:rsid w:val="008819DA"/>
    <w:rsid w:val="008A5597"/>
    <w:rsid w:val="008A55EC"/>
    <w:rsid w:val="008A6DF2"/>
    <w:rsid w:val="008A71D2"/>
    <w:rsid w:val="008B474C"/>
    <w:rsid w:val="008B7E3F"/>
    <w:rsid w:val="009219F9"/>
    <w:rsid w:val="00923347"/>
    <w:rsid w:val="00925698"/>
    <w:rsid w:val="00926E47"/>
    <w:rsid w:val="0093486B"/>
    <w:rsid w:val="009358FE"/>
    <w:rsid w:val="00937141"/>
    <w:rsid w:val="009417AF"/>
    <w:rsid w:val="00952DE0"/>
    <w:rsid w:val="00954473"/>
    <w:rsid w:val="00955242"/>
    <w:rsid w:val="00965ACF"/>
    <w:rsid w:val="00965D22"/>
    <w:rsid w:val="0096772C"/>
    <w:rsid w:val="009677F9"/>
    <w:rsid w:val="00972BEE"/>
    <w:rsid w:val="00975367"/>
    <w:rsid w:val="009807B6"/>
    <w:rsid w:val="0098491C"/>
    <w:rsid w:val="00985B2E"/>
    <w:rsid w:val="00995677"/>
    <w:rsid w:val="00997188"/>
    <w:rsid w:val="009A0495"/>
    <w:rsid w:val="009A2ABC"/>
    <w:rsid w:val="009A36AB"/>
    <w:rsid w:val="009A54FA"/>
    <w:rsid w:val="009A7962"/>
    <w:rsid w:val="009B4EC9"/>
    <w:rsid w:val="009C00FF"/>
    <w:rsid w:val="009C05AB"/>
    <w:rsid w:val="009C2053"/>
    <w:rsid w:val="009C37F8"/>
    <w:rsid w:val="009D1791"/>
    <w:rsid w:val="009E4B82"/>
    <w:rsid w:val="009E6DC9"/>
    <w:rsid w:val="009F7D28"/>
    <w:rsid w:val="00A10A18"/>
    <w:rsid w:val="00A14815"/>
    <w:rsid w:val="00A14CCB"/>
    <w:rsid w:val="00A17B3E"/>
    <w:rsid w:val="00A31012"/>
    <w:rsid w:val="00A54D34"/>
    <w:rsid w:val="00A570A6"/>
    <w:rsid w:val="00A60F36"/>
    <w:rsid w:val="00A647B3"/>
    <w:rsid w:val="00A70634"/>
    <w:rsid w:val="00A70BC4"/>
    <w:rsid w:val="00A7595E"/>
    <w:rsid w:val="00A81C01"/>
    <w:rsid w:val="00AA27E7"/>
    <w:rsid w:val="00AA3AF1"/>
    <w:rsid w:val="00AB08C5"/>
    <w:rsid w:val="00AB0E62"/>
    <w:rsid w:val="00AB2D50"/>
    <w:rsid w:val="00AC082A"/>
    <w:rsid w:val="00AC0DC0"/>
    <w:rsid w:val="00AD68E0"/>
    <w:rsid w:val="00AE0E0B"/>
    <w:rsid w:val="00AF0AE7"/>
    <w:rsid w:val="00B003E4"/>
    <w:rsid w:val="00B11A31"/>
    <w:rsid w:val="00B204D2"/>
    <w:rsid w:val="00B42C78"/>
    <w:rsid w:val="00B47026"/>
    <w:rsid w:val="00B62B7E"/>
    <w:rsid w:val="00B65120"/>
    <w:rsid w:val="00B75C9E"/>
    <w:rsid w:val="00B842A9"/>
    <w:rsid w:val="00B86050"/>
    <w:rsid w:val="00B939ED"/>
    <w:rsid w:val="00B93C87"/>
    <w:rsid w:val="00B94BB5"/>
    <w:rsid w:val="00BA665D"/>
    <w:rsid w:val="00BB59B8"/>
    <w:rsid w:val="00BC13F8"/>
    <w:rsid w:val="00BE0E51"/>
    <w:rsid w:val="00BE4878"/>
    <w:rsid w:val="00BF022B"/>
    <w:rsid w:val="00BF7A12"/>
    <w:rsid w:val="00C0235F"/>
    <w:rsid w:val="00C24898"/>
    <w:rsid w:val="00C264A2"/>
    <w:rsid w:val="00C27582"/>
    <w:rsid w:val="00C41DC8"/>
    <w:rsid w:val="00C41E89"/>
    <w:rsid w:val="00C448E7"/>
    <w:rsid w:val="00C45707"/>
    <w:rsid w:val="00C579D6"/>
    <w:rsid w:val="00C61D9D"/>
    <w:rsid w:val="00C6498D"/>
    <w:rsid w:val="00C70930"/>
    <w:rsid w:val="00C82277"/>
    <w:rsid w:val="00C84A7B"/>
    <w:rsid w:val="00C92192"/>
    <w:rsid w:val="00C9301B"/>
    <w:rsid w:val="00C93333"/>
    <w:rsid w:val="00CA457A"/>
    <w:rsid w:val="00CB4927"/>
    <w:rsid w:val="00CE5266"/>
    <w:rsid w:val="00CE5BEE"/>
    <w:rsid w:val="00CF1141"/>
    <w:rsid w:val="00CF131A"/>
    <w:rsid w:val="00CF49CF"/>
    <w:rsid w:val="00D12E37"/>
    <w:rsid w:val="00D169C6"/>
    <w:rsid w:val="00D22498"/>
    <w:rsid w:val="00D357BD"/>
    <w:rsid w:val="00D437A8"/>
    <w:rsid w:val="00D73824"/>
    <w:rsid w:val="00D802DA"/>
    <w:rsid w:val="00D85202"/>
    <w:rsid w:val="00DA46B4"/>
    <w:rsid w:val="00DA50F8"/>
    <w:rsid w:val="00DB182E"/>
    <w:rsid w:val="00DB18EC"/>
    <w:rsid w:val="00DB3211"/>
    <w:rsid w:val="00DB6E53"/>
    <w:rsid w:val="00DB7404"/>
    <w:rsid w:val="00DC3DD5"/>
    <w:rsid w:val="00DC473A"/>
    <w:rsid w:val="00DD2030"/>
    <w:rsid w:val="00DD6E02"/>
    <w:rsid w:val="00DF5E18"/>
    <w:rsid w:val="00DF65C4"/>
    <w:rsid w:val="00E03D67"/>
    <w:rsid w:val="00E11B0A"/>
    <w:rsid w:val="00E22156"/>
    <w:rsid w:val="00E278CD"/>
    <w:rsid w:val="00E37EE3"/>
    <w:rsid w:val="00E4654A"/>
    <w:rsid w:val="00E50C84"/>
    <w:rsid w:val="00E542B2"/>
    <w:rsid w:val="00E6366E"/>
    <w:rsid w:val="00E676E2"/>
    <w:rsid w:val="00E772EF"/>
    <w:rsid w:val="00E830FD"/>
    <w:rsid w:val="00E85729"/>
    <w:rsid w:val="00E9262D"/>
    <w:rsid w:val="00E96216"/>
    <w:rsid w:val="00EB28EB"/>
    <w:rsid w:val="00EC2FFB"/>
    <w:rsid w:val="00ED070B"/>
    <w:rsid w:val="00ED33E2"/>
    <w:rsid w:val="00ED50BE"/>
    <w:rsid w:val="00EE4653"/>
    <w:rsid w:val="00EE6CA0"/>
    <w:rsid w:val="00EE75C5"/>
    <w:rsid w:val="00EF46DC"/>
    <w:rsid w:val="00F04DED"/>
    <w:rsid w:val="00F231DE"/>
    <w:rsid w:val="00F302ED"/>
    <w:rsid w:val="00F32B6F"/>
    <w:rsid w:val="00F366CF"/>
    <w:rsid w:val="00F37F2D"/>
    <w:rsid w:val="00F4251E"/>
    <w:rsid w:val="00F61CB9"/>
    <w:rsid w:val="00F63BD8"/>
    <w:rsid w:val="00F65BBC"/>
    <w:rsid w:val="00F66CAF"/>
    <w:rsid w:val="00F6796C"/>
    <w:rsid w:val="00F77A2A"/>
    <w:rsid w:val="00F82A0B"/>
    <w:rsid w:val="00F97387"/>
    <w:rsid w:val="00FB4F01"/>
    <w:rsid w:val="00FB4F57"/>
    <w:rsid w:val="00FB6C46"/>
    <w:rsid w:val="00FC5DD3"/>
    <w:rsid w:val="00FD1886"/>
    <w:rsid w:val="00FD2BB5"/>
    <w:rsid w:val="00FD326A"/>
    <w:rsid w:val="00FD373B"/>
    <w:rsid w:val="00FE398B"/>
    <w:rsid w:val="00FE5EF9"/>
    <w:rsid w:val="00FE670A"/>
    <w:rsid w:val="00FE6C06"/>
    <w:rsid w:val="00FF50A3"/>
  </w:rsids>
  <m:mathPr>
    <m:mathFont m:val="Cambria Math"/>
    <m:brkBin m:val="before"/>
    <m:brkBinSub m:val="--"/>
    <m:smallFrac/>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6147"/>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color w:val="595959" w:themeColor="text1" w:themeTint="A6"/>
        <w:lang w:val="en-US" w:eastAsia="ja-JP" w:bidi="ar-SA"/>
      </w:rPr>
    </w:rPrDefault>
    <w:pPrDefault>
      <w:pPr>
        <w:spacing w:before="40" w:after="160" w:line="288"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List Bullet" w:uiPriority="1" w:qFormat="1"/>
    <w:lsdException w:name="List Number" w:qFormat="1"/>
    <w:lsdException w:name="List Number 2" w:qFormat="1"/>
    <w:lsdException w:name="List Number 3" w:qFormat="1"/>
    <w:lsdException w:name="Title" w:semiHidden="0" w:uiPriority="19" w:unhideWhenUsed="0" w:qFormat="1"/>
    <w:lsdException w:name="Signature" w:uiPriority="9" w:qFormat="1"/>
    <w:lsdException w:name="Default Paragraph Font" w:uiPriority="1"/>
    <w:lsdException w:name="Subtitle" w:uiPriority="19" w:qFormat="1"/>
    <w:lsdException w:name="Strong" w:semiHidden="0" w:uiPriority="22" w:unhideWhenUsed="0" w:qFormat="1"/>
    <w:lsdException w:name="Emphasis" w:semiHidden="0" w:uiPriority="20" w:unhideWhenUsed="0"/>
    <w:lsdException w:name="Normal Table" w:semiHidden="0" w:unhideWhenUsed="0"/>
    <w:lsdException w:name="Table Subtle 2" w:semiHidden="0" w:unhideWhenUsed="0"/>
    <w:lsdException w:name="Table Web 3" w:semiHidden="0" w:unhideWhenUsed="0"/>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9" w:unhideWhenUsed="0" w:qFormat="1"/>
    <w:lsdException w:name="Intense Quote" w:semiHidden="0" w:uiPriority="30"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lsdException w:name="Intense Emphasis" w:semiHidden="0" w:uiPriority="21" w:unhideWhenUsed="0"/>
    <w:lsdException w:name="Subtle Reference" w:semiHidden="0" w:uiPriority="31" w:unhideWhenUsed="0"/>
    <w:lsdException w:name="Intense Reference" w:semiHidden="0" w:uiPriority="32" w:unhideWhenUsed="0"/>
    <w:lsdException w:name="Book Title" w:semiHidden="0" w:uiPriority="33" w:unhideWhenUsed="0"/>
    <w:lsdException w:name="Bibliography" w:uiPriority="37"/>
    <w:lsdException w:name="TOC Heading" w:uiPriority="39" w:qFormat="1"/>
  </w:latentStyles>
  <w:style w:type="paragraph" w:default="1" w:styleId="Normal">
    <w:name w:val="Normal"/>
    <w:qFormat/>
    <w:rsid w:val="001B7D37"/>
    <w:rPr>
      <w:kern w:val="20"/>
    </w:rPr>
  </w:style>
  <w:style w:type="paragraph" w:styleId="Heading1">
    <w:name w:val="heading 1"/>
    <w:basedOn w:val="Normal"/>
    <w:next w:val="Normal"/>
    <w:link w:val="Heading1Char"/>
    <w:uiPriority w:val="9"/>
    <w:qFormat/>
    <w:rsid w:val="001B7D37"/>
    <w:pPr>
      <w:pageBreakBefore/>
      <w:spacing w:before="0" w:after="360" w:line="240" w:lineRule="auto"/>
      <w:outlineLvl w:val="0"/>
    </w:pPr>
    <w:rPr>
      <w:sz w:val="36"/>
    </w:rPr>
  </w:style>
  <w:style w:type="paragraph" w:styleId="Heading2">
    <w:name w:val="heading 2"/>
    <w:basedOn w:val="Normal"/>
    <w:next w:val="Normal"/>
    <w:link w:val="Heading2Char"/>
    <w:uiPriority w:val="1"/>
    <w:unhideWhenUsed/>
    <w:qFormat/>
    <w:rsid w:val="001B7D37"/>
    <w:pPr>
      <w:keepNext/>
      <w:keepLines/>
      <w:spacing w:before="360" w:after="60" w:line="240" w:lineRule="auto"/>
      <w:outlineLvl w:val="1"/>
    </w:pPr>
    <w:rPr>
      <w:rFonts w:asciiTheme="majorHAnsi" w:eastAsiaTheme="majorEastAsia" w:hAnsiTheme="majorHAnsi" w:cstheme="majorBidi"/>
      <w:caps/>
      <w:color w:val="577188" w:themeColor="accent1" w:themeShade="BF"/>
      <w:sz w:val="24"/>
    </w:rPr>
  </w:style>
  <w:style w:type="paragraph" w:styleId="Heading3">
    <w:name w:val="heading 3"/>
    <w:basedOn w:val="Normal"/>
    <w:next w:val="Normal"/>
    <w:link w:val="Heading3Char"/>
    <w:uiPriority w:val="1"/>
    <w:unhideWhenUsed/>
    <w:qFormat/>
    <w:rsid w:val="001B7D37"/>
    <w:pPr>
      <w:keepNext/>
      <w:keepLines/>
      <w:spacing w:before="200" w:after="0"/>
      <w:outlineLvl w:val="2"/>
    </w:pPr>
    <w:rPr>
      <w:rFonts w:asciiTheme="majorHAnsi" w:eastAsiaTheme="majorEastAsia" w:hAnsiTheme="majorHAnsi" w:cstheme="majorBidi"/>
      <w:b/>
      <w:bCs/>
      <w:color w:val="7E97AD" w:themeColor="accent1"/>
    </w:rPr>
  </w:style>
  <w:style w:type="paragraph" w:styleId="Heading4">
    <w:name w:val="heading 4"/>
    <w:basedOn w:val="Normal"/>
    <w:next w:val="Normal"/>
    <w:link w:val="Heading4Char"/>
    <w:uiPriority w:val="18"/>
    <w:unhideWhenUsed/>
    <w:qFormat/>
    <w:rsid w:val="001B7D37"/>
    <w:pPr>
      <w:keepNext/>
      <w:keepLines/>
      <w:spacing w:before="200" w:after="0"/>
      <w:outlineLvl w:val="3"/>
    </w:pPr>
    <w:rPr>
      <w:rFonts w:asciiTheme="majorHAnsi" w:eastAsiaTheme="majorEastAsia" w:hAnsiTheme="majorHAnsi" w:cstheme="majorBidi"/>
      <w:b/>
      <w:bCs/>
      <w:i/>
      <w:iCs/>
      <w:color w:val="7E97AD" w:themeColor="accent1"/>
    </w:rPr>
  </w:style>
  <w:style w:type="paragraph" w:styleId="Heading5">
    <w:name w:val="heading 5"/>
    <w:basedOn w:val="Normal"/>
    <w:next w:val="Normal"/>
    <w:link w:val="Heading5Char"/>
    <w:uiPriority w:val="18"/>
    <w:semiHidden/>
    <w:unhideWhenUsed/>
    <w:qFormat/>
    <w:rsid w:val="001B7D37"/>
    <w:pPr>
      <w:keepNext/>
      <w:keepLines/>
      <w:spacing w:before="200" w:after="0"/>
      <w:outlineLvl w:val="4"/>
    </w:pPr>
    <w:rPr>
      <w:rFonts w:asciiTheme="majorHAnsi" w:eastAsiaTheme="majorEastAsia" w:hAnsiTheme="majorHAnsi" w:cstheme="majorBidi"/>
      <w:color w:val="394B5A" w:themeColor="accent1" w:themeShade="7F"/>
    </w:rPr>
  </w:style>
  <w:style w:type="paragraph" w:styleId="Heading6">
    <w:name w:val="heading 6"/>
    <w:basedOn w:val="Normal"/>
    <w:next w:val="Normal"/>
    <w:link w:val="Heading6Char"/>
    <w:unhideWhenUsed/>
    <w:qFormat/>
    <w:rsid w:val="001B7D37"/>
    <w:pPr>
      <w:keepNext/>
      <w:keepLines/>
      <w:spacing w:before="200" w:after="0"/>
      <w:outlineLvl w:val="5"/>
    </w:pPr>
    <w:rPr>
      <w:rFonts w:asciiTheme="majorHAnsi" w:eastAsiaTheme="majorEastAsia" w:hAnsiTheme="majorHAnsi" w:cstheme="majorBidi"/>
      <w:i/>
      <w:iCs/>
      <w:color w:val="394B5A" w:themeColor="accent1" w:themeShade="7F"/>
    </w:rPr>
  </w:style>
  <w:style w:type="paragraph" w:styleId="Heading7">
    <w:name w:val="heading 7"/>
    <w:basedOn w:val="Normal"/>
    <w:next w:val="Normal"/>
    <w:link w:val="Heading7Char"/>
    <w:uiPriority w:val="18"/>
    <w:semiHidden/>
    <w:unhideWhenUsed/>
    <w:qFormat/>
    <w:rsid w:val="001B7D37"/>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18"/>
    <w:semiHidden/>
    <w:unhideWhenUsed/>
    <w:qFormat/>
    <w:rsid w:val="001B7D37"/>
    <w:pPr>
      <w:keepNext/>
      <w:keepLines/>
      <w:spacing w:before="200" w:after="0"/>
      <w:outlineLvl w:val="7"/>
    </w:pPr>
    <w:rPr>
      <w:rFonts w:asciiTheme="majorHAnsi" w:eastAsiaTheme="majorEastAsia" w:hAnsiTheme="majorHAnsi" w:cstheme="majorBidi"/>
      <w:color w:val="404040" w:themeColor="text1" w:themeTint="BF"/>
    </w:rPr>
  </w:style>
  <w:style w:type="paragraph" w:styleId="Heading9">
    <w:name w:val="heading 9"/>
    <w:basedOn w:val="Normal"/>
    <w:next w:val="Normal"/>
    <w:link w:val="Heading9Char"/>
    <w:uiPriority w:val="18"/>
    <w:semiHidden/>
    <w:unhideWhenUsed/>
    <w:qFormat/>
    <w:rsid w:val="001B7D37"/>
    <w:pPr>
      <w:keepNext/>
      <w:keepLines/>
      <w:spacing w:before="200" w:after="0"/>
      <w:outlineLvl w:val="8"/>
    </w:pPr>
    <w:rPr>
      <w:rFonts w:asciiTheme="majorHAnsi" w:eastAsiaTheme="majorEastAsia" w:hAnsiTheme="majorHAnsi" w:cstheme="majorBidi"/>
      <w:i/>
      <w:iCs/>
      <w:color w:val="404040" w:themeColor="text1" w:themeTint="B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1B7D37"/>
    <w:pPr>
      <w:tabs>
        <w:tab w:val="center" w:pos="4680"/>
        <w:tab w:val="right" w:pos="9360"/>
      </w:tabs>
      <w:spacing w:before="0" w:after="0" w:line="240" w:lineRule="auto"/>
    </w:pPr>
  </w:style>
  <w:style w:type="character" w:customStyle="1" w:styleId="HeaderChar">
    <w:name w:val="Header Char"/>
    <w:basedOn w:val="DefaultParagraphFont"/>
    <w:link w:val="Header"/>
    <w:uiPriority w:val="99"/>
    <w:rsid w:val="001B7D37"/>
    <w:rPr>
      <w:kern w:val="20"/>
    </w:rPr>
  </w:style>
  <w:style w:type="paragraph" w:styleId="Footer">
    <w:name w:val="footer"/>
    <w:basedOn w:val="Normal"/>
    <w:link w:val="FooterChar"/>
    <w:uiPriority w:val="99"/>
    <w:unhideWhenUsed/>
    <w:rsid w:val="001B7D37"/>
    <w:pPr>
      <w:pBdr>
        <w:top w:val="single" w:sz="4" w:space="6" w:color="B1C0CD" w:themeColor="accent1" w:themeTint="99"/>
        <w:left w:val="single" w:sz="4" w:space="20" w:color="FFFFFF" w:themeColor="background1"/>
        <w:right w:val="single" w:sz="2" w:space="20" w:color="FFFFFF" w:themeColor="background1"/>
      </w:pBdr>
      <w:spacing w:after="0" w:line="240" w:lineRule="auto"/>
    </w:pPr>
  </w:style>
  <w:style w:type="character" w:customStyle="1" w:styleId="FooterChar">
    <w:name w:val="Footer Char"/>
    <w:basedOn w:val="DefaultParagraphFont"/>
    <w:link w:val="Footer"/>
    <w:uiPriority w:val="99"/>
    <w:rsid w:val="001B7D37"/>
    <w:rPr>
      <w:kern w:val="20"/>
    </w:rPr>
  </w:style>
  <w:style w:type="table" w:styleId="TableGrid">
    <w:name w:val="Table Grid"/>
    <w:basedOn w:val="TableNormal"/>
    <w:uiPriority w:val="39"/>
    <w:rsid w:val="001B7D37"/>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NoSpacing">
    <w:name w:val="No Spacing"/>
    <w:link w:val="NoSpacingChar"/>
    <w:uiPriority w:val="1"/>
    <w:qFormat/>
    <w:rsid w:val="001B7D37"/>
    <w:pPr>
      <w:spacing w:after="0" w:line="240" w:lineRule="auto"/>
    </w:pPr>
  </w:style>
  <w:style w:type="paragraph" w:styleId="BalloonText">
    <w:name w:val="Balloon Text"/>
    <w:basedOn w:val="Normal"/>
    <w:link w:val="BalloonTextChar"/>
    <w:uiPriority w:val="99"/>
    <w:semiHidden/>
    <w:unhideWhenUsed/>
    <w:rsid w:val="001B7D37"/>
    <w:pPr>
      <w:spacing w:after="0" w:line="240" w:lineRule="auto"/>
    </w:pPr>
    <w:rPr>
      <w:rFonts w:ascii="Tahoma" w:hAnsi="Tahoma" w:cs="Tahoma"/>
      <w:sz w:val="16"/>
    </w:rPr>
  </w:style>
  <w:style w:type="character" w:customStyle="1" w:styleId="BalloonTextChar">
    <w:name w:val="Balloon Text Char"/>
    <w:basedOn w:val="DefaultParagraphFont"/>
    <w:link w:val="BalloonText"/>
    <w:uiPriority w:val="99"/>
    <w:semiHidden/>
    <w:rsid w:val="001B7D37"/>
    <w:rPr>
      <w:rFonts w:ascii="Tahoma" w:hAnsi="Tahoma" w:cs="Tahoma"/>
      <w:sz w:val="16"/>
    </w:rPr>
  </w:style>
  <w:style w:type="character" w:customStyle="1" w:styleId="Heading1Char">
    <w:name w:val="Heading 1 Char"/>
    <w:basedOn w:val="DefaultParagraphFont"/>
    <w:link w:val="Heading1"/>
    <w:uiPriority w:val="9"/>
    <w:rsid w:val="001B7D37"/>
    <w:rPr>
      <w:kern w:val="20"/>
      <w:sz w:val="36"/>
    </w:rPr>
  </w:style>
  <w:style w:type="character" w:customStyle="1" w:styleId="Heading2Char">
    <w:name w:val="Heading 2 Char"/>
    <w:basedOn w:val="DefaultParagraphFont"/>
    <w:link w:val="Heading2"/>
    <w:uiPriority w:val="1"/>
    <w:rsid w:val="001B7D37"/>
    <w:rPr>
      <w:rFonts w:asciiTheme="majorHAnsi" w:eastAsiaTheme="majorEastAsia" w:hAnsiTheme="majorHAnsi" w:cstheme="majorBidi"/>
      <w:caps/>
      <w:color w:val="577188" w:themeColor="accent1" w:themeShade="BF"/>
      <w:kern w:val="20"/>
      <w:sz w:val="24"/>
    </w:rPr>
  </w:style>
  <w:style w:type="character" w:styleId="PlaceholderText">
    <w:name w:val="Placeholder Text"/>
    <w:basedOn w:val="DefaultParagraphFont"/>
    <w:uiPriority w:val="99"/>
    <w:semiHidden/>
    <w:rsid w:val="001B7D37"/>
    <w:rPr>
      <w:color w:val="808080"/>
    </w:rPr>
  </w:style>
  <w:style w:type="paragraph" w:styleId="Quote">
    <w:name w:val="Quote"/>
    <w:basedOn w:val="Normal"/>
    <w:next w:val="Normal"/>
    <w:link w:val="QuoteChar"/>
    <w:uiPriority w:val="9"/>
    <w:unhideWhenUsed/>
    <w:qFormat/>
    <w:rsid w:val="001B7D37"/>
    <w:pPr>
      <w:spacing w:before="240" w:after="240"/>
      <w:ind w:left="720" w:right="720"/>
    </w:pPr>
    <w:rPr>
      <w:i/>
      <w:iCs/>
      <w:noProof/>
      <w:color w:val="7E97AD" w:themeColor="accent1"/>
      <w:sz w:val="28"/>
    </w:rPr>
  </w:style>
  <w:style w:type="character" w:customStyle="1" w:styleId="QuoteChar">
    <w:name w:val="Quote Char"/>
    <w:basedOn w:val="DefaultParagraphFont"/>
    <w:link w:val="Quote"/>
    <w:uiPriority w:val="9"/>
    <w:rsid w:val="001B7D37"/>
    <w:rPr>
      <w:i/>
      <w:iCs/>
      <w:noProof/>
      <w:color w:val="7E97AD" w:themeColor="accent1"/>
      <w:kern w:val="20"/>
      <w:sz w:val="28"/>
    </w:rPr>
  </w:style>
  <w:style w:type="paragraph" w:styleId="Bibliography">
    <w:name w:val="Bibliography"/>
    <w:basedOn w:val="Normal"/>
    <w:next w:val="Normal"/>
    <w:uiPriority w:val="37"/>
    <w:semiHidden/>
    <w:unhideWhenUsed/>
    <w:rsid w:val="001B7D37"/>
  </w:style>
  <w:style w:type="paragraph" w:styleId="BlockText">
    <w:name w:val="Block Text"/>
    <w:basedOn w:val="Normal"/>
    <w:uiPriority w:val="99"/>
    <w:semiHidden/>
    <w:unhideWhenUsed/>
    <w:rsid w:val="001B7D37"/>
    <w:pPr>
      <w:pBdr>
        <w:top w:val="single" w:sz="2" w:space="10" w:color="7E97AD" w:themeColor="accent1" w:frame="1"/>
        <w:left w:val="single" w:sz="2" w:space="10" w:color="7E97AD" w:themeColor="accent1" w:frame="1"/>
        <w:bottom w:val="single" w:sz="2" w:space="10" w:color="7E97AD" w:themeColor="accent1" w:frame="1"/>
        <w:right w:val="single" w:sz="2" w:space="10" w:color="7E97AD" w:themeColor="accent1" w:frame="1"/>
      </w:pBdr>
      <w:ind w:left="1152" w:right="1152"/>
    </w:pPr>
    <w:rPr>
      <w:i/>
      <w:iCs/>
      <w:color w:val="7E97AD" w:themeColor="accent1"/>
    </w:rPr>
  </w:style>
  <w:style w:type="paragraph" w:styleId="BodyText">
    <w:name w:val="Body Text"/>
    <w:basedOn w:val="Normal"/>
    <w:link w:val="BodyTextChar"/>
    <w:uiPriority w:val="99"/>
    <w:semiHidden/>
    <w:unhideWhenUsed/>
    <w:rsid w:val="001B7D37"/>
    <w:pPr>
      <w:spacing w:after="120"/>
    </w:pPr>
  </w:style>
  <w:style w:type="character" w:customStyle="1" w:styleId="BodyTextChar">
    <w:name w:val="Body Text Char"/>
    <w:basedOn w:val="DefaultParagraphFont"/>
    <w:link w:val="BodyText"/>
    <w:uiPriority w:val="99"/>
    <w:semiHidden/>
    <w:rsid w:val="001B7D37"/>
  </w:style>
  <w:style w:type="paragraph" w:styleId="BodyText2">
    <w:name w:val="Body Text 2"/>
    <w:basedOn w:val="Normal"/>
    <w:link w:val="BodyText2Char"/>
    <w:uiPriority w:val="99"/>
    <w:semiHidden/>
    <w:unhideWhenUsed/>
    <w:rsid w:val="001B7D37"/>
    <w:pPr>
      <w:spacing w:after="120" w:line="480" w:lineRule="auto"/>
    </w:pPr>
  </w:style>
  <w:style w:type="character" w:customStyle="1" w:styleId="BodyText2Char">
    <w:name w:val="Body Text 2 Char"/>
    <w:basedOn w:val="DefaultParagraphFont"/>
    <w:link w:val="BodyText2"/>
    <w:uiPriority w:val="99"/>
    <w:semiHidden/>
    <w:rsid w:val="001B7D37"/>
  </w:style>
  <w:style w:type="paragraph" w:styleId="BodyText3">
    <w:name w:val="Body Text 3"/>
    <w:basedOn w:val="Normal"/>
    <w:link w:val="BodyText3Char"/>
    <w:uiPriority w:val="99"/>
    <w:semiHidden/>
    <w:unhideWhenUsed/>
    <w:rsid w:val="001B7D37"/>
    <w:pPr>
      <w:spacing w:after="120"/>
    </w:pPr>
    <w:rPr>
      <w:sz w:val="16"/>
    </w:rPr>
  </w:style>
  <w:style w:type="character" w:customStyle="1" w:styleId="BodyText3Char">
    <w:name w:val="Body Text 3 Char"/>
    <w:basedOn w:val="DefaultParagraphFont"/>
    <w:link w:val="BodyText3"/>
    <w:uiPriority w:val="99"/>
    <w:semiHidden/>
    <w:rsid w:val="001B7D37"/>
    <w:rPr>
      <w:sz w:val="16"/>
    </w:rPr>
  </w:style>
  <w:style w:type="paragraph" w:styleId="BodyTextFirstIndent">
    <w:name w:val="Body Text First Indent"/>
    <w:basedOn w:val="BodyText"/>
    <w:link w:val="BodyTextFirstIndentChar"/>
    <w:uiPriority w:val="99"/>
    <w:semiHidden/>
    <w:unhideWhenUsed/>
    <w:rsid w:val="001B7D37"/>
    <w:pPr>
      <w:spacing w:after="200"/>
      <w:ind w:firstLine="360"/>
    </w:pPr>
  </w:style>
  <w:style w:type="character" w:customStyle="1" w:styleId="BodyTextFirstIndentChar">
    <w:name w:val="Body Text First Indent Char"/>
    <w:basedOn w:val="BodyTextChar"/>
    <w:link w:val="BodyTextFirstIndent"/>
    <w:uiPriority w:val="99"/>
    <w:semiHidden/>
    <w:rsid w:val="001B7D37"/>
  </w:style>
  <w:style w:type="paragraph" w:styleId="BodyTextIndent">
    <w:name w:val="Body Text Indent"/>
    <w:basedOn w:val="Normal"/>
    <w:link w:val="BodyTextIndentChar"/>
    <w:uiPriority w:val="99"/>
    <w:semiHidden/>
    <w:unhideWhenUsed/>
    <w:rsid w:val="001B7D37"/>
    <w:pPr>
      <w:spacing w:after="120"/>
      <w:ind w:left="360"/>
    </w:pPr>
  </w:style>
  <w:style w:type="character" w:customStyle="1" w:styleId="BodyTextIndentChar">
    <w:name w:val="Body Text Indent Char"/>
    <w:basedOn w:val="DefaultParagraphFont"/>
    <w:link w:val="BodyTextIndent"/>
    <w:uiPriority w:val="99"/>
    <w:semiHidden/>
    <w:rsid w:val="001B7D37"/>
  </w:style>
  <w:style w:type="paragraph" w:styleId="BodyTextFirstIndent2">
    <w:name w:val="Body Text First Indent 2"/>
    <w:basedOn w:val="BodyTextIndent"/>
    <w:link w:val="BodyTextFirstIndent2Char"/>
    <w:uiPriority w:val="99"/>
    <w:semiHidden/>
    <w:unhideWhenUsed/>
    <w:rsid w:val="001B7D37"/>
    <w:pPr>
      <w:spacing w:after="200"/>
      <w:ind w:firstLine="360"/>
    </w:pPr>
  </w:style>
  <w:style w:type="character" w:customStyle="1" w:styleId="BodyTextFirstIndent2Char">
    <w:name w:val="Body Text First Indent 2 Char"/>
    <w:basedOn w:val="BodyTextIndentChar"/>
    <w:link w:val="BodyTextFirstIndent2"/>
    <w:uiPriority w:val="99"/>
    <w:semiHidden/>
    <w:rsid w:val="001B7D37"/>
  </w:style>
  <w:style w:type="paragraph" w:styleId="BodyTextIndent2">
    <w:name w:val="Body Text Indent 2"/>
    <w:basedOn w:val="Normal"/>
    <w:link w:val="BodyTextIndent2Char"/>
    <w:uiPriority w:val="99"/>
    <w:semiHidden/>
    <w:unhideWhenUsed/>
    <w:rsid w:val="001B7D37"/>
    <w:pPr>
      <w:spacing w:after="120" w:line="480" w:lineRule="auto"/>
      <w:ind w:left="360"/>
    </w:pPr>
  </w:style>
  <w:style w:type="character" w:customStyle="1" w:styleId="BodyTextIndent2Char">
    <w:name w:val="Body Text Indent 2 Char"/>
    <w:basedOn w:val="DefaultParagraphFont"/>
    <w:link w:val="BodyTextIndent2"/>
    <w:uiPriority w:val="99"/>
    <w:semiHidden/>
    <w:rsid w:val="001B7D37"/>
  </w:style>
  <w:style w:type="paragraph" w:styleId="BodyTextIndent3">
    <w:name w:val="Body Text Indent 3"/>
    <w:basedOn w:val="Normal"/>
    <w:link w:val="BodyTextIndent3Char"/>
    <w:uiPriority w:val="99"/>
    <w:semiHidden/>
    <w:unhideWhenUsed/>
    <w:rsid w:val="001B7D37"/>
    <w:pPr>
      <w:spacing w:after="120"/>
      <w:ind w:left="360"/>
    </w:pPr>
    <w:rPr>
      <w:sz w:val="16"/>
    </w:rPr>
  </w:style>
  <w:style w:type="character" w:customStyle="1" w:styleId="BodyTextIndent3Char">
    <w:name w:val="Body Text Indent 3 Char"/>
    <w:basedOn w:val="DefaultParagraphFont"/>
    <w:link w:val="BodyTextIndent3"/>
    <w:uiPriority w:val="99"/>
    <w:semiHidden/>
    <w:rsid w:val="001B7D37"/>
    <w:rPr>
      <w:sz w:val="16"/>
    </w:rPr>
  </w:style>
  <w:style w:type="character" w:styleId="BookTitle">
    <w:name w:val="Book Title"/>
    <w:basedOn w:val="DefaultParagraphFont"/>
    <w:uiPriority w:val="33"/>
    <w:semiHidden/>
    <w:unhideWhenUsed/>
    <w:rsid w:val="001B7D37"/>
    <w:rPr>
      <w:b/>
      <w:bCs/>
      <w:smallCaps/>
      <w:spacing w:val="5"/>
    </w:rPr>
  </w:style>
  <w:style w:type="paragraph" w:styleId="Caption">
    <w:name w:val="caption"/>
    <w:basedOn w:val="Normal"/>
    <w:next w:val="Normal"/>
    <w:uiPriority w:val="35"/>
    <w:semiHidden/>
    <w:unhideWhenUsed/>
    <w:qFormat/>
    <w:rsid w:val="001B7D37"/>
    <w:pPr>
      <w:spacing w:line="240" w:lineRule="auto"/>
    </w:pPr>
    <w:rPr>
      <w:b/>
      <w:bCs/>
      <w:color w:val="7E97AD" w:themeColor="accent1"/>
      <w:sz w:val="18"/>
    </w:rPr>
  </w:style>
  <w:style w:type="paragraph" w:styleId="Closing">
    <w:name w:val="Closing"/>
    <w:basedOn w:val="Normal"/>
    <w:link w:val="ClosingChar"/>
    <w:uiPriority w:val="99"/>
    <w:semiHidden/>
    <w:unhideWhenUsed/>
    <w:rsid w:val="001B7D37"/>
    <w:pPr>
      <w:spacing w:after="0" w:line="240" w:lineRule="auto"/>
      <w:ind w:left="4320"/>
    </w:pPr>
  </w:style>
  <w:style w:type="character" w:customStyle="1" w:styleId="ClosingChar">
    <w:name w:val="Closing Char"/>
    <w:basedOn w:val="DefaultParagraphFont"/>
    <w:link w:val="Closing"/>
    <w:uiPriority w:val="99"/>
    <w:semiHidden/>
    <w:rsid w:val="001B7D37"/>
  </w:style>
  <w:style w:type="table" w:styleId="ColorfulGrid">
    <w:name w:val="Colorful Grid"/>
    <w:basedOn w:val="TableNormal"/>
    <w:uiPriority w:val="73"/>
    <w:rsid w:val="001B7D37"/>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1B7D37"/>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EAEE" w:themeFill="accent1" w:themeFillTint="33"/>
    </w:tcPr>
    <w:tblStylePr w:type="firstRow">
      <w:rPr>
        <w:b/>
        <w:bCs/>
      </w:rPr>
      <w:tblPr/>
      <w:tcPr>
        <w:shd w:val="clear" w:color="auto" w:fill="CBD5DE" w:themeFill="accent1" w:themeFillTint="66"/>
      </w:tcPr>
    </w:tblStylePr>
    <w:tblStylePr w:type="lastRow">
      <w:rPr>
        <w:b/>
        <w:bCs/>
        <w:color w:val="000000" w:themeColor="text1"/>
      </w:rPr>
      <w:tblPr/>
      <w:tcPr>
        <w:shd w:val="clear" w:color="auto" w:fill="CBD5DE" w:themeFill="accent1" w:themeFillTint="66"/>
      </w:tcPr>
    </w:tblStylePr>
    <w:tblStylePr w:type="firstCol">
      <w:rPr>
        <w:color w:val="FFFFFF" w:themeColor="background1"/>
      </w:rPr>
      <w:tblPr/>
      <w:tcPr>
        <w:shd w:val="clear" w:color="auto" w:fill="577188" w:themeFill="accent1" w:themeFillShade="BF"/>
      </w:tcPr>
    </w:tblStylePr>
    <w:tblStylePr w:type="lastCol">
      <w:rPr>
        <w:color w:val="FFFFFF" w:themeColor="background1"/>
      </w:rPr>
      <w:tblPr/>
      <w:tcPr>
        <w:shd w:val="clear" w:color="auto" w:fill="577188" w:themeFill="accent1" w:themeFillShade="BF"/>
      </w:tcPr>
    </w:tblStylePr>
    <w:tblStylePr w:type="band1Vert">
      <w:tblPr/>
      <w:tcPr>
        <w:shd w:val="clear" w:color="auto" w:fill="BECBD6" w:themeFill="accent1" w:themeFillTint="7F"/>
      </w:tcPr>
    </w:tblStylePr>
    <w:tblStylePr w:type="band1Horz">
      <w:tblPr/>
      <w:tcPr>
        <w:shd w:val="clear" w:color="auto" w:fill="BECBD6" w:themeFill="accent1" w:themeFillTint="7F"/>
      </w:tcPr>
    </w:tblStylePr>
  </w:style>
  <w:style w:type="table" w:styleId="ColorfulGrid-Accent2">
    <w:name w:val="Colorful Grid Accent 2"/>
    <w:basedOn w:val="TableNormal"/>
    <w:uiPriority w:val="73"/>
    <w:rsid w:val="001B7D37"/>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4E8DF" w:themeFill="accent2" w:themeFillTint="33"/>
    </w:tcPr>
    <w:tblStylePr w:type="firstRow">
      <w:rPr>
        <w:b/>
        <w:bCs/>
      </w:rPr>
      <w:tblPr/>
      <w:tcPr>
        <w:shd w:val="clear" w:color="auto" w:fill="EAD1BF" w:themeFill="accent2" w:themeFillTint="66"/>
      </w:tcPr>
    </w:tblStylePr>
    <w:tblStylePr w:type="lastRow">
      <w:rPr>
        <w:b/>
        <w:bCs/>
        <w:color w:val="000000" w:themeColor="text1"/>
      </w:rPr>
      <w:tblPr/>
      <w:tcPr>
        <w:shd w:val="clear" w:color="auto" w:fill="EAD1BF" w:themeFill="accent2" w:themeFillTint="66"/>
      </w:tcPr>
    </w:tblStylePr>
    <w:tblStylePr w:type="firstCol">
      <w:rPr>
        <w:color w:val="FFFFFF" w:themeColor="background1"/>
      </w:rPr>
      <w:tblPr/>
      <w:tcPr>
        <w:shd w:val="clear" w:color="auto" w:fill="AA6736" w:themeFill="accent2" w:themeFillShade="BF"/>
      </w:tcPr>
    </w:tblStylePr>
    <w:tblStylePr w:type="lastCol">
      <w:rPr>
        <w:color w:val="FFFFFF" w:themeColor="background1"/>
      </w:rPr>
      <w:tblPr/>
      <w:tcPr>
        <w:shd w:val="clear" w:color="auto" w:fill="AA6736" w:themeFill="accent2" w:themeFillShade="BF"/>
      </w:tcPr>
    </w:tblStylePr>
    <w:tblStylePr w:type="band1Vert">
      <w:tblPr/>
      <w:tcPr>
        <w:shd w:val="clear" w:color="auto" w:fill="E5C6AF" w:themeFill="accent2" w:themeFillTint="7F"/>
      </w:tcPr>
    </w:tblStylePr>
    <w:tblStylePr w:type="band1Horz">
      <w:tblPr/>
      <w:tcPr>
        <w:shd w:val="clear" w:color="auto" w:fill="E5C6AF" w:themeFill="accent2" w:themeFillTint="7F"/>
      </w:tcPr>
    </w:tblStylePr>
  </w:style>
  <w:style w:type="table" w:styleId="ColorfulGrid-Accent3">
    <w:name w:val="Colorful Grid Accent 3"/>
    <w:basedOn w:val="TableNormal"/>
    <w:uiPriority w:val="73"/>
    <w:rsid w:val="001B7D37"/>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E0DE" w:themeFill="accent3" w:themeFillTint="33"/>
    </w:tcPr>
    <w:tblStylePr w:type="firstRow">
      <w:rPr>
        <w:b/>
        <w:bCs/>
      </w:rPr>
      <w:tblPr/>
      <w:tcPr>
        <w:shd w:val="clear" w:color="auto" w:fill="CBC2BD" w:themeFill="accent3" w:themeFillTint="66"/>
      </w:tcPr>
    </w:tblStylePr>
    <w:tblStylePr w:type="lastRow">
      <w:rPr>
        <w:b/>
        <w:bCs/>
        <w:color w:val="000000" w:themeColor="text1"/>
      </w:rPr>
      <w:tblPr/>
      <w:tcPr>
        <w:shd w:val="clear" w:color="auto" w:fill="CBC2BD" w:themeFill="accent3" w:themeFillTint="66"/>
      </w:tcPr>
    </w:tblStylePr>
    <w:tblStylePr w:type="firstCol">
      <w:rPr>
        <w:color w:val="FFFFFF" w:themeColor="background1"/>
      </w:rPr>
      <w:tblPr/>
      <w:tcPr>
        <w:shd w:val="clear" w:color="auto" w:fill="5B4F47" w:themeFill="accent3" w:themeFillShade="BF"/>
      </w:tcPr>
    </w:tblStylePr>
    <w:tblStylePr w:type="lastCol">
      <w:rPr>
        <w:color w:val="FFFFFF" w:themeColor="background1"/>
      </w:rPr>
      <w:tblPr/>
      <w:tcPr>
        <w:shd w:val="clear" w:color="auto" w:fill="5B4F47" w:themeFill="accent3" w:themeFillShade="BF"/>
      </w:tcPr>
    </w:tblStylePr>
    <w:tblStylePr w:type="band1Vert">
      <w:tblPr/>
      <w:tcPr>
        <w:shd w:val="clear" w:color="auto" w:fill="BEB4AD" w:themeFill="accent3" w:themeFillTint="7F"/>
      </w:tcPr>
    </w:tblStylePr>
    <w:tblStylePr w:type="band1Horz">
      <w:tblPr/>
      <w:tcPr>
        <w:shd w:val="clear" w:color="auto" w:fill="BEB4AD" w:themeFill="accent3" w:themeFillTint="7F"/>
      </w:tcPr>
    </w:tblStylePr>
  </w:style>
  <w:style w:type="table" w:styleId="ColorfulGrid-Accent4">
    <w:name w:val="Colorful Grid Accent 4"/>
    <w:basedOn w:val="TableNormal"/>
    <w:uiPriority w:val="73"/>
    <w:rsid w:val="001B7D37"/>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0E9E1" w:themeFill="accent4" w:themeFillTint="33"/>
    </w:tcPr>
    <w:tblStylePr w:type="firstRow">
      <w:rPr>
        <w:b/>
        <w:bCs/>
      </w:rPr>
      <w:tblPr/>
      <w:tcPr>
        <w:shd w:val="clear" w:color="auto" w:fill="E1D3C4" w:themeFill="accent4" w:themeFillTint="66"/>
      </w:tcPr>
    </w:tblStylePr>
    <w:tblStylePr w:type="lastRow">
      <w:rPr>
        <w:b/>
        <w:bCs/>
        <w:color w:val="000000" w:themeColor="text1"/>
      </w:rPr>
      <w:tblPr/>
      <w:tcPr>
        <w:shd w:val="clear" w:color="auto" w:fill="E1D3C4" w:themeFill="accent4" w:themeFillTint="66"/>
      </w:tcPr>
    </w:tblStylePr>
    <w:tblStylePr w:type="firstCol">
      <w:rPr>
        <w:color w:val="FFFFFF" w:themeColor="background1"/>
      </w:rPr>
      <w:tblPr/>
      <w:tcPr>
        <w:shd w:val="clear" w:color="auto" w:fill="8E6E49" w:themeFill="accent4" w:themeFillShade="BF"/>
      </w:tcPr>
    </w:tblStylePr>
    <w:tblStylePr w:type="lastCol">
      <w:rPr>
        <w:color w:val="FFFFFF" w:themeColor="background1"/>
      </w:rPr>
      <w:tblPr/>
      <w:tcPr>
        <w:shd w:val="clear" w:color="auto" w:fill="8E6E49" w:themeFill="accent4" w:themeFillShade="BF"/>
      </w:tcPr>
    </w:tblStylePr>
    <w:tblStylePr w:type="band1Vert">
      <w:tblPr/>
      <w:tcPr>
        <w:shd w:val="clear" w:color="auto" w:fill="D9C9B6" w:themeFill="accent4" w:themeFillTint="7F"/>
      </w:tcPr>
    </w:tblStylePr>
    <w:tblStylePr w:type="band1Horz">
      <w:tblPr/>
      <w:tcPr>
        <w:shd w:val="clear" w:color="auto" w:fill="D9C9B6" w:themeFill="accent4" w:themeFillTint="7F"/>
      </w:tcPr>
    </w:tblStylePr>
  </w:style>
  <w:style w:type="table" w:styleId="ColorfulGrid-Accent5">
    <w:name w:val="Colorful Grid Accent 5"/>
    <w:basedOn w:val="TableNormal"/>
    <w:uiPriority w:val="73"/>
    <w:rsid w:val="001B7D37"/>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FE4E5" w:themeFill="accent5" w:themeFillTint="33"/>
    </w:tcPr>
    <w:tblStylePr w:type="firstRow">
      <w:rPr>
        <w:b/>
        <w:bCs/>
      </w:rPr>
      <w:tblPr/>
      <w:tcPr>
        <w:shd w:val="clear" w:color="auto" w:fill="C1C9CB" w:themeFill="accent5" w:themeFillTint="66"/>
      </w:tcPr>
    </w:tblStylePr>
    <w:tblStylePr w:type="lastRow">
      <w:rPr>
        <w:b/>
        <w:bCs/>
        <w:color w:val="000000" w:themeColor="text1"/>
      </w:rPr>
      <w:tblPr/>
      <w:tcPr>
        <w:shd w:val="clear" w:color="auto" w:fill="C1C9CB" w:themeFill="accent5" w:themeFillTint="66"/>
      </w:tcPr>
    </w:tblStylePr>
    <w:tblStylePr w:type="firstCol">
      <w:rPr>
        <w:color w:val="FFFFFF" w:themeColor="background1"/>
      </w:rPr>
      <w:tblPr/>
      <w:tcPr>
        <w:shd w:val="clear" w:color="auto" w:fill="4D595B" w:themeFill="accent5" w:themeFillShade="BF"/>
      </w:tcPr>
    </w:tblStylePr>
    <w:tblStylePr w:type="lastCol">
      <w:rPr>
        <w:color w:val="FFFFFF" w:themeColor="background1"/>
      </w:rPr>
      <w:tblPr/>
      <w:tcPr>
        <w:shd w:val="clear" w:color="auto" w:fill="4D595B" w:themeFill="accent5" w:themeFillShade="BF"/>
      </w:tcPr>
    </w:tblStylePr>
    <w:tblStylePr w:type="band1Vert">
      <w:tblPr/>
      <w:tcPr>
        <w:shd w:val="clear" w:color="auto" w:fill="B1BCBE" w:themeFill="accent5" w:themeFillTint="7F"/>
      </w:tcPr>
    </w:tblStylePr>
    <w:tblStylePr w:type="band1Horz">
      <w:tblPr/>
      <w:tcPr>
        <w:shd w:val="clear" w:color="auto" w:fill="B1BCBE" w:themeFill="accent5" w:themeFillTint="7F"/>
      </w:tcPr>
    </w:tblStylePr>
  </w:style>
  <w:style w:type="table" w:styleId="ColorfulGrid-Accent6">
    <w:name w:val="Colorful Grid Accent 6"/>
    <w:basedOn w:val="TableNormal"/>
    <w:uiPriority w:val="73"/>
    <w:rsid w:val="001B7D37"/>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BE9E2" w:themeFill="accent6" w:themeFillTint="33"/>
    </w:tcPr>
    <w:tblStylePr w:type="firstRow">
      <w:rPr>
        <w:b/>
        <w:bCs/>
      </w:rPr>
      <w:tblPr/>
      <w:tcPr>
        <w:shd w:val="clear" w:color="auto" w:fill="D7D3C5" w:themeFill="accent6" w:themeFillTint="66"/>
      </w:tcPr>
    </w:tblStylePr>
    <w:tblStylePr w:type="lastRow">
      <w:rPr>
        <w:b/>
        <w:bCs/>
        <w:color w:val="000000" w:themeColor="text1"/>
      </w:rPr>
      <w:tblPr/>
      <w:tcPr>
        <w:shd w:val="clear" w:color="auto" w:fill="D7D3C5" w:themeFill="accent6" w:themeFillTint="66"/>
      </w:tcPr>
    </w:tblStylePr>
    <w:tblStylePr w:type="firstCol">
      <w:rPr>
        <w:color w:val="FFFFFF" w:themeColor="background1"/>
      </w:rPr>
      <w:tblPr/>
      <w:tcPr>
        <w:shd w:val="clear" w:color="auto" w:fill="776E51" w:themeFill="accent6" w:themeFillShade="BF"/>
      </w:tcPr>
    </w:tblStylePr>
    <w:tblStylePr w:type="lastCol">
      <w:rPr>
        <w:color w:val="FFFFFF" w:themeColor="background1"/>
      </w:rPr>
      <w:tblPr/>
      <w:tcPr>
        <w:shd w:val="clear" w:color="auto" w:fill="776E51" w:themeFill="accent6" w:themeFillShade="BF"/>
      </w:tcPr>
    </w:tblStylePr>
    <w:tblStylePr w:type="band1Vert">
      <w:tblPr/>
      <w:tcPr>
        <w:shd w:val="clear" w:color="auto" w:fill="CEC9B7" w:themeFill="accent6" w:themeFillTint="7F"/>
      </w:tcPr>
    </w:tblStylePr>
    <w:tblStylePr w:type="band1Horz">
      <w:tblPr/>
      <w:tcPr>
        <w:shd w:val="clear" w:color="auto" w:fill="CEC9B7" w:themeFill="accent6" w:themeFillTint="7F"/>
      </w:tcPr>
    </w:tblStylePr>
  </w:style>
  <w:style w:type="table" w:styleId="ColorfulList">
    <w:name w:val="Colorful List"/>
    <w:basedOn w:val="TableNormal"/>
    <w:uiPriority w:val="72"/>
    <w:rsid w:val="001B7D37"/>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B56E3A" w:themeFill="accent2" w:themeFillShade="CC"/>
      </w:tcPr>
    </w:tblStylePr>
    <w:tblStylePr w:type="lastRow">
      <w:rPr>
        <w:b/>
        <w:bCs/>
        <w:color w:val="B56E3A"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1B7D37"/>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F4F6" w:themeFill="accent1" w:themeFillTint="19"/>
    </w:tcPr>
    <w:tblStylePr w:type="firstRow">
      <w:rPr>
        <w:b/>
        <w:bCs/>
        <w:color w:val="FFFFFF" w:themeColor="background1"/>
      </w:rPr>
      <w:tblPr/>
      <w:tcPr>
        <w:tcBorders>
          <w:bottom w:val="single" w:sz="12" w:space="0" w:color="FFFFFF" w:themeColor="background1"/>
        </w:tcBorders>
        <w:shd w:val="clear" w:color="auto" w:fill="B56E3A" w:themeFill="accent2" w:themeFillShade="CC"/>
      </w:tcPr>
    </w:tblStylePr>
    <w:tblStylePr w:type="lastRow">
      <w:rPr>
        <w:b/>
        <w:bCs/>
        <w:color w:val="B56E3A"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E5EA" w:themeFill="accent1" w:themeFillTint="3F"/>
      </w:tcPr>
    </w:tblStylePr>
    <w:tblStylePr w:type="band1Horz">
      <w:tblPr/>
      <w:tcPr>
        <w:shd w:val="clear" w:color="auto" w:fill="E5EAEE" w:themeFill="accent1" w:themeFillTint="33"/>
      </w:tcPr>
    </w:tblStylePr>
  </w:style>
  <w:style w:type="table" w:styleId="ColorfulList-Accent2">
    <w:name w:val="Colorful List Accent 2"/>
    <w:basedOn w:val="TableNormal"/>
    <w:uiPriority w:val="72"/>
    <w:rsid w:val="001B7D37"/>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AF3EF" w:themeFill="accent2" w:themeFillTint="19"/>
    </w:tcPr>
    <w:tblStylePr w:type="firstRow">
      <w:rPr>
        <w:b/>
        <w:bCs/>
        <w:color w:val="FFFFFF" w:themeColor="background1"/>
      </w:rPr>
      <w:tblPr/>
      <w:tcPr>
        <w:tcBorders>
          <w:bottom w:val="single" w:sz="12" w:space="0" w:color="FFFFFF" w:themeColor="background1"/>
        </w:tcBorders>
        <w:shd w:val="clear" w:color="auto" w:fill="B56E3A" w:themeFill="accent2" w:themeFillShade="CC"/>
      </w:tcPr>
    </w:tblStylePr>
    <w:tblStylePr w:type="lastRow">
      <w:rPr>
        <w:b/>
        <w:bCs/>
        <w:color w:val="B56E3A"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2E2D7" w:themeFill="accent2" w:themeFillTint="3F"/>
      </w:tcPr>
    </w:tblStylePr>
    <w:tblStylePr w:type="band1Horz">
      <w:tblPr/>
      <w:tcPr>
        <w:shd w:val="clear" w:color="auto" w:fill="F4E8DF" w:themeFill="accent2" w:themeFillTint="33"/>
      </w:tcPr>
    </w:tblStylePr>
  </w:style>
  <w:style w:type="table" w:styleId="ColorfulList-Accent3">
    <w:name w:val="Colorful List Accent 3"/>
    <w:basedOn w:val="TableNormal"/>
    <w:uiPriority w:val="72"/>
    <w:rsid w:val="001B7D37"/>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F0EE" w:themeFill="accent3" w:themeFillTint="19"/>
    </w:tcPr>
    <w:tblStylePr w:type="firstRow">
      <w:rPr>
        <w:b/>
        <w:bCs/>
        <w:color w:val="FFFFFF" w:themeColor="background1"/>
      </w:rPr>
      <w:tblPr/>
      <w:tcPr>
        <w:tcBorders>
          <w:bottom w:val="single" w:sz="12" w:space="0" w:color="FFFFFF" w:themeColor="background1"/>
        </w:tcBorders>
        <w:shd w:val="clear" w:color="auto" w:fill="98754E" w:themeFill="accent4" w:themeFillShade="CC"/>
      </w:tcPr>
    </w:tblStylePr>
    <w:tblStylePr w:type="lastRow">
      <w:rPr>
        <w:b/>
        <w:bCs/>
        <w:color w:val="98754E"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9D6" w:themeFill="accent3" w:themeFillTint="3F"/>
      </w:tcPr>
    </w:tblStylePr>
    <w:tblStylePr w:type="band1Horz">
      <w:tblPr/>
      <w:tcPr>
        <w:shd w:val="clear" w:color="auto" w:fill="E5E0DE" w:themeFill="accent3" w:themeFillTint="33"/>
      </w:tcPr>
    </w:tblStylePr>
  </w:style>
  <w:style w:type="table" w:styleId="ColorfulList-Accent4">
    <w:name w:val="Colorful List Accent 4"/>
    <w:basedOn w:val="TableNormal"/>
    <w:uiPriority w:val="72"/>
    <w:rsid w:val="001B7D37"/>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7F4F0" w:themeFill="accent4" w:themeFillTint="19"/>
    </w:tcPr>
    <w:tblStylePr w:type="firstRow">
      <w:rPr>
        <w:b/>
        <w:bCs/>
        <w:color w:val="FFFFFF" w:themeColor="background1"/>
      </w:rPr>
      <w:tblPr/>
      <w:tcPr>
        <w:tcBorders>
          <w:bottom w:val="single" w:sz="12" w:space="0" w:color="FFFFFF" w:themeColor="background1"/>
        </w:tcBorders>
        <w:shd w:val="clear" w:color="auto" w:fill="61544C" w:themeFill="accent3" w:themeFillShade="CC"/>
      </w:tcPr>
    </w:tblStylePr>
    <w:tblStylePr w:type="lastRow">
      <w:rPr>
        <w:b/>
        <w:bCs/>
        <w:color w:val="61544C"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CE4DA" w:themeFill="accent4" w:themeFillTint="3F"/>
      </w:tcPr>
    </w:tblStylePr>
    <w:tblStylePr w:type="band1Horz">
      <w:tblPr/>
      <w:tcPr>
        <w:shd w:val="clear" w:color="auto" w:fill="F0E9E1" w:themeFill="accent4" w:themeFillTint="33"/>
      </w:tcPr>
    </w:tblStylePr>
  </w:style>
  <w:style w:type="table" w:styleId="ColorfulList-Accent5">
    <w:name w:val="Colorful List Accent 5"/>
    <w:basedOn w:val="TableNormal"/>
    <w:uiPriority w:val="72"/>
    <w:rsid w:val="001B7D37"/>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FF1F2" w:themeFill="accent5" w:themeFillTint="19"/>
    </w:tcPr>
    <w:tblStylePr w:type="firstRow">
      <w:rPr>
        <w:b/>
        <w:bCs/>
        <w:color w:val="FFFFFF" w:themeColor="background1"/>
      </w:rPr>
      <w:tblPr/>
      <w:tcPr>
        <w:tcBorders>
          <w:bottom w:val="single" w:sz="12" w:space="0" w:color="FFFFFF" w:themeColor="background1"/>
        </w:tcBorders>
        <w:shd w:val="clear" w:color="auto" w:fill="7F7657" w:themeFill="accent6" w:themeFillShade="CC"/>
      </w:tcPr>
    </w:tblStylePr>
    <w:tblStylePr w:type="lastRow">
      <w:rPr>
        <w:b/>
        <w:bCs/>
        <w:color w:val="7F7657"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8DEDF" w:themeFill="accent5" w:themeFillTint="3F"/>
      </w:tcPr>
    </w:tblStylePr>
    <w:tblStylePr w:type="band1Horz">
      <w:tblPr/>
      <w:tcPr>
        <w:shd w:val="clear" w:color="auto" w:fill="DFE4E5" w:themeFill="accent5" w:themeFillTint="33"/>
      </w:tcPr>
    </w:tblStylePr>
  </w:style>
  <w:style w:type="table" w:styleId="ColorfulList-Accent6">
    <w:name w:val="Colorful List Accent 6"/>
    <w:basedOn w:val="TableNormal"/>
    <w:uiPriority w:val="72"/>
    <w:rsid w:val="001B7D37"/>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4F0" w:themeFill="accent6" w:themeFillTint="19"/>
    </w:tcPr>
    <w:tblStylePr w:type="firstRow">
      <w:rPr>
        <w:b/>
        <w:bCs/>
        <w:color w:val="FFFFFF" w:themeColor="background1"/>
      </w:rPr>
      <w:tblPr/>
      <w:tcPr>
        <w:tcBorders>
          <w:bottom w:val="single" w:sz="12" w:space="0" w:color="FFFFFF" w:themeColor="background1"/>
        </w:tcBorders>
        <w:shd w:val="clear" w:color="auto" w:fill="525F62" w:themeFill="accent5" w:themeFillShade="CC"/>
      </w:tcPr>
    </w:tblStylePr>
    <w:tblStylePr w:type="lastRow">
      <w:rPr>
        <w:b/>
        <w:bCs/>
        <w:color w:val="525F62"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4DB" w:themeFill="accent6" w:themeFillTint="3F"/>
      </w:tcPr>
    </w:tblStylePr>
    <w:tblStylePr w:type="band1Horz">
      <w:tblPr/>
      <w:tcPr>
        <w:shd w:val="clear" w:color="auto" w:fill="EBE9E2" w:themeFill="accent6" w:themeFillTint="33"/>
      </w:tcPr>
    </w:tblStylePr>
  </w:style>
  <w:style w:type="table" w:styleId="ColorfulShading">
    <w:name w:val="Colorful Shading"/>
    <w:basedOn w:val="TableNormal"/>
    <w:uiPriority w:val="71"/>
    <w:rsid w:val="001B7D37"/>
    <w:pPr>
      <w:spacing w:after="0" w:line="240" w:lineRule="auto"/>
    </w:pPr>
    <w:rPr>
      <w:color w:val="000000" w:themeColor="text1"/>
    </w:rPr>
    <w:tblPr>
      <w:tblStyleRowBandSize w:val="1"/>
      <w:tblStyleColBandSize w:val="1"/>
      <w:tblInd w:w="0" w:type="dxa"/>
      <w:tblBorders>
        <w:top w:val="single" w:sz="24" w:space="0" w:color="CC8E60"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C8E60"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1B7D37"/>
    <w:pPr>
      <w:spacing w:after="0" w:line="240" w:lineRule="auto"/>
    </w:pPr>
    <w:rPr>
      <w:color w:val="000000" w:themeColor="text1"/>
    </w:rPr>
    <w:tblPr>
      <w:tblStyleRowBandSize w:val="1"/>
      <w:tblStyleColBandSize w:val="1"/>
      <w:tblInd w:w="0" w:type="dxa"/>
      <w:tblBorders>
        <w:top w:val="single" w:sz="24" w:space="0" w:color="CC8E60" w:themeColor="accent2"/>
        <w:left w:val="single" w:sz="4" w:space="0" w:color="7E97AD" w:themeColor="accent1"/>
        <w:bottom w:val="single" w:sz="4" w:space="0" w:color="7E97AD" w:themeColor="accent1"/>
        <w:right w:val="single" w:sz="4" w:space="0" w:color="7E97A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F4F6" w:themeFill="accent1" w:themeFillTint="19"/>
    </w:tcPr>
    <w:tblStylePr w:type="firstRow">
      <w:rPr>
        <w:b/>
        <w:bCs/>
      </w:rPr>
      <w:tblPr/>
      <w:tcPr>
        <w:tcBorders>
          <w:top w:val="nil"/>
          <w:left w:val="nil"/>
          <w:bottom w:val="single" w:sz="24" w:space="0" w:color="CC8E60"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55A6D" w:themeFill="accent1" w:themeFillShade="99"/>
      </w:tcPr>
    </w:tblStylePr>
    <w:tblStylePr w:type="firstCol">
      <w:rPr>
        <w:color w:val="FFFFFF" w:themeColor="background1"/>
      </w:rPr>
      <w:tblPr/>
      <w:tcPr>
        <w:tcBorders>
          <w:top w:val="nil"/>
          <w:left w:val="nil"/>
          <w:bottom w:val="nil"/>
          <w:right w:val="nil"/>
          <w:insideH w:val="single" w:sz="4" w:space="0" w:color="455A6D" w:themeColor="accent1" w:themeShade="99"/>
          <w:insideV w:val="nil"/>
        </w:tcBorders>
        <w:shd w:val="clear" w:color="auto" w:fill="455A6D"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455A6D" w:themeFill="accent1" w:themeFillShade="99"/>
      </w:tcPr>
    </w:tblStylePr>
    <w:tblStylePr w:type="band1Vert">
      <w:tblPr/>
      <w:tcPr>
        <w:shd w:val="clear" w:color="auto" w:fill="CBD5DE" w:themeFill="accent1" w:themeFillTint="66"/>
      </w:tcPr>
    </w:tblStylePr>
    <w:tblStylePr w:type="band1Horz">
      <w:tblPr/>
      <w:tcPr>
        <w:shd w:val="clear" w:color="auto" w:fill="BECBD6"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1B7D37"/>
    <w:pPr>
      <w:spacing w:after="0" w:line="240" w:lineRule="auto"/>
    </w:pPr>
    <w:rPr>
      <w:color w:val="000000" w:themeColor="text1"/>
    </w:rPr>
    <w:tblPr>
      <w:tblStyleRowBandSize w:val="1"/>
      <w:tblStyleColBandSize w:val="1"/>
      <w:tblInd w:w="0" w:type="dxa"/>
      <w:tblBorders>
        <w:top w:val="single" w:sz="24" w:space="0" w:color="CC8E60" w:themeColor="accent2"/>
        <w:left w:val="single" w:sz="4" w:space="0" w:color="CC8E60" w:themeColor="accent2"/>
        <w:bottom w:val="single" w:sz="4" w:space="0" w:color="CC8E60" w:themeColor="accent2"/>
        <w:right w:val="single" w:sz="4" w:space="0" w:color="CC8E60"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AF3EF" w:themeFill="accent2" w:themeFillTint="19"/>
    </w:tcPr>
    <w:tblStylePr w:type="firstRow">
      <w:rPr>
        <w:b/>
        <w:bCs/>
      </w:rPr>
      <w:tblPr/>
      <w:tcPr>
        <w:tcBorders>
          <w:top w:val="nil"/>
          <w:left w:val="nil"/>
          <w:bottom w:val="single" w:sz="24" w:space="0" w:color="CC8E60"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88522B" w:themeFill="accent2" w:themeFillShade="99"/>
      </w:tcPr>
    </w:tblStylePr>
    <w:tblStylePr w:type="firstCol">
      <w:rPr>
        <w:color w:val="FFFFFF" w:themeColor="background1"/>
      </w:rPr>
      <w:tblPr/>
      <w:tcPr>
        <w:tcBorders>
          <w:top w:val="nil"/>
          <w:left w:val="nil"/>
          <w:bottom w:val="nil"/>
          <w:right w:val="nil"/>
          <w:insideH w:val="single" w:sz="4" w:space="0" w:color="88522B" w:themeColor="accent2" w:themeShade="99"/>
          <w:insideV w:val="nil"/>
        </w:tcBorders>
        <w:shd w:val="clear" w:color="auto" w:fill="88522B"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88522B" w:themeFill="accent2" w:themeFillShade="99"/>
      </w:tcPr>
    </w:tblStylePr>
    <w:tblStylePr w:type="band1Vert">
      <w:tblPr/>
      <w:tcPr>
        <w:shd w:val="clear" w:color="auto" w:fill="EAD1BF" w:themeFill="accent2" w:themeFillTint="66"/>
      </w:tcPr>
    </w:tblStylePr>
    <w:tblStylePr w:type="band1Horz">
      <w:tblPr/>
      <w:tcPr>
        <w:shd w:val="clear" w:color="auto" w:fill="E5C6AF"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1B7D37"/>
    <w:pPr>
      <w:spacing w:after="0" w:line="240" w:lineRule="auto"/>
    </w:pPr>
    <w:rPr>
      <w:color w:val="000000" w:themeColor="text1"/>
    </w:rPr>
    <w:tblPr>
      <w:tblStyleRowBandSize w:val="1"/>
      <w:tblStyleColBandSize w:val="1"/>
      <w:tblInd w:w="0" w:type="dxa"/>
      <w:tblBorders>
        <w:top w:val="single" w:sz="24" w:space="0" w:color="B4936D" w:themeColor="accent4"/>
        <w:left w:val="single" w:sz="4" w:space="0" w:color="7A6A60" w:themeColor="accent3"/>
        <w:bottom w:val="single" w:sz="4" w:space="0" w:color="7A6A60" w:themeColor="accent3"/>
        <w:right w:val="single" w:sz="4" w:space="0" w:color="7A6A60"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F0EE" w:themeFill="accent3" w:themeFillTint="19"/>
    </w:tcPr>
    <w:tblStylePr w:type="firstRow">
      <w:rPr>
        <w:b/>
        <w:bCs/>
      </w:rPr>
      <w:tblPr/>
      <w:tcPr>
        <w:tcBorders>
          <w:top w:val="nil"/>
          <w:left w:val="nil"/>
          <w:bottom w:val="single" w:sz="24" w:space="0" w:color="B4936D"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93F39" w:themeFill="accent3" w:themeFillShade="99"/>
      </w:tcPr>
    </w:tblStylePr>
    <w:tblStylePr w:type="firstCol">
      <w:rPr>
        <w:color w:val="FFFFFF" w:themeColor="background1"/>
      </w:rPr>
      <w:tblPr/>
      <w:tcPr>
        <w:tcBorders>
          <w:top w:val="nil"/>
          <w:left w:val="nil"/>
          <w:bottom w:val="nil"/>
          <w:right w:val="nil"/>
          <w:insideH w:val="single" w:sz="4" w:space="0" w:color="493F39" w:themeColor="accent3" w:themeShade="99"/>
          <w:insideV w:val="nil"/>
        </w:tcBorders>
        <w:shd w:val="clear" w:color="auto" w:fill="493F39"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493F39" w:themeFill="accent3" w:themeFillShade="99"/>
      </w:tcPr>
    </w:tblStylePr>
    <w:tblStylePr w:type="band1Vert">
      <w:tblPr/>
      <w:tcPr>
        <w:shd w:val="clear" w:color="auto" w:fill="CBC2BD" w:themeFill="accent3" w:themeFillTint="66"/>
      </w:tcPr>
    </w:tblStylePr>
    <w:tblStylePr w:type="band1Horz">
      <w:tblPr/>
      <w:tcPr>
        <w:shd w:val="clear" w:color="auto" w:fill="BEB4AD" w:themeFill="accent3" w:themeFillTint="7F"/>
      </w:tcPr>
    </w:tblStylePr>
  </w:style>
  <w:style w:type="table" w:styleId="ColorfulShading-Accent4">
    <w:name w:val="Colorful Shading Accent 4"/>
    <w:basedOn w:val="TableNormal"/>
    <w:uiPriority w:val="71"/>
    <w:rsid w:val="001B7D37"/>
    <w:pPr>
      <w:spacing w:after="0" w:line="240" w:lineRule="auto"/>
    </w:pPr>
    <w:rPr>
      <w:color w:val="000000" w:themeColor="text1"/>
    </w:rPr>
    <w:tblPr>
      <w:tblStyleRowBandSize w:val="1"/>
      <w:tblStyleColBandSize w:val="1"/>
      <w:tblInd w:w="0" w:type="dxa"/>
      <w:tblBorders>
        <w:top w:val="single" w:sz="24" w:space="0" w:color="7A6A60" w:themeColor="accent3"/>
        <w:left w:val="single" w:sz="4" w:space="0" w:color="B4936D" w:themeColor="accent4"/>
        <w:bottom w:val="single" w:sz="4" w:space="0" w:color="B4936D" w:themeColor="accent4"/>
        <w:right w:val="single" w:sz="4" w:space="0" w:color="B4936D"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7F4F0" w:themeFill="accent4" w:themeFillTint="19"/>
    </w:tcPr>
    <w:tblStylePr w:type="firstRow">
      <w:rPr>
        <w:b/>
        <w:bCs/>
      </w:rPr>
      <w:tblPr/>
      <w:tcPr>
        <w:tcBorders>
          <w:top w:val="nil"/>
          <w:left w:val="nil"/>
          <w:bottom w:val="single" w:sz="24" w:space="0" w:color="7A6A60"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2583B" w:themeFill="accent4" w:themeFillShade="99"/>
      </w:tcPr>
    </w:tblStylePr>
    <w:tblStylePr w:type="firstCol">
      <w:rPr>
        <w:color w:val="FFFFFF" w:themeColor="background1"/>
      </w:rPr>
      <w:tblPr/>
      <w:tcPr>
        <w:tcBorders>
          <w:top w:val="nil"/>
          <w:left w:val="nil"/>
          <w:bottom w:val="nil"/>
          <w:right w:val="nil"/>
          <w:insideH w:val="single" w:sz="4" w:space="0" w:color="72583B" w:themeColor="accent4" w:themeShade="99"/>
          <w:insideV w:val="nil"/>
        </w:tcBorders>
        <w:shd w:val="clear" w:color="auto" w:fill="72583B"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72583B" w:themeFill="accent4" w:themeFillShade="99"/>
      </w:tcPr>
    </w:tblStylePr>
    <w:tblStylePr w:type="band1Vert">
      <w:tblPr/>
      <w:tcPr>
        <w:shd w:val="clear" w:color="auto" w:fill="E1D3C4" w:themeFill="accent4" w:themeFillTint="66"/>
      </w:tcPr>
    </w:tblStylePr>
    <w:tblStylePr w:type="band1Horz">
      <w:tblPr/>
      <w:tcPr>
        <w:shd w:val="clear" w:color="auto" w:fill="D9C9B6"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1B7D37"/>
    <w:pPr>
      <w:spacing w:after="0" w:line="240" w:lineRule="auto"/>
    </w:pPr>
    <w:rPr>
      <w:color w:val="000000" w:themeColor="text1"/>
    </w:rPr>
    <w:tblPr>
      <w:tblStyleRowBandSize w:val="1"/>
      <w:tblStyleColBandSize w:val="1"/>
      <w:tblInd w:w="0" w:type="dxa"/>
      <w:tblBorders>
        <w:top w:val="single" w:sz="24" w:space="0" w:color="9D936F" w:themeColor="accent6"/>
        <w:left w:val="single" w:sz="4" w:space="0" w:color="67787B" w:themeColor="accent5"/>
        <w:bottom w:val="single" w:sz="4" w:space="0" w:color="67787B" w:themeColor="accent5"/>
        <w:right w:val="single" w:sz="4" w:space="0" w:color="67787B"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FF1F2" w:themeFill="accent5" w:themeFillTint="19"/>
    </w:tcPr>
    <w:tblStylePr w:type="firstRow">
      <w:rPr>
        <w:b/>
        <w:bCs/>
      </w:rPr>
      <w:tblPr/>
      <w:tcPr>
        <w:tcBorders>
          <w:top w:val="nil"/>
          <w:left w:val="nil"/>
          <w:bottom w:val="single" w:sz="24" w:space="0" w:color="9D936F"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3D4749" w:themeFill="accent5" w:themeFillShade="99"/>
      </w:tcPr>
    </w:tblStylePr>
    <w:tblStylePr w:type="firstCol">
      <w:rPr>
        <w:color w:val="FFFFFF" w:themeColor="background1"/>
      </w:rPr>
      <w:tblPr/>
      <w:tcPr>
        <w:tcBorders>
          <w:top w:val="nil"/>
          <w:left w:val="nil"/>
          <w:bottom w:val="nil"/>
          <w:right w:val="nil"/>
          <w:insideH w:val="single" w:sz="4" w:space="0" w:color="3D4749" w:themeColor="accent5" w:themeShade="99"/>
          <w:insideV w:val="nil"/>
        </w:tcBorders>
        <w:shd w:val="clear" w:color="auto" w:fill="3D4749"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3D4749" w:themeFill="accent5" w:themeFillShade="99"/>
      </w:tcPr>
    </w:tblStylePr>
    <w:tblStylePr w:type="band1Vert">
      <w:tblPr/>
      <w:tcPr>
        <w:shd w:val="clear" w:color="auto" w:fill="C1C9CB" w:themeFill="accent5" w:themeFillTint="66"/>
      </w:tcPr>
    </w:tblStylePr>
    <w:tblStylePr w:type="band1Horz">
      <w:tblPr/>
      <w:tcPr>
        <w:shd w:val="clear" w:color="auto" w:fill="B1BCBE"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1B7D37"/>
    <w:pPr>
      <w:spacing w:after="0" w:line="240" w:lineRule="auto"/>
    </w:pPr>
    <w:rPr>
      <w:color w:val="000000" w:themeColor="text1"/>
    </w:rPr>
    <w:tblPr>
      <w:tblStyleRowBandSize w:val="1"/>
      <w:tblStyleColBandSize w:val="1"/>
      <w:tblInd w:w="0" w:type="dxa"/>
      <w:tblBorders>
        <w:top w:val="single" w:sz="24" w:space="0" w:color="67787B" w:themeColor="accent5"/>
        <w:left w:val="single" w:sz="4" w:space="0" w:color="9D936F" w:themeColor="accent6"/>
        <w:bottom w:val="single" w:sz="4" w:space="0" w:color="9D936F" w:themeColor="accent6"/>
        <w:right w:val="single" w:sz="4" w:space="0" w:color="9D936F"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4F0" w:themeFill="accent6" w:themeFillTint="19"/>
    </w:tcPr>
    <w:tblStylePr w:type="firstRow">
      <w:rPr>
        <w:b/>
        <w:bCs/>
      </w:rPr>
      <w:tblPr/>
      <w:tcPr>
        <w:tcBorders>
          <w:top w:val="nil"/>
          <w:left w:val="nil"/>
          <w:bottom w:val="single" w:sz="24" w:space="0" w:color="67787B"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F5841" w:themeFill="accent6" w:themeFillShade="99"/>
      </w:tcPr>
    </w:tblStylePr>
    <w:tblStylePr w:type="firstCol">
      <w:rPr>
        <w:color w:val="FFFFFF" w:themeColor="background1"/>
      </w:rPr>
      <w:tblPr/>
      <w:tcPr>
        <w:tcBorders>
          <w:top w:val="nil"/>
          <w:left w:val="nil"/>
          <w:bottom w:val="nil"/>
          <w:right w:val="nil"/>
          <w:insideH w:val="single" w:sz="4" w:space="0" w:color="5F5841" w:themeColor="accent6" w:themeShade="99"/>
          <w:insideV w:val="nil"/>
        </w:tcBorders>
        <w:shd w:val="clear" w:color="auto" w:fill="5F5841"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5F5841" w:themeFill="accent6" w:themeFillShade="99"/>
      </w:tcPr>
    </w:tblStylePr>
    <w:tblStylePr w:type="band1Vert">
      <w:tblPr/>
      <w:tcPr>
        <w:shd w:val="clear" w:color="auto" w:fill="D7D3C5" w:themeFill="accent6" w:themeFillTint="66"/>
      </w:tcPr>
    </w:tblStylePr>
    <w:tblStylePr w:type="band1Horz">
      <w:tblPr/>
      <w:tcPr>
        <w:shd w:val="clear" w:color="auto" w:fill="CEC9B7" w:themeFill="accent6" w:themeFillTint="7F"/>
      </w:tcPr>
    </w:tblStylePr>
    <w:tblStylePr w:type="neCell">
      <w:rPr>
        <w:color w:val="000000" w:themeColor="text1"/>
      </w:rPr>
    </w:tblStylePr>
    <w:tblStylePr w:type="nwCell">
      <w:rPr>
        <w:color w:val="000000" w:themeColor="text1"/>
      </w:rPr>
    </w:tblStylePr>
  </w:style>
  <w:style w:type="character" w:styleId="CommentReference">
    <w:name w:val="annotation reference"/>
    <w:basedOn w:val="DefaultParagraphFont"/>
    <w:uiPriority w:val="99"/>
    <w:semiHidden/>
    <w:unhideWhenUsed/>
    <w:rsid w:val="001B7D37"/>
    <w:rPr>
      <w:sz w:val="16"/>
    </w:rPr>
  </w:style>
  <w:style w:type="paragraph" w:styleId="CommentText">
    <w:name w:val="annotation text"/>
    <w:basedOn w:val="Normal"/>
    <w:link w:val="CommentTextChar"/>
    <w:uiPriority w:val="99"/>
    <w:semiHidden/>
    <w:unhideWhenUsed/>
    <w:rsid w:val="001B7D37"/>
    <w:pPr>
      <w:spacing w:line="240" w:lineRule="auto"/>
    </w:pPr>
  </w:style>
  <w:style w:type="character" w:customStyle="1" w:styleId="CommentTextChar">
    <w:name w:val="Comment Text Char"/>
    <w:basedOn w:val="DefaultParagraphFont"/>
    <w:link w:val="CommentText"/>
    <w:uiPriority w:val="99"/>
    <w:semiHidden/>
    <w:rsid w:val="001B7D37"/>
    <w:rPr>
      <w:sz w:val="20"/>
    </w:rPr>
  </w:style>
  <w:style w:type="paragraph" w:styleId="CommentSubject">
    <w:name w:val="annotation subject"/>
    <w:basedOn w:val="CommentText"/>
    <w:next w:val="CommentText"/>
    <w:link w:val="CommentSubjectChar"/>
    <w:uiPriority w:val="99"/>
    <w:semiHidden/>
    <w:unhideWhenUsed/>
    <w:rsid w:val="001B7D37"/>
    <w:rPr>
      <w:b/>
      <w:bCs/>
    </w:rPr>
  </w:style>
  <w:style w:type="character" w:customStyle="1" w:styleId="CommentSubjectChar">
    <w:name w:val="Comment Subject Char"/>
    <w:basedOn w:val="CommentTextChar"/>
    <w:link w:val="CommentSubject"/>
    <w:uiPriority w:val="99"/>
    <w:semiHidden/>
    <w:rsid w:val="001B7D37"/>
    <w:rPr>
      <w:b/>
      <w:bCs/>
      <w:sz w:val="20"/>
    </w:rPr>
  </w:style>
  <w:style w:type="table" w:styleId="DarkList">
    <w:name w:val="Dark List"/>
    <w:basedOn w:val="TableNormal"/>
    <w:uiPriority w:val="70"/>
    <w:rsid w:val="001B7D37"/>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1B7D37"/>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7E97A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94B5A"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577188"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577188" w:themeFill="accent1" w:themeFillShade="BF"/>
      </w:tcPr>
    </w:tblStylePr>
    <w:tblStylePr w:type="band1Vert">
      <w:tblPr/>
      <w:tcPr>
        <w:tcBorders>
          <w:top w:val="nil"/>
          <w:left w:val="nil"/>
          <w:bottom w:val="nil"/>
          <w:right w:val="nil"/>
          <w:insideH w:val="nil"/>
          <w:insideV w:val="nil"/>
        </w:tcBorders>
        <w:shd w:val="clear" w:color="auto" w:fill="577188" w:themeFill="accent1" w:themeFillShade="BF"/>
      </w:tcPr>
    </w:tblStylePr>
    <w:tblStylePr w:type="band1Horz">
      <w:tblPr/>
      <w:tcPr>
        <w:tcBorders>
          <w:top w:val="nil"/>
          <w:left w:val="nil"/>
          <w:bottom w:val="nil"/>
          <w:right w:val="nil"/>
          <w:insideH w:val="nil"/>
          <w:insideV w:val="nil"/>
        </w:tcBorders>
        <w:shd w:val="clear" w:color="auto" w:fill="577188" w:themeFill="accent1" w:themeFillShade="BF"/>
      </w:tcPr>
    </w:tblStylePr>
  </w:style>
  <w:style w:type="table" w:styleId="DarkList-Accent2">
    <w:name w:val="Dark List Accent 2"/>
    <w:basedOn w:val="TableNormal"/>
    <w:uiPriority w:val="70"/>
    <w:rsid w:val="001B7D37"/>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C8E60"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714424"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AA6736"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AA6736" w:themeFill="accent2" w:themeFillShade="BF"/>
      </w:tcPr>
    </w:tblStylePr>
    <w:tblStylePr w:type="band1Vert">
      <w:tblPr/>
      <w:tcPr>
        <w:tcBorders>
          <w:top w:val="nil"/>
          <w:left w:val="nil"/>
          <w:bottom w:val="nil"/>
          <w:right w:val="nil"/>
          <w:insideH w:val="nil"/>
          <w:insideV w:val="nil"/>
        </w:tcBorders>
        <w:shd w:val="clear" w:color="auto" w:fill="AA6736" w:themeFill="accent2" w:themeFillShade="BF"/>
      </w:tcPr>
    </w:tblStylePr>
    <w:tblStylePr w:type="band1Horz">
      <w:tblPr/>
      <w:tcPr>
        <w:tcBorders>
          <w:top w:val="nil"/>
          <w:left w:val="nil"/>
          <w:bottom w:val="nil"/>
          <w:right w:val="nil"/>
          <w:insideH w:val="nil"/>
          <w:insideV w:val="nil"/>
        </w:tcBorders>
        <w:shd w:val="clear" w:color="auto" w:fill="AA6736" w:themeFill="accent2" w:themeFillShade="BF"/>
      </w:tcPr>
    </w:tblStylePr>
  </w:style>
  <w:style w:type="table" w:styleId="DarkList-Accent3">
    <w:name w:val="Dark List Accent 3"/>
    <w:basedOn w:val="TableNormal"/>
    <w:uiPriority w:val="70"/>
    <w:rsid w:val="001B7D37"/>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7A6A60"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C342F"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5B4F47"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5B4F47" w:themeFill="accent3" w:themeFillShade="BF"/>
      </w:tcPr>
    </w:tblStylePr>
    <w:tblStylePr w:type="band1Vert">
      <w:tblPr/>
      <w:tcPr>
        <w:tcBorders>
          <w:top w:val="nil"/>
          <w:left w:val="nil"/>
          <w:bottom w:val="nil"/>
          <w:right w:val="nil"/>
          <w:insideH w:val="nil"/>
          <w:insideV w:val="nil"/>
        </w:tcBorders>
        <w:shd w:val="clear" w:color="auto" w:fill="5B4F47" w:themeFill="accent3" w:themeFillShade="BF"/>
      </w:tcPr>
    </w:tblStylePr>
    <w:tblStylePr w:type="band1Horz">
      <w:tblPr/>
      <w:tcPr>
        <w:tcBorders>
          <w:top w:val="nil"/>
          <w:left w:val="nil"/>
          <w:bottom w:val="nil"/>
          <w:right w:val="nil"/>
          <w:insideH w:val="nil"/>
          <w:insideV w:val="nil"/>
        </w:tcBorders>
        <w:shd w:val="clear" w:color="auto" w:fill="5B4F47" w:themeFill="accent3" w:themeFillShade="BF"/>
      </w:tcPr>
    </w:tblStylePr>
  </w:style>
  <w:style w:type="table" w:styleId="DarkList-Accent4">
    <w:name w:val="Dark List Accent 4"/>
    <w:basedOn w:val="TableNormal"/>
    <w:uiPriority w:val="70"/>
    <w:rsid w:val="001B7D37"/>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B4936D"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5E4930"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8E6E49"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8E6E49" w:themeFill="accent4" w:themeFillShade="BF"/>
      </w:tcPr>
    </w:tblStylePr>
    <w:tblStylePr w:type="band1Vert">
      <w:tblPr/>
      <w:tcPr>
        <w:tcBorders>
          <w:top w:val="nil"/>
          <w:left w:val="nil"/>
          <w:bottom w:val="nil"/>
          <w:right w:val="nil"/>
          <w:insideH w:val="nil"/>
          <w:insideV w:val="nil"/>
        </w:tcBorders>
        <w:shd w:val="clear" w:color="auto" w:fill="8E6E49" w:themeFill="accent4" w:themeFillShade="BF"/>
      </w:tcPr>
    </w:tblStylePr>
    <w:tblStylePr w:type="band1Horz">
      <w:tblPr/>
      <w:tcPr>
        <w:tcBorders>
          <w:top w:val="nil"/>
          <w:left w:val="nil"/>
          <w:bottom w:val="nil"/>
          <w:right w:val="nil"/>
          <w:insideH w:val="nil"/>
          <w:insideV w:val="nil"/>
        </w:tcBorders>
        <w:shd w:val="clear" w:color="auto" w:fill="8E6E49" w:themeFill="accent4" w:themeFillShade="BF"/>
      </w:tcPr>
    </w:tblStylePr>
  </w:style>
  <w:style w:type="table" w:styleId="DarkList-Accent5">
    <w:name w:val="Dark List Accent 5"/>
    <w:basedOn w:val="TableNormal"/>
    <w:uiPriority w:val="70"/>
    <w:rsid w:val="001B7D37"/>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67787B"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33B3D"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4D595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4D595B" w:themeFill="accent5" w:themeFillShade="BF"/>
      </w:tcPr>
    </w:tblStylePr>
    <w:tblStylePr w:type="band1Vert">
      <w:tblPr/>
      <w:tcPr>
        <w:tcBorders>
          <w:top w:val="nil"/>
          <w:left w:val="nil"/>
          <w:bottom w:val="nil"/>
          <w:right w:val="nil"/>
          <w:insideH w:val="nil"/>
          <w:insideV w:val="nil"/>
        </w:tcBorders>
        <w:shd w:val="clear" w:color="auto" w:fill="4D595B" w:themeFill="accent5" w:themeFillShade="BF"/>
      </w:tcPr>
    </w:tblStylePr>
    <w:tblStylePr w:type="band1Horz">
      <w:tblPr/>
      <w:tcPr>
        <w:tcBorders>
          <w:top w:val="nil"/>
          <w:left w:val="nil"/>
          <w:bottom w:val="nil"/>
          <w:right w:val="nil"/>
          <w:insideH w:val="nil"/>
          <w:insideV w:val="nil"/>
        </w:tcBorders>
        <w:shd w:val="clear" w:color="auto" w:fill="4D595B" w:themeFill="accent5" w:themeFillShade="BF"/>
      </w:tcPr>
    </w:tblStylePr>
  </w:style>
  <w:style w:type="table" w:styleId="DarkList-Accent6">
    <w:name w:val="Dark List Accent 6"/>
    <w:basedOn w:val="TableNormal"/>
    <w:uiPriority w:val="70"/>
    <w:rsid w:val="001B7D37"/>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D936F"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F493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776E51"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776E51" w:themeFill="accent6" w:themeFillShade="BF"/>
      </w:tcPr>
    </w:tblStylePr>
    <w:tblStylePr w:type="band1Vert">
      <w:tblPr/>
      <w:tcPr>
        <w:tcBorders>
          <w:top w:val="nil"/>
          <w:left w:val="nil"/>
          <w:bottom w:val="nil"/>
          <w:right w:val="nil"/>
          <w:insideH w:val="nil"/>
          <w:insideV w:val="nil"/>
        </w:tcBorders>
        <w:shd w:val="clear" w:color="auto" w:fill="776E51" w:themeFill="accent6" w:themeFillShade="BF"/>
      </w:tcPr>
    </w:tblStylePr>
    <w:tblStylePr w:type="band1Horz">
      <w:tblPr/>
      <w:tcPr>
        <w:tcBorders>
          <w:top w:val="nil"/>
          <w:left w:val="nil"/>
          <w:bottom w:val="nil"/>
          <w:right w:val="nil"/>
          <w:insideH w:val="nil"/>
          <w:insideV w:val="nil"/>
        </w:tcBorders>
        <w:shd w:val="clear" w:color="auto" w:fill="776E51" w:themeFill="accent6" w:themeFillShade="BF"/>
      </w:tcPr>
    </w:tblStylePr>
  </w:style>
  <w:style w:type="paragraph" w:styleId="Date">
    <w:name w:val="Date"/>
    <w:basedOn w:val="Normal"/>
    <w:next w:val="Normal"/>
    <w:link w:val="DateChar"/>
    <w:uiPriority w:val="99"/>
    <w:semiHidden/>
    <w:unhideWhenUsed/>
    <w:rsid w:val="001B7D37"/>
  </w:style>
  <w:style w:type="character" w:customStyle="1" w:styleId="DateChar">
    <w:name w:val="Date Char"/>
    <w:basedOn w:val="DefaultParagraphFont"/>
    <w:link w:val="Date"/>
    <w:uiPriority w:val="99"/>
    <w:semiHidden/>
    <w:rsid w:val="001B7D37"/>
  </w:style>
  <w:style w:type="paragraph" w:styleId="DocumentMap">
    <w:name w:val="Document Map"/>
    <w:basedOn w:val="Normal"/>
    <w:link w:val="DocumentMapChar"/>
    <w:uiPriority w:val="99"/>
    <w:semiHidden/>
    <w:unhideWhenUsed/>
    <w:rsid w:val="001B7D37"/>
    <w:pPr>
      <w:spacing w:after="0" w:line="240" w:lineRule="auto"/>
    </w:pPr>
    <w:rPr>
      <w:rFonts w:ascii="Tahoma" w:hAnsi="Tahoma" w:cs="Tahoma"/>
      <w:sz w:val="16"/>
    </w:rPr>
  </w:style>
  <w:style w:type="character" w:customStyle="1" w:styleId="DocumentMapChar">
    <w:name w:val="Document Map Char"/>
    <w:basedOn w:val="DefaultParagraphFont"/>
    <w:link w:val="DocumentMap"/>
    <w:uiPriority w:val="99"/>
    <w:semiHidden/>
    <w:rsid w:val="001B7D37"/>
    <w:rPr>
      <w:rFonts w:ascii="Tahoma" w:hAnsi="Tahoma" w:cs="Tahoma"/>
      <w:sz w:val="16"/>
    </w:rPr>
  </w:style>
  <w:style w:type="paragraph" w:styleId="E-mailSignature">
    <w:name w:val="E-mail Signature"/>
    <w:basedOn w:val="Normal"/>
    <w:link w:val="E-mailSignatureChar"/>
    <w:uiPriority w:val="99"/>
    <w:semiHidden/>
    <w:unhideWhenUsed/>
    <w:rsid w:val="001B7D37"/>
    <w:pPr>
      <w:spacing w:after="0" w:line="240" w:lineRule="auto"/>
    </w:pPr>
  </w:style>
  <w:style w:type="character" w:customStyle="1" w:styleId="E-mailSignatureChar">
    <w:name w:val="E-mail Signature Char"/>
    <w:basedOn w:val="DefaultParagraphFont"/>
    <w:link w:val="E-mailSignature"/>
    <w:uiPriority w:val="99"/>
    <w:semiHidden/>
    <w:rsid w:val="001B7D37"/>
  </w:style>
  <w:style w:type="character" w:styleId="Emphasis">
    <w:name w:val="Emphasis"/>
    <w:basedOn w:val="DefaultParagraphFont"/>
    <w:uiPriority w:val="20"/>
    <w:semiHidden/>
    <w:unhideWhenUsed/>
    <w:rsid w:val="001B7D37"/>
    <w:rPr>
      <w:i/>
      <w:iCs/>
    </w:rPr>
  </w:style>
  <w:style w:type="character" w:styleId="EndnoteReference">
    <w:name w:val="endnote reference"/>
    <w:basedOn w:val="DefaultParagraphFont"/>
    <w:uiPriority w:val="99"/>
    <w:semiHidden/>
    <w:unhideWhenUsed/>
    <w:rsid w:val="001B7D37"/>
    <w:rPr>
      <w:vertAlign w:val="superscript"/>
    </w:rPr>
  </w:style>
  <w:style w:type="paragraph" w:styleId="EndnoteText">
    <w:name w:val="endnote text"/>
    <w:basedOn w:val="Normal"/>
    <w:link w:val="EndnoteTextChar"/>
    <w:uiPriority w:val="99"/>
    <w:semiHidden/>
    <w:unhideWhenUsed/>
    <w:rsid w:val="001B7D37"/>
    <w:pPr>
      <w:spacing w:after="0" w:line="240" w:lineRule="auto"/>
    </w:pPr>
  </w:style>
  <w:style w:type="character" w:customStyle="1" w:styleId="EndnoteTextChar">
    <w:name w:val="Endnote Text Char"/>
    <w:basedOn w:val="DefaultParagraphFont"/>
    <w:link w:val="EndnoteText"/>
    <w:uiPriority w:val="99"/>
    <w:semiHidden/>
    <w:rsid w:val="001B7D37"/>
    <w:rPr>
      <w:sz w:val="20"/>
    </w:rPr>
  </w:style>
  <w:style w:type="paragraph" w:styleId="EnvelopeAddress">
    <w:name w:val="envelope address"/>
    <w:basedOn w:val="Normal"/>
    <w:uiPriority w:val="99"/>
    <w:semiHidden/>
    <w:unhideWhenUsed/>
    <w:rsid w:val="001B7D37"/>
    <w:pPr>
      <w:framePr w:w="7920" w:h="1980" w:hRule="exact" w:hSpace="180" w:wrap="auto" w:hAnchor="page" w:xAlign="center" w:yAlign="bottom"/>
      <w:spacing w:after="0" w:line="240" w:lineRule="auto"/>
      <w:ind w:left="2880"/>
    </w:pPr>
    <w:rPr>
      <w:rFonts w:asciiTheme="majorHAnsi" w:eastAsiaTheme="majorEastAsia" w:hAnsiTheme="majorHAnsi" w:cstheme="majorBidi"/>
      <w:sz w:val="24"/>
    </w:rPr>
  </w:style>
  <w:style w:type="paragraph" w:styleId="EnvelopeReturn">
    <w:name w:val="envelope return"/>
    <w:basedOn w:val="Normal"/>
    <w:uiPriority w:val="99"/>
    <w:semiHidden/>
    <w:unhideWhenUsed/>
    <w:rsid w:val="001B7D37"/>
    <w:pPr>
      <w:spacing w:after="0" w:line="240" w:lineRule="auto"/>
    </w:pPr>
    <w:rPr>
      <w:rFonts w:asciiTheme="majorHAnsi" w:eastAsiaTheme="majorEastAsia" w:hAnsiTheme="majorHAnsi" w:cstheme="majorBidi"/>
    </w:rPr>
  </w:style>
  <w:style w:type="character" w:styleId="FollowedHyperlink">
    <w:name w:val="FollowedHyperlink"/>
    <w:basedOn w:val="DefaultParagraphFont"/>
    <w:uiPriority w:val="99"/>
    <w:semiHidden/>
    <w:unhideWhenUsed/>
    <w:rsid w:val="001B7D37"/>
    <w:rPr>
      <w:color w:val="969696" w:themeColor="followedHyperlink"/>
      <w:u w:val="single"/>
    </w:rPr>
  </w:style>
  <w:style w:type="character" w:styleId="FootnoteReference">
    <w:name w:val="footnote reference"/>
    <w:basedOn w:val="DefaultParagraphFont"/>
    <w:uiPriority w:val="99"/>
    <w:semiHidden/>
    <w:unhideWhenUsed/>
    <w:rsid w:val="001B7D37"/>
    <w:rPr>
      <w:vertAlign w:val="superscript"/>
    </w:rPr>
  </w:style>
  <w:style w:type="paragraph" w:styleId="FootnoteText">
    <w:name w:val="footnote text"/>
    <w:basedOn w:val="Normal"/>
    <w:link w:val="FootnoteTextChar"/>
    <w:uiPriority w:val="99"/>
    <w:semiHidden/>
    <w:unhideWhenUsed/>
    <w:rsid w:val="001B7D37"/>
    <w:pPr>
      <w:spacing w:after="0" w:line="240" w:lineRule="auto"/>
    </w:pPr>
  </w:style>
  <w:style w:type="character" w:customStyle="1" w:styleId="FootnoteTextChar">
    <w:name w:val="Footnote Text Char"/>
    <w:basedOn w:val="DefaultParagraphFont"/>
    <w:link w:val="FootnoteText"/>
    <w:uiPriority w:val="99"/>
    <w:semiHidden/>
    <w:rsid w:val="001B7D37"/>
    <w:rPr>
      <w:sz w:val="20"/>
    </w:rPr>
  </w:style>
  <w:style w:type="character" w:customStyle="1" w:styleId="Heading3Char">
    <w:name w:val="Heading 3 Char"/>
    <w:basedOn w:val="DefaultParagraphFont"/>
    <w:link w:val="Heading3"/>
    <w:uiPriority w:val="1"/>
    <w:rsid w:val="001B7D37"/>
    <w:rPr>
      <w:rFonts w:asciiTheme="majorHAnsi" w:eastAsiaTheme="majorEastAsia" w:hAnsiTheme="majorHAnsi" w:cstheme="majorBidi"/>
      <w:b/>
      <w:bCs/>
      <w:color w:val="7E97AD" w:themeColor="accent1"/>
      <w:kern w:val="20"/>
    </w:rPr>
  </w:style>
  <w:style w:type="character" w:customStyle="1" w:styleId="Heading4Char">
    <w:name w:val="Heading 4 Char"/>
    <w:basedOn w:val="DefaultParagraphFont"/>
    <w:link w:val="Heading4"/>
    <w:uiPriority w:val="18"/>
    <w:rsid w:val="001B7D37"/>
    <w:rPr>
      <w:rFonts w:asciiTheme="majorHAnsi" w:eastAsiaTheme="majorEastAsia" w:hAnsiTheme="majorHAnsi" w:cstheme="majorBidi"/>
      <w:b/>
      <w:bCs/>
      <w:i/>
      <w:iCs/>
      <w:color w:val="7E97AD" w:themeColor="accent1"/>
      <w:kern w:val="20"/>
    </w:rPr>
  </w:style>
  <w:style w:type="character" w:customStyle="1" w:styleId="Heading5Char">
    <w:name w:val="Heading 5 Char"/>
    <w:basedOn w:val="DefaultParagraphFont"/>
    <w:link w:val="Heading5"/>
    <w:uiPriority w:val="18"/>
    <w:semiHidden/>
    <w:rsid w:val="001B7D37"/>
    <w:rPr>
      <w:rFonts w:asciiTheme="majorHAnsi" w:eastAsiaTheme="majorEastAsia" w:hAnsiTheme="majorHAnsi" w:cstheme="majorBidi"/>
      <w:color w:val="394B5A" w:themeColor="accent1" w:themeShade="7F"/>
      <w:kern w:val="20"/>
    </w:rPr>
  </w:style>
  <w:style w:type="character" w:customStyle="1" w:styleId="Heading6Char">
    <w:name w:val="Heading 6 Char"/>
    <w:basedOn w:val="DefaultParagraphFont"/>
    <w:link w:val="Heading6"/>
    <w:rsid w:val="001B7D37"/>
    <w:rPr>
      <w:rFonts w:asciiTheme="majorHAnsi" w:eastAsiaTheme="majorEastAsia" w:hAnsiTheme="majorHAnsi" w:cstheme="majorBidi"/>
      <w:i/>
      <w:iCs/>
      <w:color w:val="394B5A" w:themeColor="accent1" w:themeShade="7F"/>
      <w:kern w:val="20"/>
    </w:rPr>
  </w:style>
  <w:style w:type="character" w:customStyle="1" w:styleId="Heading7Char">
    <w:name w:val="Heading 7 Char"/>
    <w:basedOn w:val="DefaultParagraphFont"/>
    <w:link w:val="Heading7"/>
    <w:uiPriority w:val="18"/>
    <w:semiHidden/>
    <w:rsid w:val="001B7D37"/>
    <w:rPr>
      <w:rFonts w:asciiTheme="majorHAnsi" w:eastAsiaTheme="majorEastAsia" w:hAnsiTheme="majorHAnsi" w:cstheme="majorBidi"/>
      <w:i/>
      <w:iCs/>
      <w:color w:val="404040" w:themeColor="text1" w:themeTint="BF"/>
      <w:kern w:val="20"/>
    </w:rPr>
  </w:style>
  <w:style w:type="character" w:customStyle="1" w:styleId="Heading8Char">
    <w:name w:val="Heading 8 Char"/>
    <w:basedOn w:val="DefaultParagraphFont"/>
    <w:link w:val="Heading8"/>
    <w:uiPriority w:val="18"/>
    <w:semiHidden/>
    <w:rsid w:val="001B7D37"/>
    <w:rPr>
      <w:rFonts w:asciiTheme="majorHAnsi" w:eastAsiaTheme="majorEastAsia" w:hAnsiTheme="majorHAnsi" w:cstheme="majorBidi"/>
      <w:color w:val="404040" w:themeColor="text1" w:themeTint="BF"/>
      <w:kern w:val="20"/>
    </w:rPr>
  </w:style>
  <w:style w:type="character" w:customStyle="1" w:styleId="Heading9Char">
    <w:name w:val="Heading 9 Char"/>
    <w:basedOn w:val="DefaultParagraphFont"/>
    <w:link w:val="Heading9"/>
    <w:uiPriority w:val="18"/>
    <w:semiHidden/>
    <w:rsid w:val="001B7D37"/>
    <w:rPr>
      <w:rFonts w:asciiTheme="majorHAnsi" w:eastAsiaTheme="majorEastAsia" w:hAnsiTheme="majorHAnsi" w:cstheme="majorBidi"/>
      <w:i/>
      <w:iCs/>
      <w:color w:val="404040" w:themeColor="text1" w:themeTint="BF"/>
      <w:kern w:val="20"/>
    </w:rPr>
  </w:style>
  <w:style w:type="character" w:styleId="HTMLAcronym">
    <w:name w:val="HTML Acronym"/>
    <w:basedOn w:val="DefaultParagraphFont"/>
    <w:uiPriority w:val="99"/>
    <w:semiHidden/>
    <w:unhideWhenUsed/>
    <w:rsid w:val="001B7D37"/>
  </w:style>
  <w:style w:type="paragraph" w:styleId="HTMLAddress">
    <w:name w:val="HTML Address"/>
    <w:basedOn w:val="Normal"/>
    <w:link w:val="HTMLAddressChar"/>
    <w:uiPriority w:val="99"/>
    <w:semiHidden/>
    <w:unhideWhenUsed/>
    <w:rsid w:val="001B7D37"/>
    <w:pPr>
      <w:spacing w:after="0" w:line="240" w:lineRule="auto"/>
    </w:pPr>
    <w:rPr>
      <w:i/>
      <w:iCs/>
    </w:rPr>
  </w:style>
  <w:style w:type="character" w:customStyle="1" w:styleId="HTMLAddressChar">
    <w:name w:val="HTML Address Char"/>
    <w:basedOn w:val="DefaultParagraphFont"/>
    <w:link w:val="HTMLAddress"/>
    <w:uiPriority w:val="99"/>
    <w:semiHidden/>
    <w:rsid w:val="001B7D37"/>
    <w:rPr>
      <w:i/>
      <w:iCs/>
    </w:rPr>
  </w:style>
  <w:style w:type="character" w:styleId="HTMLCite">
    <w:name w:val="HTML Cite"/>
    <w:basedOn w:val="DefaultParagraphFont"/>
    <w:uiPriority w:val="99"/>
    <w:semiHidden/>
    <w:unhideWhenUsed/>
    <w:rsid w:val="001B7D37"/>
    <w:rPr>
      <w:i/>
      <w:iCs/>
    </w:rPr>
  </w:style>
  <w:style w:type="character" w:styleId="HTMLCode">
    <w:name w:val="HTML Code"/>
    <w:basedOn w:val="DefaultParagraphFont"/>
    <w:uiPriority w:val="99"/>
    <w:semiHidden/>
    <w:unhideWhenUsed/>
    <w:rsid w:val="001B7D37"/>
    <w:rPr>
      <w:rFonts w:ascii="Consolas" w:hAnsi="Consolas" w:cs="Consolas"/>
      <w:sz w:val="20"/>
    </w:rPr>
  </w:style>
  <w:style w:type="character" w:styleId="HTMLDefinition">
    <w:name w:val="HTML Definition"/>
    <w:basedOn w:val="DefaultParagraphFont"/>
    <w:uiPriority w:val="99"/>
    <w:semiHidden/>
    <w:unhideWhenUsed/>
    <w:rsid w:val="001B7D37"/>
    <w:rPr>
      <w:i/>
      <w:iCs/>
    </w:rPr>
  </w:style>
  <w:style w:type="character" w:styleId="HTMLKeyboard">
    <w:name w:val="HTML Keyboard"/>
    <w:basedOn w:val="DefaultParagraphFont"/>
    <w:uiPriority w:val="99"/>
    <w:semiHidden/>
    <w:unhideWhenUsed/>
    <w:rsid w:val="001B7D37"/>
    <w:rPr>
      <w:rFonts w:ascii="Consolas" w:hAnsi="Consolas" w:cs="Consolas"/>
      <w:sz w:val="20"/>
    </w:rPr>
  </w:style>
  <w:style w:type="paragraph" w:styleId="HTMLPreformatted">
    <w:name w:val="HTML Preformatted"/>
    <w:basedOn w:val="Normal"/>
    <w:link w:val="HTMLPreformattedChar"/>
    <w:uiPriority w:val="99"/>
    <w:semiHidden/>
    <w:unhideWhenUsed/>
    <w:rsid w:val="001B7D37"/>
    <w:pPr>
      <w:spacing w:after="0" w:line="240" w:lineRule="auto"/>
    </w:pPr>
    <w:rPr>
      <w:rFonts w:ascii="Consolas" w:hAnsi="Consolas" w:cs="Consolas"/>
    </w:rPr>
  </w:style>
  <w:style w:type="character" w:customStyle="1" w:styleId="HTMLPreformattedChar">
    <w:name w:val="HTML Preformatted Char"/>
    <w:basedOn w:val="DefaultParagraphFont"/>
    <w:link w:val="HTMLPreformatted"/>
    <w:uiPriority w:val="99"/>
    <w:semiHidden/>
    <w:rsid w:val="001B7D37"/>
    <w:rPr>
      <w:rFonts w:ascii="Consolas" w:hAnsi="Consolas" w:cs="Consolas"/>
      <w:sz w:val="20"/>
    </w:rPr>
  </w:style>
  <w:style w:type="character" w:styleId="HTMLSample">
    <w:name w:val="HTML Sample"/>
    <w:basedOn w:val="DefaultParagraphFont"/>
    <w:uiPriority w:val="99"/>
    <w:semiHidden/>
    <w:unhideWhenUsed/>
    <w:rsid w:val="001B7D37"/>
    <w:rPr>
      <w:rFonts w:ascii="Consolas" w:hAnsi="Consolas" w:cs="Consolas"/>
      <w:sz w:val="24"/>
    </w:rPr>
  </w:style>
  <w:style w:type="character" w:styleId="HTMLTypewriter">
    <w:name w:val="HTML Typewriter"/>
    <w:basedOn w:val="DefaultParagraphFont"/>
    <w:uiPriority w:val="99"/>
    <w:semiHidden/>
    <w:unhideWhenUsed/>
    <w:rsid w:val="001B7D37"/>
    <w:rPr>
      <w:rFonts w:ascii="Consolas" w:hAnsi="Consolas" w:cs="Consolas"/>
      <w:sz w:val="20"/>
    </w:rPr>
  </w:style>
  <w:style w:type="character" w:styleId="HTMLVariable">
    <w:name w:val="HTML Variable"/>
    <w:basedOn w:val="DefaultParagraphFont"/>
    <w:uiPriority w:val="99"/>
    <w:semiHidden/>
    <w:unhideWhenUsed/>
    <w:rsid w:val="001B7D37"/>
    <w:rPr>
      <w:i/>
      <w:iCs/>
    </w:rPr>
  </w:style>
  <w:style w:type="character" w:styleId="Hyperlink">
    <w:name w:val="Hyperlink"/>
    <w:basedOn w:val="DefaultParagraphFont"/>
    <w:uiPriority w:val="99"/>
    <w:unhideWhenUsed/>
    <w:rsid w:val="001B7D37"/>
    <w:rPr>
      <w:color w:val="646464" w:themeColor="hyperlink"/>
      <w:u w:val="single"/>
    </w:rPr>
  </w:style>
  <w:style w:type="paragraph" w:styleId="Index1">
    <w:name w:val="index 1"/>
    <w:basedOn w:val="Normal"/>
    <w:next w:val="Normal"/>
    <w:autoRedefine/>
    <w:uiPriority w:val="99"/>
    <w:semiHidden/>
    <w:unhideWhenUsed/>
    <w:rsid w:val="001B7D37"/>
    <w:pPr>
      <w:spacing w:after="0" w:line="240" w:lineRule="auto"/>
      <w:ind w:left="220" w:hanging="220"/>
    </w:pPr>
  </w:style>
  <w:style w:type="paragraph" w:styleId="Index2">
    <w:name w:val="index 2"/>
    <w:basedOn w:val="Normal"/>
    <w:next w:val="Normal"/>
    <w:autoRedefine/>
    <w:uiPriority w:val="99"/>
    <w:semiHidden/>
    <w:unhideWhenUsed/>
    <w:rsid w:val="001B7D37"/>
    <w:pPr>
      <w:spacing w:after="0" w:line="240" w:lineRule="auto"/>
      <w:ind w:left="440" w:hanging="220"/>
    </w:pPr>
  </w:style>
  <w:style w:type="paragraph" w:styleId="Index3">
    <w:name w:val="index 3"/>
    <w:basedOn w:val="Normal"/>
    <w:next w:val="Normal"/>
    <w:autoRedefine/>
    <w:uiPriority w:val="99"/>
    <w:semiHidden/>
    <w:unhideWhenUsed/>
    <w:rsid w:val="001B7D37"/>
    <w:pPr>
      <w:spacing w:after="0" w:line="240" w:lineRule="auto"/>
      <w:ind w:left="660" w:hanging="220"/>
    </w:pPr>
  </w:style>
  <w:style w:type="paragraph" w:styleId="Index4">
    <w:name w:val="index 4"/>
    <w:basedOn w:val="Normal"/>
    <w:next w:val="Normal"/>
    <w:autoRedefine/>
    <w:uiPriority w:val="99"/>
    <w:semiHidden/>
    <w:unhideWhenUsed/>
    <w:rsid w:val="001B7D37"/>
    <w:pPr>
      <w:spacing w:after="0" w:line="240" w:lineRule="auto"/>
      <w:ind w:left="880" w:hanging="220"/>
    </w:pPr>
  </w:style>
  <w:style w:type="paragraph" w:styleId="Index5">
    <w:name w:val="index 5"/>
    <w:basedOn w:val="Normal"/>
    <w:next w:val="Normal"/>
    <w:autoRedefine/>
    <w:uiPriority w:val="99"/>
    <w:semiHidden/>
    <w:unhideWhenUsed/>
    <w:rsid w:val="001B7D37"/>
    <w:pPr>
      <w:spacing w:after="0" w:line="240" w:lineRule="auto"/>
      <w:ind w:left="1100" w:hanging="220"/>
    </w:pPr>
  </w:style>
  <w:style w:type="paragraph" w:styleId="Index6">
    <w:name w:val="index 6"/>
    <w:basedOn w:val="Normal"/>
    <w:next w:val="Normal"/>
    <w:autoRedefine/>
    <w:uiPriority w:val="99"/>
    <w:semiHidden/>
    <w:unhideWhenUsed/>
    <w:rsid w:val="001B7D37"/>
    <w:pPr>
      <w:spacing w:after="0" w:line="240" w:lineRule="auto"/>
      <w:ind w:left="1320" w:hanging="220"/>
    </w:pPr>
  </w:style>
  <w:style w:type="paragraph" w:styleId="Index7">
    <w:name w:val="index 7"/>
    <w:basedOn w:val="Normal"/>
    <w:next w:val="Normal"/>
    <w:autoRedefine/>
    <w:uiPriority w:val="99"/>
    <w:semiHidden/>
    <w:unhideWhenUsed/>
    <w:rsid w:val="001B7D37"/>
    <w:pPr>
      <w:spacing w:after="0" w:line="240" w:lineRule="auto"/>
      <w:ind w:left="1540" w:hanging="220"/>
    </w:pPr>
  </w:style>
  <w:style w:type="paragraph" w:styleId="Index8">
    <w:name w:val="index 8"/>
    <w:basedOn w:val="Normal"/>
    <w:next w:val="Normal"/>
    <w:autoRedefine/>
    <w:uiPriority w:val="99"/>
    <w:semiHidden/>
    <w:unhideWhenUsed/>
    <w:rsid w:val="001B7D37"/>
    <w:pPr>
      <w:spacing w:after="0" w:line="240" w:lineRule="auto"/>
      <w:ind w:left="1760" w:hanging="220"/>
    </w:pPr>
  </w:style>
  <w:style w:type="paragraph" w:styleId="Index9">
    <w:name w:val="index 9"/>
    <w:basedOn w:val="Normal"/>
    <w:next w:val="Normal"/>
    <w:autoRedefine/>
    <w:uiPriority w:val="99"/>
    <w:semiHidden/>
    <w:unhideWhenUsed/>
    <w:rsid w:val="001B7D37"/>
    <w:pPr>
      <w:spacing w:after="0" w:line="240" w:lineRule="auto"/>
      <w:ind w:left="1980" w:hanging="220"/>
    </w:pPr>
  </w:style>
  <w:style w:type="paragraph" w:styleId="IndexHeading">
    <w:name w:val="index heading"/>
    <w:basedOn w:val="Normal"/>
    <w:next w:val="Index1"/>
    <w:uiPriority w:val="99"/>
    <w:semiHidden/>
    <w:unhideWhenUsed/>
    <w:rsid w:val="001B7D37"/>
    <w:rPr>
      <w:rFonts w:asciiTheme="majorHAnsi" w:eastAsiaTheme="majorEastAsia" w:hAnsiTheme="majorHAnsi" w:cstheme="majorBidi"/>
      <w:b/>
      <w:bCs/>
    </w:rPr>
  </w:style>
  <w:style w:type="character" w:styleId="IntenseEmphasis">
    <w:name w:val="Intense Emphasis"/>
    <w:basedOn w:val="DefaultParagraphFont"/>
    <w:uiPriority w:val="21"/>
    <w:semiHidden/>
    <w:unhideWhenUsed/>
    <w:rsid w:val="001B7D37"/>
    <w:rPr>
      <w:b/>
      <w:bCs/>
      <w:i/>
      <w:iCs/>
      <w:color w:val="7E97AD" w:themeColor="accent1"/>
    </w:rPr>
  </w:style>
  <w:style w:type="paragraph" w:styleId="IntenseQuote">
    <w:name w:val="Intense Quote"/>
    <w:basedOn w:val="Normal"/>
    <w:next w:val="Normal"/>
    <w:link w:val="IntenseQuoteChar"/>
    <w:uiPriority w:val="30"/>
    <w:semiHidden/>
    <w:unhideWhenUsed/>
    <w:rsid w:val="001B7D37"/>
    <w:pPr>
      <w:pBdr>
        <w:bottom w:val="single" w:sz="4" w:space="4" w:color="7E97AD" w:themeColor="accent1"/>
      </w:pBdr>
      <w:spacing w:before="200" w:after="280"/>
      <w:ind w:left="936" w:right="936"/>
    </w:pPr>
    <w:rPr>
      <w:b/>
      <w:bCs/>
      <w:i/>
      <w:iCs/>
      <w:color w:val="7E97AD" w:themeColor="accent1"/>
    </w:rPr>
  </w:style>
  <w:style w:type="character" w:customStyle="1" w:styleId="IntenseQuoteChar">
    <w:name w:val="Intense Quote Char"/>
    <w:basedOn w:val="DefaultParagraphFont"/>
    <w:link w:val="IntenseQuote"/>
    <w:uiPriority w:val="30"/>
    <w:semiHidden/>
    <w:rsid w:val="001B7D37"/>
    <w:rPr>
      <w:b/>
      <w:bCs/>
      <w:i/>
      <w:iCs/>
      <w:color w:val="7E97AD" w:themeColor="accent1"/>
    </w:rPr>
  </w:style>
  <w:style w:type="character" w:styleId="IntenseReference">
    <w:name w:val="Intense Reference"/>
    <w:basedOn w:val="DefaultParagraphFont"/>
    <w:uiPriority w:val="32"/>
    <w:semiHidden/>
    <w:unhideWhenUsed/>
    <w:rsid w:val="001B7D37"/>
    <w:rPr>
      <w:b/>
      <w:bCs/>
      <w:smallCaps/>
      <w:color w:val="CC8E60" w:themeColor="accent2"/>
      <w:spacing w:val="5"/>
      <w:u w:val="single"/>
    </w:rPr>
  </w:style>
  <w:style w:type="table" w:styleId="LightGrid">
    <w:name w:val="Light Grid"/>
    <w:basedOn w:val="TableNormal"/>
    <w:uiPriority w:val="62"/>
    <w:rsid w:val="001B7D37"/>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1B7D37"/>
    <w:pPr>
      <w:spacing w:after="0" w:line="240" w:lineRule="auto"/>
    </w:pPr>
    <w:tblPr>
      <w:tblStyleRowBandSize w:val="1"/>
      <w:tblStyleColBandSize w:val="1"/>
      <w:tblInd w:w="0" w:type="dxa"/>
      <w:tblBorders>
        <w:top w:val="single" w:sz="8" w:space="0" w:color="7E97AD" w:themeColor="accent1"/>
        <w:left w:val="single" w:sz="8" w:space="0" w:color="7E97AD" w:themeColor="accent1"/>
        <w:bottom w:val="single" w:sz="8" w:space="0" w:color="7E97AD" w:themeColor="accent1"/>
        <w:right w:val="single" w:sz="8" w:space="0" w:color="7E97AD" w:themeColor="accent1"/>
        <w:insideH w:val="single" w:sz="8" w:space="0" w:color="7E97AD" w:themeColor="accent1"/>
        <w:insideV w:val="single" w:sz="8" w:space="0" w:color="7E97A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7E97AD" w:themeColor="accent1"/>
          <w:left w:val="single" w:sz="8" w:space="0" w:color="7E97AD" w:themeColor="accent1"/>
          <w:bottom w:val="single" w:sz="18" w:space="0" w:color="7E97AD" w:themeColor="accent1"/>
          <w:right w:val="single" w:sz="8" w:space="0" w:color="7E97AD" w:themeColor="accent1"/>
          <w:insideH w:val="nil"/>
          <w:insideV w:val="single" w:sz="8" w:space="0" w:color="7E97A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7E97AD" w:themeColor="accent1"/>
          <w:left w:val="single" w:sz="8" w:space="0" w:color="7E97AD" w:themeColor="accent1"/>
          <w:bottom w:val="single" w:sz="8" w:space="0" w:color="7E97AD" w:themeColor="accent1"/>
          <w:right w:val="single" w:sz="8" w:space="0" w:color="7E97AD" w:themeColor="accent1"/>
          <w:insideH w:val="nil"/>
          <w:insideV w:val="single" w:sz="8" w:space="0" w:color="7E97A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7E97AD" w:themeColor="accent1"/>
          <w:left w:val="single" w:sz="8" w:space="0" w:color="7E97AD" w:themeColor="accent1"/>
          <w:bottom w:val="single" w:sz="8" w:space="0" w:color="7E97AD" w:themeColor="accent1"/>
          <w:right w:val="single" w:sz="8" w:space="0" w:color="7E97AD" w:themeColor="accent1"/>
        </w:tcBorders>
      </w:tcPr>
    </w:tblStylePr>
    <w:tblStylePr w:type="band1Vert">
      <w:tblPr/>
      <w:tcPr>
        <w:tcBorders>
          <w:top w:val="single" w:sz="8" w:space="0" w:color="7E97AD" w:themeColor="accent1"/>
          <w:left w:val="single" w:sz="8" w:space="0" w:color="7E97AD" w:themeColor="accent1"/>
          <w:bottom w:val="single" w:sz="8" w:space="0" w:color="7E97AD" w:themeColor="accent1"/>
          <w:right w:val="single" w:sz="8" w:space="0" w:color="7E97AD" w:themeColor="accent1"/>
        </w:tcBorders>
        <w:shd w:val="clear" w:color="auto" w:fill="DFE5EA" w:themeFill="accent1" w:themeFillTint="3F"/>
      </w:tcPr>
    </w:tblStylePr>
    <w:tblStylePr w:type="band1Horz">
      <w:tblPr/>
      <w:tcPr>
        <w:tcBorders>
          <w:top w:val="single" w:sz="8" w:space="0" w:color="7E97AD" w:themeColor="accent1"/>
          <w:left w:val="single" w:sz="8" w:space="0" w:color="7E97AD" w:themeColor="accent1"/>
          <w:bottom w:val="single" w:sz="8" w:space="0" w:color="7E97AD" w:themeColor="accent1"/>
          <w:right w:val="single" w:sz="8" w:space="0" w:color="7E97AD" w:themeColor="accent1"/>
          <w:insideV w:val="single" w:sz="8" w:space="0" w:color="7E97AD" w:themeColor="accent1"/>
        </w:tcBorders>
        <w:shd w:val="clear" w:color="auto" w:fill="DFE5EA" w:themeFill="accent1" w:themeFillTint="3F"/>
      </w:tcPr>
    </w:tblStylePr>
    <w:tblStylePr w:type="band2Horz">
      <w:tblPr/>
      <w:tcPr>
        <w:tcBorders>
          <w:top w:val="single" w:sz="8" w:space="0" w:color="7E97AD" w:themeColor="accent1"/>
          <w:left w:val="single" w:sz="8" w:space="0" w:color="7E97AD" w:themeColor="accent1"/>
          <w:bottom w:val="single" w:sz="8" w:space="0" w:color="7E97AD" w:themeColor="accent1"/>
          <w:right w:val="single" w:sz="8" w:space="0" w:color="7E97AD" w:themeColor="accent1"/>
          <w:insideV w:val="single" w:sz="8" w:space="0" w:color="7E97AD" w:themeColor="accent1"/>
        </w:tcBorders>
      </w:tcPr>
    </w:tblStylePr>
  </w:style>
  <w:style w:type="table" w:styleId="LightGrid-Accent2">
    <w:name w:val="Light Grid Accent 2"/>
    <w:basedOn w:val="TableNormal"/>
    <w:uiPriority w:val="62"/>
    <w:rsid w:val="001B7D37"/>
    <w:pPr>
      <w:spacing w:after="0" w:line="240" w:lineRule="auto"/>
    </w:pPr>
    <w:tblPr>
      <w:tblStyleRowBandSize w:val="1"/>
      <w:tblStyleColBandSize w:val="1"/>
      <w:tblInd w:w="0" w:type="dxa"/>
      <w:tblBorders>
        <w:top w:val="single" w:sz="8" w:space="0" w:color="CC8E60" w:themeColor="accent2"/>
        <w:left w:val="single" w:sz="8" w:space="0" w:color="CC8E60" w:themeColor="accent2"/>
        <w:bottom w:val="single" w:sz="8" w:space="0" w:color="CC8E60" w:themeColor="accent2"/>
        <w:right w:val="single" w:sz="8" w:space="0" w:color="CC8E60" w:themeColor="accent2"/>
        <w:insideH w:val="single" w:sz="8" w:space="0" w:color="CC8E60" w:themeColor="accent2"/>
        <w:insideV w:val="single" w:sz="8" w:space="0" w:color="CC8E60"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C8E60" w:themeColor="accent2"/>
          <w:left w:val="single" w:sz="8" w:space="0" w:color="CC8E60" w:themeColor="accent2"/>
          <w:bottom w:val="single" w:sz="18" w:space="0" w:color="CC8E60" w:themeColor="accent2"/>
          <w:right w:val="single" w:sz="8" w:space="0" w:color="CC8E60" w:themeColor="accent2"/>
          <w:insideH w:val="nil"/>
          <w:insideV w:val="single" w:sz="8" w:space="0" w:color="CC8E60"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C8E60" w:themeColor="accent2"/>
          <w:left w:val="single" w:sz="8" w:space="0" w:color="CC8E60" w:themeColor="accent2"/>
          <w:bottom w:val="single" w:sz="8" w:space="0" w:color="CC8E60" w:themeColor="accent2"/>
          <w:right w:val="single" w:sz="8" w:space="0" w:color="CC8E60" w:themeColor="accent2"/>
          <w:insideH w:val="nil"/>
          <w:insideV w:val="single" w:sz="8" w:space="0" w:color="CC8E60"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C8E60" w:themeColor="accent2"/>
          <w:left w:val="single" w:sz="8" w:space="0" w:color="CC8E60" w:themeColor="accent2"/>
          <w:bottom w:val="single" w:sz="8" w:space="0" w:color="CC8E60" w:themeColor="accent2"/>
          <w:right w:val="single" w:sz="8" w:space="0" w:color="CC8E60" w:themeColor="accent2"/>
        </w:tcBorders>
      </w:tcPr>
    </w:tblStylePr>
    <w:tblStylePr w:type="band1Vert">
      <w:tblPr/>
      <w:tcPr>
        <w:tcBorders>
          <w:top w:val="single" w:sz="8" w:space="0" w:color="CC8E60" w:themeColor="accent2"/>
          <w:left w:val="single" w:sz="8" w:space="0" w:color="CC8E60" w:themeColor="accent2"/>
          <w:bottom w:val="single" w:sz="8" w:space="0" w:color="CC8E60" w:themeColor="accent2"/>
          <w:right w:val="single" w:sz="8" w:space="0" w:color="CC8E60" w:themeColor="accent2"/>
        </w:tcBorders>
        <w:shd w:val="clear" w:color="auto" w:fill="F2E2D7" w:themeFill="accent2" w:themeFillTint="3F"/>
      </w:tcPr>
    </w:tblStylePr>
    <w:tblStylePr w:type="band1Horz">
      <w:tblPr/>
      <w:tcPr>
        <w:tcBorders>
          <w:top w:val="single" w:sz="8" w:space="0" w:color="CC8E60" w:themeColor="accent2"/>
          <w:left w:val="single" w:sz="8" w:space="0" w:color="CC8E60" w:themeColor="accent2"/>
          <w:bottom w:val="single" w:sz="8" w:space="0" w:color="CC8E60" w:themeColor="accent2"/>
          <w:right w:val="single" w:sz="8" w:space="0" w:color="CC8E60" w:themeColor="accent2"/>
          <w:insideV w:val="single" w:sz="8" w:space="0" w:color="CC8E60" w:themeColor="accent2"/>
        </w:tcBorders>
        <w:shd w:val="clear" w:color="auto" w:fill="F2E2D7" w:themeFill="accent2" w:themeFillTint="3F"/>
      </w:tcPr>
    </w:tblStylePr>
    <w:tblStylePr w:type="band2Horz">
      <w:tblPr/>
      <w:tcPr>
        <w:tcBorders>
          <w:top w:val="single" w:sz="8" w:space="0" w:color="CC8E60" w:themeColor="accent2"/>
          <w:left w:val="single" w:sz="8" w:space="0" w:color="CC8E60" w:themeColor="accent2"/>
          <w:bottom w:val="single" w:sz="8" w:space="0" w:color="CC8E60" w:themeColor="accent2"/>
          <w:right w:val="single" w:sz="8" w:space="0" w:color="CC8E60" w:themeColor="accent2"/>
          <w:insideV w:val="single" w:sz="8" w:space="0" w:color="CC8E60" w:themeColor="accent2"/>
        </w:tcBorders>
      </w:tcPr>
    </w:tblStylePr>
  </w:style>
  <w:style w:type="table" w:styleId="LightGrid-Accent3">
    <w:name w:val="Light Grid Accent 3"/>
    <w:basedOn w:val="TableNormal"/>
    <w:uiPriority w:val="62"/>
    <w:rsid w:val="001B7D37"/>
    <w:pPr>
      <w:spacing w:after="0" w:line="240" w:lineRule="auto"/>
    </w:pPr>
    <w:tblPr>
      <w:tblStyleRowBandSize w:val="1"/>
      <w:tblStyleColBandSize w:val="1"/>
      <w:tblInd w:w="0" w:type="dxa"/>
      <w:tblBorders>
        <w:top w:val="single" w:sz="8" w:space="0" w:color="7A6A60" w:themeColor="accent3"/>
        <w:left w:val="single" w:sz="8" w:space="0" w:color="7A6A60" w:themeColor="accent3"/>
        <w:bottom w:val="single" w:sz="8" w:space="0" w:color="7A6A60" w:themeColor="accent3"/>
        <w:right w:val="single" w:sz="8" w:space="0" w:color="7A6A60" w:themeColor="accent3"/>
        <w:insideH w:val="single" w:sz="8" w:space="0" w:color="7A6A60" w:themeColor="accent3"/>
        <w:insideV w:val="single" w:sz="8" w:space="0" w:color="7A6A60"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7A6A60" w:themeColor="accent3"/>
          <w:left w:val="single" w:sz="8" w:space="0" w:color="7A6A60" w:themeColor="accent3"/>
          <w:bottom w:val="single" w:sz="18" w:space="0" w:color="7A6A60" w:themeColor="accent3"/>
          <w:right w:val="single" w:sz="8" w:space="0" w:color="7A6A60" w:themeColor="accent3"/>
          <w:insideH w:val="nil"/>
          <w:insideV w:val="single" w:sz="8" w:space="0" w:color="7A6A60"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7A6A60" w:themeColor="accent3"/>
          <w:left w:val="single" w:sz="8" w:space="0" w:color="7A6A60" w:themeColor="accent3"/>
          <w:bottom w:val="single" w:sz="8" w:space="0" w:color="7A6A60" w:themeColor="accent3"/>
          <w:right w:val="single" w:sz="8" w:space="0" w:color="7A6A60" w:themeColor="accent3"/>
          <w:insideH w:val="nil"/>
          <w:insideV w:val="single" w:sz="8" w:space="0" w:color="7A6A60"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7A6A60" w:themeColor="accent3"/>
          <w:left w:val="single" w:sz="8" w:space="0" w:color="7A6A60" w:themeColor="accent3"/>
          <w:bottom w:val="single" w:sz="8" w:space="0" w:color="7A6A60" w:themeColor="accent3"/>
          <w:right w:val="single" w:sz="8" w:space="0" w:color="7A6A60" w:themeColor="accent3"/>
        </w:tcBorders>
      </w:tcPr>
    </w:tblStylePr>
    <w:tblStylePr w:type="band1Vert">
      <w:tblPr/>
      <w:tcPr>
        <w:tcBorders>
          <w:top w:val="single" w:sz="8" w:space="0" w:color="7A6A60" w:themeColor="accent3"/>
          <w:left w:val="single" w:sz="8" w:space="0" w:color="7A6A60" w:themeColor="accent3"/>
          <w:bottom w:val="single" w:sz="8" w:space="0" w:color="7A6A60" w:themeColor="accent3"/>
          <w:right w:val="single" w:sz="8" w:space="0" w:color="7A6A60" w:themeColor="accent3"/>
        </w:tcBorders>
        <w:shd w:val="clear" w:color="auto" w:fill="DFD9D6" w:themeFill="accent3" w:themeFillTint="3F"/>
      </w:tcPr>
    </w:tblStylePr>
    <w:tblStylePr w:type="band1Horz">
      <w:tblPr/>
      <w:tcPr>
        <w:tcBorders>
          <w:top w:val="single" w:sz="8" w:space="0" w:color="7A6A60" w:themeColor="accent3"/>
          <w:left w:val="single" w:sz="8" w:space="0" w:color="7A6A60" w:themeColor="accent3"/>
          <w:bottom w:val="single" w:sz="8" w:space="0" w:color="7A6A60" w:themeColor="accent3"/>
          <w:right w:val="single" w:sz="8" w:space="0" w:color="7A6A60" w:themeColor="accent3"/>
          <w:insideV w:val="single" w:sz="8" w:space="0" w:color="7A6A60" w:themeColor="accent3"/>
        </w:tcBorders>
        <w:shd w:val="clear" w:color="auto" w:fill="DFD9D6" w:themeFill="accent3" w:themeFillTint="3F"/>
      </w:tcPr>
    </w:tblStylePr>
    <w:tblStylePr w:type="band2Horz">
      <w:tblPr/>
      <w:tcPr>
        <w:tcBorders>
          <w:top w:val="single" w:sz="8" w:space="0" w:color="7A6A60" w:themeColor="accent3"/>
          <w:left w:val="single" w:sz="8" w:space="0" w:color="7A6A60" w:themeColor="accent3"/>
          <w:bottom w:val="single" w:sz="8" w:space="0" w:color="7A6A60" w:themeColor="accent3"/>
          <w:right w:val="single" w:sz="8" w:space="0" w:color="7A6A60" w:themeColor="accent3"/>
          <w:insideV w:val="single" w:sz="8" w:space="0" w:color="7A6A60" w:themeColor="accent3"/>
        </w:tcBorders>
      </w:tcPr>
    </w:tblStylePr>
  </w:style>
  <w:style w:type="table" w:styleId="LightGrid-Accent4">
    <w:name w:val="Light Grid Accent 4"/>
    <w:basedOn w:val="TableNormal"/>
    <w:uiPriority w:val="62"/>
    <w:rsid w:val="001B7D37"/>
    <w:pPr>
      <w:spacing w:after="0" w:line="240" w:lineRule="auto"/>
    </w:pPr>
    <w:tblPr>
      <w:tblStyleRowBandSize w:val="1"/>
      <w:tblStyleColBandSize w:val="1"/>
      <w:tblInd w:w="0" w:type="dxa"/>
      <w:tblBorders>
        <w:top w:val="single" w:sz="8" w:space="0" w:color="B4936D" w:themeColor="accent4"/>
        <w:left w:val="single" w:sz="8" w:space="0" w:color="B4936D" w:themeColor="accent4"/>
        <w:bottom w:val="single" w:sz="8" w:space="0" w:color="B4936D" w:themeColor="accent4"/>
        <w:right w:val="single" w:sz="8" w:space="0" w:color="B4936D" w:themeColor="accent4"/>
        <w:insideH w:val="single" w:sz="8" w:space="0" w:color="B4936D" w:themeColor="accent4"/>
        <w:insideV w:val="single" w:sz="8" w:space="0" w:color="B4936D"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B4936D" w:themeColor="accent4"/>
          <w:left w:val="single" w:sz="8" w:space="0" w:color="B4936D" w:themeColor="accent4"/>
          <w:bottom w:val="single" w:sz="18" w:space="0" w:color="B4936D" w:themeColor="accent4"/>
          <w:right w:val="single" w:sz="8" w:space="0" w:color="B4936D" w:themeColor="accent4"/>
          <w:insideH w:val="nil"/>
          <w:insideV w:val="single" w:sz="8" w:space="0" w:color="B4936D"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B4936D" w:themeColor="accent4"/>
          <w:left w:val="single" w:sz="8" w:space="0" w:color="B4936D" w:themeColor="accent4"/>
          <w:bottom w:val="single" w:sz="8" w:space="0" w:color="B4936D" w:themeColor="accent4"/>
          <w:right w:val="single" w:sz="8" w:space="0" w:color="B4936D" w:themeColor="accent4"/>
          <w:insideH w:val="nil"/>
          <w:insideV w:val="single" w:sz="8" w:space="0" w:color="B4936D"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B4936D" w:themeColor="accent4"/>
          <w:left w:val="single" w:sz="8" w:space="0" w:color="B4936D" w:themeColor="accent4"/>
          <w:bottom w:val="single" w:sz="8" w:space="0" w:color="B4936D" w:themeColor="accent4"/>
          <w:right w:val="single" w:sz="8" w:space="0" w:color="B4936D" w:themeColor="accent4"/>
        </w:tcBorders>
      </w:tcPr>
    </w:tblStylePr>
    <w:tblStylePr w:type="band1Vert">
      <w:tblPr/>
      <w:tcPr>
        <w:tcBorders>
          <w:top w:val="single" w:sz="8" w:space="0" w:color="B4936D" w:themeColor="accent4"/>
          <w:left w:val="single" w:sz="8" w:space="0" w:color="B4936D" w:themeColor="accent4"/>
          <w:bottom w:val="single" w:sz="8" w:space="0" w:color="B4936D" w:themeColor="accent4"/>
          <w:right w:val="single" w:sz="8" w:space="0" w:color="B4936D" w:themeColor="accent4"/>
        </w:tcBorders>
        <w:shd w:val="clear" w:color="auto" w:fill="ECE4DA" w:themeFill="accent4" w:themeFillTint="3F"/>
      </w:tcPr>
    </w:tblStylePr>
    <w:tblStylePr w:type="band1Horz">
      <w:tblPr/>
      <w:tcPr>
        <w:tcBorders>
          <w:top w:val="single" w:sz="8" w:space="0" w:color="B4936D" w:themeColor="accent4"/>
          <w:left w:val="single" w:sz="8" w:space="0" w:color="B4936D" w:themeColor="accent4"/>
          <w:bottom w:val="single" w:sz="8" w:space="0" w:color="B4936D" w:themeColor="accent4"/>
          <w:right w:val="single" w:sz="8" w:space="0" w:color="B4936D" w:themeColor="accent4"/>
          <w:insideV w:val="single" w:sz="8" w:space="0" w:color="B4936D" w:themeColor="accent4"/>
        </w:tcBorders>
        <w:shd w:val="clear" w:color="auto" w:fill="ECE4DA" w:themeFill="accent4" w:themeFillTint="3F"/>
      </w:tcPr>
    </w:tblStylePr>
    <w:tblStylePr w:type="band2Horz">
      <w:tblPr/>
      <w:tcPr>
        <w:tcBorders>
          <w:top w:val="single" w:sz="8" w:space="0" w:color="B4936D" w:themeColor="accent4"/>
          <w:left w:val="single" w:sz="8" w:space="0" w:color="B4936D" w:themeColor="accent4"/>
          <w:bottom w:val="single" w:sz="8" w:space="0" w:color="B4936D" w:themeColor="accent4"/>
          <w:right w:val="single" w:sz="8" w:space="0" w:color="B4936D" w:themeColor="accent4"/>
          <w:insideV w:val="single" w:sz="8" w:space="0" w:color="B4936D" w:themeColor="accent4"/>
        </w:tcBorders>
      </w:tcPr>
    </w:tblStylePr>
  </w:style>
  <w:style w:type="table" w:styleId="LightGrid-Accent5">
    <w:name w:val="Light Grid Accent 5"/>
    <w:basedOn w:val="TableNormal"/>
    <w:uiPriority w:val="62"/>
    <w:rsid w:val="001B7D37"/>
    <w:pPr>
      <w:spacing w:after="0" w:line="240" w:lineRule="auto"/>
    </w:pPr>
    <w:tblPr>
      <w:tblStyleRowBandSize w:val="1"/>
      <w:tblStyleColBandSize w:val="1"/>
      <w:tblInd w:w="0" w:type="dxa"/>
      <w:tblBorders>
        <w:top w:val="single" w:sz="8" w:space="0" w:color="67787B" w:themeColor="accent5"/>
        <w:left w:val="single" w:sz="8" w:space="0" w:color="67787B" w:themeColor="accent5"/>
        <w:bottom w:val="single" w:sz="8" w:space="0" w:color="67787B" w:themeColor="accent5"/>
        <w:right w:val="single" w:sz="8" w:space="0" w:color="67787B" w:themeColor="accent5"/>
        <w:insideH w:val="single" w:sz="8" w:space="0" w:color="67787B" w:themeColor="accent5"/>
        <w:insideV w:val="single" w:sz="8" w:space="0" w:color="67787B"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67787B" w:themeColor="accent5"/>
          <w:left w:val="single" w:sz="8" w:space="0" w:color="67787B" w:themeColor="accent5"/>
          <w:bottom w:val="single" w:sz="18" w:space="0" w:color="67787B" w:themeColor="accent5"/>
          <w:right w:val="single" w:sz="8" w:space="0" w:color="67787B" w:themeColor="accent5"/>
          <w:insideH w:val="nil"/>
          <w:insideV w:val="single" w:sz="8" w:space="0" w:color="67787B"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67787B" w:themeColor="accent5"/>
          <w:left w:val="single" w:sz="8" w:space="0" w:color="67787B" w:themeColor="accent5"/>
          <w:bottom w:val="single" w:sz="8" w:space="0" w:color="67787B" w:themeColor="accent5"/>
          <w:right w:val="single" w:sz="8" w:space="0" w:color="67787B" w:themeColor="accent5"/>
          <w:insideH w:val="nil"/>
          <w:insideV w:val="single" w:sz="8" w:space="0" w:color="67787B"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67787B" w:themeColor="accent5"/>
          <w:left w:val="single" w:sz="8" w:space="0" w:color="67787B" w:themeColor="accent5"/>
          <w:bottom w:val="single" w:sz="8" w:space="0" w:color="67787B" w:themeColor="accent5"/>
          <w:right w:val="single" w:sz="8" w:space="0" w:color="67787B" w:themeColor="accent5"/>
        </w:tcBorders>
      </w:tcPr>
    </w:tblStylePr>
    <w:tblStylePr w:type="band1Vert">
      <w:tblPr/>
      <w:tcPr>
        <w:tcBorders>
          <w:top w:val="single" w:sz="8" w:space="0" w:color="67787B" w:themeColor="accent5"/>
          <w:left w:val="single" w:sz="8" w:space="0" w:color="67787B" w:themeColor="accent5"/>
          <w:bottom w:val="single" w:sz="8" w:space="0" w:color="67787B" w:themeColor="accent5"/>
          <w:right w:val="single" w:sz="8" w:space="0" w:color="67787B" w:themeColor="accent5"/>
        </w:tcBorders>
        <w:shd w:val="clear" w:color="auto" w:fill="D8DEDF" w:themeFill="accent5" w:themeFillTint="3F"/>
      </w:tcPr>
    </w:tblStylePr>
    <w:tblStylePr w:type="band1Horz">
      <w:tblPr/>
      <w:tcPr>
        <w:tcBorders>
          <w:top w:val="single" w:sz="8" w:space="0" w:color="67787B" w:themeColor="accent5"/>
          <w:left w:val="single" w:sz="8" w:space="0" w:color="67787B" w:themeColor="accent5"/>
          <w:bottom w:val="single" w:sz="8" w:space="0" w:color="67787B" w:themeColor="accent5"/>
          <w:right w:val="single" w:sz="8" w:space="0" w:color="67787B" w:themeColor="accent5"/>
          <w:insideV w:val="single" w:sz="8" w:space="0" w:color="67787B" w:themeColor="accent5"/>
        </w:tcBorders>
        <w:shd w:val="clear" w:color="auto" w:fill="D8DEDF" w:themeFill="accent5" w:themeFillTint="3F"/>
      </w:tcPr>
    </w:tblStylePr>
    <w:tblStylePr w:type="band2Horz">
      <w:tblPr/>
      <w:tcPr>
        <w:tcBorders>
          <w:top w:val="single" w:sz="8" w:space="0" w:color="67787B" w:themeColor="accent5"/>
          <w:left w:val="single" w:sz="8" w:space="0" w:color="67787B" w:themeColor="accent5"/>
          <w:bottom w:val="single" w:sz="8" w:space="0" w:color="67787B" w:themeColor="accent5"/>
          <w:right w:val="single" w:sz="8" w:space="0" w:color="67787B" w:themeColor="accent5"/>
          <w:insideV w:val="single" w:sz="8" w:space="0" w:color="67787B" w:themeColor="accent5"/>
        </w:tcBorders>
      </w:tcPr>
    </w:tblStylePr>
  </w:style>
  <w:style w:type="table" w:styleId="LightGrid-Accent6">
    <w:name w:val="Light Grid Accent 6"/>
    <w:basedOn w:val="TableNormal"/>
    <w:uiPriority w:val="62"/>
    <w:rsid w:val="001B7D37"/>
    <w:pPr>
      <w:spacing w:after="0" w:line="240" w:lineRule="auto"/>
    </w:pPr>
    <w:tblPr>
      <w:tblStyleRowBandSize w:val="1"/>
      <w:tblStyleColBandSize w:val="1"/>
      <w:tblInd w:w="0" w:type="dxa"/>
      <w:tblBorders>
        <w:top w:val="single" w:sz="8" w:space="0" w:color="9D936F" w:themeColor="accent6"/>
        <w:left w:val="single" w:sz="8" w:space="0" w:color="9D936F" w:themeColor="accent6"/>
        <w:bottom w:val="single" w:sz="8" w:space="0" w:color="9D936F" w:themeColor="accent6"/>
        <w:right w:val="single" w:sz="8" w:space="0" w:color="9D936F" w:themeColor="accent6"/>
        <w:insideH w:val="single" w:sz="8" w:space="0" w:color="9D936F" w:themeColor="accent6"/>
        <w:insideV w:val="single" w:sz="8" w:space="0" w:color="9D936F"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D936F" w:themeColor="accent6"/>
          <w:left w:val="single" w:sz="8" w:space="0" w:color="9D936F" w:themeColor="accent6"/>
          <w:bottom w:val="single" w:sz="18" w:space="0" w:color="9D936F" w:themeColor="accent6"/>
          <w:right w:val="single" w:sz="8" w:space="0" w:color="9D936F" w:themeColor="accent6"/>
          <w:insideH w:val="nil"/>
          <w:insideV w:val="single" w:sz="8" w:space="0" w:color="9D936F"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D936F" w:themeColor="accent6"/>
          <w:left w:val="single" w:sz="8" w:space="0" w:color="9D936F" w:themeColor="accent6"/>
          <w:bottom w:val="single" w:sz="8" w:space="0" w:color="9D936F" w:themeColor="accent6"/>
          <w:right w:val="single" w:sz="8" w:space="0" w:color="9D936F" w:themeColor="accent6"/>
          <w:insideH w:val="nil"/>
          <w:insideV w:val="single" w:sz="8" w:space="0" w:color="9D936F"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D936F" w:themeColor="accent6"/>
          <w:left w:val="single" w:sz="8" w:space="0" w:color="9D936F" w:themeColor="accent6"/>
          <w:bottom w:val="single" w:sz="8" w:space="0" w:color="9D936F" w:themeColor="accent6"/>
          <w:right w:val="single" w:sz="8" w:space="0" w:color="9D936F" w:themeColor="accent6"/>
        </w:tcBorders>
      </w:tcPr>
    </w:tblStylePr>
    <w:tblStylePr w:type="band1Vert">
      <w:tblPr/>
      <w:tcPr>
        <w:tcBorders>
          <w:top w:val="single" w:sz="8" w:space="0" w:color="9D936F" w:themeColor="accent6"/>
          <w:left w:val="single" w:sz="8" w:space="0" w:color="9D936F" w:themeColor="accent6"/>
          <w:bottom w:val="single" w:sz="8" w:space="0" w:color="9D936F" w:themeColor="accent6"/>
          <w:right w:val="single" w:sz="8" w:space="0" w:color="9D936F" w:themeColor="accent6"/>
        </w:tcBorders>
        <w:shd w:val="clear" w:color="auto" w:fill="E6E4DB" w:themeFill="accent6" w:themeFillTint="3F"/>
      </w:tcPr>
    </w:tblStylePr>
    <w:tblStylePr w:type="band1Horz">
      <w:tblPr/>
      <w:tcPr>
        <w:tcBorders>
          <w:top w:val="single" w:sz="8" w:space="0" w:color="9D936F" w:themeColor="accent6"/>
          <w:left w:val="single" w:sz="8" w:space="0" w:color="9D936F" w:themeColor="accent6"/>
          <w:bottom w:val="single" w:sz="8" w:space="0" w:color="9D936F" w:themeColor="accent6"/>
          <w:right w:val="single" w:sz="8" w:space="0" w:color="9D936F" w:themeColor="accent6"/>
          <w:insideV w:val="single" w:sz="8" w:space="0" w:color="9D936F" w:themeColor="accent6"/>
        </w:tcBorders>
        <w:shd w:val="clear" w:color="auto" w:fill="E6E4DB" w:themeFill="accent6" w:themeFillTint="3F"/>
      </w:tcPr>
    </w:tblStylePr>
    <w:tblStylePr w:type="band2Horz">
      <w:tblPr/>
      <w:tcPr>
        <w:tcBorders>
          <w:top w:val="single" w:sz="8" w:space="0" w:color="9D936F" w:themeColor="accent6"/>
          <w:left w:val="single" w:sz="8" w:space="0" w:color="9D936F" w:themeColor="accent6"/>
          <w:bottom w:val="single" w:sz="8" w:space="0" w:color="9D936F" w:themeColor="accent6"/>
          <w:right w:val="single" w:sz="8" w:space="0" w:color="9D936F" w:themeColor="accent6"/>
          <w:insideV w:val="single" w:sz="8" w:space="0" w:color="9D936F" w:themeColor="accent6"/>
        </w:tcBorders>
      </w:tcPr>
    </w:tblStylePr>
  </w:style>
  <w:style w:type="table" w:styleId="LightList">
    <w:name w:val="Light List"/>
    <w:basedOn w:val="TableNormal"/>
    <w:uiPriority w:val="61"/>
    <w:rsid w:val="001B7D37"/>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1B7D37"/>
    <w:pPr>
      <w:spacing w:after="0" w:line="240" w:lineRule="auto"/>
    </w:pPr>
    <w:tblPr>
      <w:tblStyleRowBandSize w:val="1"/>
      <w:tblStyleColBandSize w:val="1"/>
      <w:tblInd w:w="0" w:type="dxa"/>
      <w:tblBorders>
        <w:top w:val="single" w:sz="8" w:space="0" w:color="7E97AD" w:themeColor="accent1"/>
        <w:left w:val="single" w:sz="8" w:space="0" w:color="7E97AD" w:themeColor="accent1"/>
        <w:bottom w:val="single" w:sz="8" w:space="0" w:color="7E97AD" w:themeColor="accent1"/>
        <w:right w:val="single" w:sz="8" w:space="0" w:color="7E97A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7E97AD" w:themeFill="accent1"/>
      </w:tcPr>
    </w:tblStylePr>
    <w:tblStylePr w:type="lastRow">
      <w:pPr>
        <w:spacing w:before="0" w:after="0" w:line="240" w:lineRule="auto"/>
      </w:pPr>
      <w:rPr>
        <w:b/>
        <w:bCs/>
      </w:rPr>
      <w:tblPr/>
      <w:tcPr>
        <w:tcBorders>
          <w:top w:val="double" w:sz="6" w:space="0" w:color="7E97AD" w:themeColor="accent1"/>
          <w:left w:val="single" w:sz="8" w:space="0" w:color="7E97AD" w:themeColor="accent1"/>
          <w:bottom w:val="single" w:sz="8" w:space="0" w:color="7E97AD" w:themeColor="accent1"/>
          <w:right w:val="single" w:sz="8" w:space="0" w:color="7E97AD" w:themeColor="accent1"/>
        </w:tcBorders>
      </w:tcPr>
    </w:tblStylePr>
    <w:tblStylePr w:type="firstCol">
      <w:rPr>
        <w:b/>
        <w:bCs/>
      </w:rPr>
    </w:tblStylePr>
    <w:tblStylePr w:type="lastCol">
      <w:rPr>
        <w:b/>
        <w:bCs/>
      </w:rPr>
    </w:tblStylePr>
    <w:tblStylePr w:type="band1Vert">
      <w:tblPr/>
      <w:tcPr>
        <w:tcBorders>
          <w:top w:val="single" w:sz="8" w:space="0" w:color="7E97AD" w:themeColor="accent1"/>
          <w:left w:val="single" w:sz="8" w:space="0" w:color="7E97AD" w:themeColor="accent1"/>
          <w:bottom w:val="single" w:sz="8" w:space="0" w:color="7E97AD" w:themeColor="accent1"/>
          <w:right w:val="single" w:sz="8" w:space="0" w:color="7E97AD" w:themeColor="accent1"/>
        </w:tcBorders>
      </w:tcPr>
    </w:tblStylePr>
    <w:tblStylePr w:type="band1Horz">
      <w:tblPr/>
      <w:tcPr>
        <w:tcBorders>
          <w:top w:val="single" w:sz="8" w:space="0" w:color="7E97AD" w:themeColor="accent1"/>
          <w:left w:val="single" w:sz="8" w:space="0" w:color="7E97AD" w:themeColor="accent1"/>
          <w:bottom w:val="single" w:sz="8" w:space="0" w:color="7E97AD" w:themeColor="accent1"/>
          <w:right w:val="single" w:sz="8" w:space="0" w:color="7E97AD" w:themeColor="accent1"/>
        </w:tcBorders>
      </w:tcPr>
    </w:tblStylePr>
  </w:style>
  <w:style w:type="table" w:styleId="LightList-Accent2">
    <w:name w:val="Light List Accent 2"/>
    <w:basedOn w:val="TableNormal"/>
    <w:uiPriority w:val="61"/>
    <w:rsid w:val="001B7D37"/>
    <w:pPr>
      <w:spacing w:after="0" w:line="240" w:lineRule="auto"/>
    </w:pPr>
    <w:tblPr>
      <w:tblStyleRowBandSize w:val="1"/>
      <w:tblStyleColBandSize w:val="1"/>
      <w:tblInd w:w="0" w:type="dxa"/>
      <w:tblBorders>
        <w:top w:val="single" w:sz="8" w:space="0" w:color="CC8E60" w:themeColor="accent2"/>
        <w:left w:val="single" w:sz="8" w:space="0" w:color="CC8E60" w:themeColor="accent2"/>
        <w:bottom w:val="single" w:sz="8" w:space="0" w:color="CC8E60" w:themeColor="accent2"/>
        <w:right w:val="single" w:sz="8" w:space="0" w:color="CC8E60"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C8E60" w:themeFill="accent2"/>
      </w:tcPr>
    </w:tblStylePr>
    <w:tblStylePr w:type="lastRow">
      <w:pPr>
        <w:spacing w:before="0" w:after="0" w:line="240" w:lineRule="auto"/>
      </w:pPr>
      <w:rPr>
        <w:b/>
        <w:bCs/>
      </w:rPr>
      <w:tblPr/>
      <w:tcPr>
        <w:tcBorders>
          <w:top w:val="double" w:sz="6" w:space="0" w:color="CC8E60" w:themeColor="accent2"/>
          <w:left w:val="single" w:sz="8" w:space="0" w:color="CC8E60" w:themeColor="accent2"/>
          <w:bottom w:val="single" w:sz="8" w:space="0" w:color="CC8E60" w:themeColor="accent2"/>
          <w:right w:val="single" w:sz="8" w:space="0" w:color="CC8E60" w:themeColor="accent2"/>
        </w:tcBorders>
      </w:tcPr>
    </w:tblStylePr>
    <w:tblStylePr w:type="firstCol">
      <w:rPr>
        <w:b/>
        <w:bCs/>
      </w:rPr>
    </w:tblStylePr>
    <w:tblStylePr w:type="lastCol">
      <w:rPr>
        <w:b/>
        <w:bCs/>
      </w:rPr>
    </w:tblStylePr>
    <w:tblStylePr w:type="band1Vert">
      <w:tblPr/>
      <w:tcPr>
        <w:tcBorders>
          <w:top w:val="single" w:sz="8" w:space="0" w:color="CC8E60" w:themeColor="accent2"/>
          <w:left w:val="single" w:sz="8" w:space="0" w:color="CC8E60" w:themeColor="accent2"/>
          <w:bottom w:val="single" w:sz="8" w:space="0" w:color="CC8E60" w:themeColor="accent2"/>
          <w:right w:val="single" w:sz="8" w:space="0" w:color="CC8E60" w:themeColor="accent2"/>
        </w:tcBorders>
      </w:tcPr>
    </w:tblStylePr>
    <w:tblStylePr w:type="band1Horz">
      <w:tblPr/>
      <w:tcPr>
        <w:tcBorders>
          <w:top w:val="single" w:sz="8" w:space="0" w:color="CC8E60" w:themeColor="accent2"/>
          <w:left w:val="single" w:sz="8" w:space="0" w:color="CC8E60" w:themeColor="accent2"/>
          <w:bottom w:val="single" w:sz="8" w:space="0" w:color="CC8E60" w:themeColor="accent2"/>
          <w:right w:val="single" w:sz="8" w:space="0" w:color="CC8E60" w:themeColor="accent2"/>
        </w:tcBorders>
      </w:tcPr>
    </w:tblStylePr>
  </w:style>
  <w:style w:type="table" w:styleId="LightList-Accent3">
    <w:name w:val="Light List Accent 3"/>
    <w:basedOn w:val="TableNormal"/>
    <w:uiPriority w:val="61"/>
    <w:rsid w:val="001B7D37"/>
    <w:pPr>
      <w:spacing w:after="0" w:line="240" w:lineRule="auto"/>
    </w:pPr>
    <w:tblPr>
      <w:tblStyleRowBandSize w:val="1"/>
      <w:tblStyleColBandSize w:val="1"/>
      <w:tblInd w:w="0" w:type="dxa"/>
      <w:tblBorders>
        <w:top w:val="single" w:sz="8" w:space="0" w:color="7A6A60" w:themeColor="accent3"/>
        <w:left w:val="single" w:sz="8" w:space="0" w:color="7A6A60" w:themeColor="accent3"/>
        <w:bottom w:val="single" w:sz="8" w:space="0" w:color="7A6A60" w:themeColor="accent3"/>
        <w:right w:val="single" w:sz="8" w:space="0" w:color="7A6A60"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7A6A60" w:themeFill="accent3"/>
      </w:tcPr>
    </w:tblStylePr>
    <w:tblStylePr w:type="lastRow">
      <w:pPr>
        <w:spacing w:before="0" w:after="0" w:line="240" w:lineRule="auto"/>
      </w:pPr>
      <w:rPr>
        <w:b/>
        <w:bCs/>
      </w:rPr>
      <w:tblPr/>
      <w:tcPr>
        <w:tcBorders>
          <w:top w:val="double" w:sz="6" w:space="0" w:color="7A6A60" w:themeColor="accent3"/>
          <w:left w:val="single" w:sz="8" w:space="0" w:color="7A6A60" w:themeColor="accent3"/>
          <w:bottom w:val="single" w:sz="8" w:space="0" w:color="7A6A60" w:themeColor="accent3"/>
          <w:right w:val="single" w:sz="8" w:space="0" w:color="7A6A60" w:themeColor="accent3"/>
        </w:tcBorders>
      </w:tcPr>
    </w:tblStylePr>
    <w:tblStylePr w:type="firstCol">
      <w:rPr>
        <w:b/>
        <w:bCs/>
      </w:rPr>
    </w:tblStylePr>
    <w:tblStylePr w:type="lastCol">
      <w:rPr>
        <w:b/>
        <w:bCs/>
      </w:rPr>
    </w:tblStylePr>
    <w:tblStylePr w:type="band1Vert">
      <w:tblPr/>
      <w:tcPr>
        <w:tcBorders>
          <w:top w:val="single" w:sz="8" w:space="0" w:color="7A6A60" w:themeColor="accent3"/>
          <w:left w:val="single" w:sz="8" w:space="0" w:color="7A6A60" w:themeColor="accent3"/>
          <w:bottom w:val="single" w:sz="8" w:space="0" w:color="7A6A60" w:themeColor="accent3"/>
          <w:right w:val="single" w:sz="8" w:space="0" w:color="7A6A60" w:themeColor="accent3"/>
        </w:tcBorders>
      </w:tcPr>
    </w:tblStylePr>
    <w:tblStylePr w:type="band1Horz">
      <w:tblPr/>
      <w:tcPr>
        <w:tcBorders>
          <w:top w:val="single" w:sz="8" w:space="0" w:color="7A6A60" w:themeColor="accent3"/>
          <w:left w:val="single" w:sz="8" w:space="0" w:color="7A6A60" w:themeColor="accent3"/>
          <w:bottom w:val="single" w:sz="8" w:space="0" w:color="7A6A60" w:themeColor="accent3"/>
          <w:right w:val="single" w:sz="8" w:space="0" w:color="7A6A60" w:themeColor="accent3"/>
        </w:tcBorders>
      </w:tcPr>
    </w:tblStylePr>
  </w:style>
  <w:style w:type="table" w:styleId="LightList-Accent4">
    <w:name w:val="Light List Accent 4"/>
    <w:basedOn w:val="TableNormal"/>
    <w:uiPriority w:val="61"/>
    <w:rsid w:val="001B7D37"/>
    <w:pPr>
      <w:spacing w:after="0" w:line="240" w:lineRule="auto"/>
    </w:pPr>
    <w:tblPr>
      <w:tblStyleRowBandSize w:val="1"/>
      <w:tblStyleColBandSize w:val="1"/>
      <w:tblInd w:w="0" w:type="dxa"/>
      <w:tblBorders>
        <w:top w:val="single" w:sz="8" w:space="0" w:color="B4936D" w:themeColor="accent4"/>
        <w:left w:val="single" w:sz="8" w:space="0" w:color="B4936D" w:themeColor="accent4"/>
        <w:bottom w:val="single" w:sz="8" w:space="0" w:color="B4936D" w:themeColor="accent4"/>
        <w:right w:val="single" w:sz="8" w:space="0" w:color="B4936D"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B4936D" w:themeFill="accent4"/>
      </w:tcPr>
    </w:tblStylePr>
    <w:tblStylePr w:type="lastRow">
      <w:pPr>
        <w:spacing w:before="0" w:after="0" w:line="240" w:lineRule="auto"/>
      </w:pPr>
      <w:rPr>
        <w:b/>
        <w:bCs/>
      </w:rPr>
      <w:tblPr/>
      <w:tcPr>
        <w:tcBorders>
          <w:top w:val="double" w:sz="6" w:space="0" w:color="B4936D" w:themeColor="accent4"/>
          <w:left w:val="single" w:sz="8" w:space="0" w:color="B4936D" w:themeColor="accent4"/>
          <w:bottom w:val="single" w:sz="8" w:space="0" w:color="B4936D" w:themeColor="accent4"/>
          <w:right w:val="single" w:sz="8" w:space="0" w:color="B4936D" w:themeColor="accent4"/>
        </w:tcBorders>
      </w:tcPr>
    </w:tblStylePr>
    <w:tblStylePr w:type="firstCol">
      <w:rPr>
        <w:b/>
        <w:bCs/>
      </w:rPr>
    </w:tblStylePr>
    <w:tblStylePr w:type="lastCol">
      <w:rPr>
        <w:b/>
        <w:bCs/>
      </w:rPr>
    </w:tblStylePr>
    <w:tblStylePr w:type="band1Vert">
      <w:tblPr/>
      <w:tcPr>
        <w:tcBorders>
          <w:top w:val="single" w:sz="8" w:space="0" w:color="B4936D" w:themeColor="accent4"/>
          <w:left w:val="single" w:sz="8" w:space="0" w:color="B4936D" w:themeColor="accent4"/>
          <w:bottom w:val="single" w:sz="8" w:space="0" w:color="B4936D" w:themeColor="accent4"/>
          <w:right w:val="single" w:sz="8" w:space="0" w:color="B4936D" w:themeColor="accent4"/>
        </w:tcBorders>
      </w:tcPr>
    </w:tblStylePr>
    <w:tblStylePr w:type="band1Horz">
      <w:tblPr/>
      <w:tcPr>
        <w:tcBorders>
          <w:top w:val="single" w:sz="8" w:space="0" w:color="B4936D" w:themeColor="accent4"/>
          <w:left w:val="single" w:sz="8" w:space="0" w:color="B4936D" w:themeColor="accent4"/>
          <w:bottom w:val="single" w:sz="8" w:space="0" w:color="B4936D" w:themeColor="accent4"/>
          <w:right w:val="single" w:sz="8" w:space="0" w:color="B4936D" w:themeColor="accent4"/>
        </w:tcBorders>
      </w:tcPr>
    </w:tblStylePr>
  </w:style>
  <w:style w:type="table" w:styleId="LightList-Accent5">
    <w:name w:val="Light List Accent 5"/>
    <w:basedOn w:val="TableNormal"/>
    <w:uiPriority w:val="61"/>
    <w:rsid w:val="001B7D37"/>
    <w:pPr>
      <w:spacing w:after="0" w:line="240" w:lineRule="auto"/>
    </w:pPr>
    <w:tblPr>
      <w:tblStyleRowBandSize w:val="1"/>
      <w:tblStyleColBandSize w:val="1"/>
      <w:tblInd w:w="0" w:type="dxa"/>
      <w:tblBorders>
        <w:top w:val="single" w:sz="8" w:space="0" w:color="67787B" w:themeColor="accent5"/>
        <w:left w:val="single" w:sz="8" w:space="0" w:color="67787B" w:themeColor="accent5"/>
        <w:bottom w:val="single" w:sz="8" w:space="0" w:color="67787B" w:themeColor="accent5"/>
        <w:right w:val="single" w:sz="8" w:space="0" w:color="67787B"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67787B" w:themeFill="accent5"/>
      </w:tcPr>
    </w:tblStylePr>
    <w:tblStylePr w:type="lastRow">
      <w:pPr>
        <w:spacing w:before="0" w:after="0" w:line="240" w:lineRule="auto"/>
      </w:pPr>
      <w:rPr>
        <w:b/>
        <w:bCs/>
      </w:rPr>
      <w:tblPr/>
      <w:tcPr>
        <w:tcBorders>
          <w:top w:val="double" w:sz="6" w:space="0" w:color="67787B" w:themeColor="accent5"/>
          <w:left w:val="single" w:sz="8" w:space="0" w:color="67787B" w:themeColor="accent5"/>
          <w:bottom w:val="single" w:sz="8" w:space="0" w:color="67787B" w:themeColor="accent5"/>
          <w:right w:val="single" w:sz="8" w:space="0" w:color="67787B" w:themeColor="accent5"/>
        </w:tcBorders>
      </w:tcPr>
    </w:tblStylePr>
    <w:tblStylePr w:type="firstCol">
      <w:rPr>
        <w:b/>
        <w:bCs/>
      </w:rPr>
    </w:tblStylePr>
    <w:tblStylePr w:type="lastCol">
      <w:rPr>
        <w:b/>
        <w:bCs/>
      </w:rPr>
    </w:tblStylePr>
    <w:tblStylePr w:type="band1Vert">
      <w:tblPr/>
      <w:tcPr>
        <w:tcBorders>
          <w:top w:val="single" w:sz="8" w:space="0" w:color="67787B" w:themeColor="accent5"/>
          <w:left w:val="single" w:sz="8" w:space="0" w:color="67787B" w:themeColor="accent5"/>
          <w:bottom w:val="single" w:sz="8" w:space="0" w:color="67787B" w:themeColor="accent5"/>
          <w:right w:val="single" w:sz="8" w:space="0" w:color="67787B" w:themeColor="accent5"/>
        </w:tcBorders>
      </w:tcPr>
    </w:tblStylePr>
    <w:tblStylePr w:type="band1Horz">
      <w:tblPr/>
      <w:tcPr>
        <w:tcBorders>
          <w:top w:val="single" w:sz="8" w:space="0" w:color="67787B" w:themeColor="accent5"/>
          <w:left w:val="single" w:sz="8" w:space="0" w:color="67787B" w:themeColor="accent5"/>
          <w:bottom w:val="single" w:sz="8" w:space="0" w:color="67787B" w:themeColor="accent5"/>
          <w:right w:val="single" w:sz="8" w:space="0" w:color="67787B" w:themeColor="accent5"/>
        </w:tcBorders>
      </w:tcPr>
    </w:tblStylePr>
  </w:style>
  <w:style w:type="table" w:styleId="LightList-Accent6">
    <w:name w:val="Light List Accent 6"/>
    <w:basedOn w:val="TableNormal"/>
    <w:uiPriority w:val="61"/>
    <w:rsid w:val="001B7D37"/>
    <w:pPr>
      <w:spacing w:after="0" w:line="240" w:lineRule="auto"/>
    </w:pPr>
    <w:tblPr>
      <w:tblStyleRowBandSize w:val="1"/>
      <w:tblStyleColBandSize w:val="1"/>
      <w:tblInd w:w="0" w:type="dxa"/>
      <w:tblBorders>
        <w:top w:val="single" w:sz="8" w:space="0" w:color="9D936F" w:themeColor="accent6"/>
        <w:left w:val="single" w:sz="8" w:space="0" w:color="9D936F" w:themeColor="accent6"/>
        <w:bottom w:val="single" w:sz="8" w:space="0" w:color="9D936F" w:themeColor="accent6"/>
        <w:right w:val="single" w:sz="8" w:space="0" w:color="9D936F"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D936F" w:themeFill="accent6"/>
      </w:tcPr>
    </w:tblStylePr>
    <w:tblStylePr w:type="lastRow">
      <w:pPr>
        <w:spacing w:before="0" w:after="0" w:line="240" w:lineRule="auto"/>
      </w:pPr>
      <w:rPr>
        <w:b/>
        <w:bCs/>
      </w:rPr>
      <w:tblPr/>
      <w:tcPr>
        <w:tcBorders>
          <w:top w:val="double" w:sz="6" w:space="0" w:color="9D936F" w:themeColor="accent6"/>
          <w:left w:val="single" w:sz="8" w:space="0" w:color="9D936F" w:themeColor="accent6"/>
          <w:bottom w:val="single" w:sz="8" w:space="0" w:color="9D936F" w:themeColor="accent6"/>
          <w:right w:val="single" w:sz="8" w:space="0" w:color="9D936F" w:themeColor="accent6"/>
        </w:tcBorders>
      </w:tcPr>
    </w:tblStylePr>
    <w:tblStylePr w:type="firstCol">
      <w:rPr>
        <w:b/>
        <w:bCs/>
      </w:rPr>
    </w:tblStylePr>
    <w:tblStylePr w:type="lastCol">
      <w:rPr>
        <w:b/>
        <w:bCs/>
      </w:rPr>
    </w:tblStylePr>
    <w:tblStylePr w:type="band1Vert">
      <w:tblPr/>
      <w:tcPr>
        <w:tcBorders>
          <w:top w:val="single" w:sz="8" w:space="0" w:color="9D936F" w:themeColor="accent6"/>
          <w:left w:val="single" w:sz="8" w:space="0" w:color="9D936F" w:themeColor="accent6"/>
          <w:bottom w:val="single" w:sz="8" w:space="0" w:color="9D936F" w:themeColor="accent6"/>
          <w:right w:val="single" w:sz="8" w:space="0" w:color="9D936F" w:themeColor="accent6"/>
        </w:tcBorders>
      </w:tcPr>
    </w:tblStylePr>
    <w:tblStylePr w:type="band1Horz">
      <w:tblPr/>
      <w:tcPr>
        <w:tcBorders>
          <w:top w:val="single" w:sz="8" w:space="0" w:color="9D936F" w:themeColor="accent6"/>
          <w:left w:val="single" w:sz="8" w:space="0" w:color="9D936F" w:themeColor="accent6"/>
          <w:bottom w:val="single" w:sz="8" w:space="0" w:color="9D936F" w:themeColor="accent6"/>
          <w:right w:val="single" w:sz="8" w:space="0" w:color="9D936F" w:themeColor="accent6"/>
        </w:tcBorders>
      </w:tcPr>
    </w:tblStylePr>
  </w:style>
  <w:style w:type="table" w:styleId="LightShading">
    <w:name w:val="Light Shading"/>
    <w:basedOn w:val="TableNormal"/>
    <w:uiPriority w:val="60"/>
    <w:rsid w:val="001B7D37"/>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1B7D37"/>
    <w:pPr>
      <w:spacing w:after="0" w:line="240" w:lineRule="auto"/>
    </w:pPr>
    <w:rPr>
      <w:color w:val="577188" w:themeColor="accent1" w:themeShade="BF"/>
    </w:rPr>
    <w:tblPr>
      <w:tblStyleRowBandSize w:val="1"/>
      <w:tblStyleColBandSize w:val="1"/>
      <w:tblInd w:w="0" w:type="dxa"/>
      <w:tblBorders>
        <w:top w:val="single" w:sz="8" w:space="0" w:color="7E97AD" w:themeColor="accent1"/>
        <w:bottom w:val="single" w:sz="8" w:space="0" w:color="7E97A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7E97AD" w:themeColor="accent1"/>
          <w:left w:val="nil"/>
          <w:bottom w:val="single" w:sz="8" w:space="0" w:color="7E97AD" w:themeColor="accent1"/>
          <w:right w:val="nil"/>
          <w:insideH w:val="nil"/>
          <w:insideV w:val="nil"/>
        </w:tcBorders>
      </w:tcPr>
    </w:tblStylePr>
    <w:tblStylePr w:type="lastRow">
      <w:pPr>
        <w:spacing w:before="0" w:after="0" w:line="240" w:lineRule="auto"/>
      </w:pPr>
      <w:rPr>
        <w:b/>
        <w:bCs/>
      </w:rPr>
      <w:tblPr/>
      <w:tcPr>
        <w:tcBorders>
          <w:top w:val="single" w:sz="8" w:space="0" w:color="7E97AD" w:themeColor="accent1"/>
          <w:left w:val="nil"/>
          <w:bottom w:val="single" w:sz="8" w:space="0" w:color="7E97A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E5EA" w:themeFill="accent1" w:themeFillTint="3F"/>
      </w:tcPr>
    </w:tblStylePr>
    <w:tblStylePr w:type="band1Horz">
      <w:tblPr/>
      <w:tcPr>
        <w:tcBorders>
          <w:left w:val="nil"/>
          <w:right w:val="nil"/>
          <w:insideH w:val="nil"/>
          <w:insideV w:val="nil"/>
        </w:tcBorders>
        <w:shd w:val="clear" w:color="auto" w:fill="DFE5EA" w:themeFill="accent1" w:themeFillTint="3F"/>
      </w:tcPr>
    </w:tblStylePr>
  </w:style>
  <w:style w:type="table" w:styleId="LightShading-Accent2">
    <w:name w:val="Light Shading Accent 2"/>
    <w:basedOn w:val="TableNormal"/>
    <w:uiPriority w:val="60"/>
    <w:rsid w:val="001B7D37"/>
    <w:pPr>
      <w:spacing w:after="0" w:line="240" w:lineRule="auto"/>
    </w:pPr>
    <w:rPr>
      <w:color w:val="AA6736" w:themeColor="accent2" w:themeShade="BF"/>
    </w:rPr>
    <w:tblPr>
      <w:tblStyleRowBandSize w:val="1"/>
      <w:tblStyleColBandSize w:val="1"/>
      <w:tblInd w:w="0" w:type="dxa"/>
      <w:tblBorders>
        <w:top w:val="single" w:sz="8" w:space="0" w:color="CC8E60" w:themeColor="accent2"/>
        <w:bottom w:val="single" w:sz="8" w:space="0" w:color="CC8E60"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C8E60" w:themeColor="accent2"/>
          <w:left w:val="nil"/>
          <w:bottom w:val="single" w:sz="8" w:space="0" w:color="CC8E60" w:themeColor="accent2"/>
          <w:right w:val="nil"/>
          <w:insideH w:val="nil"/>
          <w:insideV w:val="nil"/>
        </w:tcBorders>
      </w:tcPr>
    </w:tblStylePr>
    <w:tblStylePr w:type="lastRow">
      <w:pPr>
        <w:spacing w:before="0" w:after="0" w:line="240" w:lineRule="auto"/>
      </w:pPr>
      <w:rPr>
        <w:b/>
        <w:bCs/>
      </w:rPr>
      <w:tblPr/>
      <w:tcPr>
        <w:tcBorders>
          <w:top w:val="single" w:sz="8" w:space="0" w:color="CC8E60" w:themeColor="accent2"/>
          <w:left w:val="nil"/>
          <w:bottom w:val="single" w:sz="8" w:space="0" w:color="CC8E60"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2E2D7" w:themeFill="accent2" w:themeFillTint="3F"/>
      </w:tcPr>
    </w:tblStylePr>
    <w:tblStylePr w:type="band1Horz">
      <w:tblPr/>
      <w:tcPr>
        <w:tcBorders>
          <w:left w:val="nil"/>
          <w:right w:val="nil"/>
          <w:insideH w:val="nil"/>
          <w:insideV w:val="nil"/>
        </w:tcBorders>
        <w:shd w:val="clear" w:color="auto" w:fill="F2E2D7" w:themeFill="accent2" w:themeFillTint="3F"/>
      </w:tcPr>
    </w:tblStylePr>
  </w:style>
  <w:style w:type="table" w:styleId="LightShading-Accent3">
    <w:name w:val="Light Shading Accent 3"/>
    <w:basedOn w:val="TableNormal"/>
    <w:uiPriority w:val="60"/>
    <w:rsid w:val="001B7D37"/>
    <w:pPr>
      <w:spacing w:after="0" w:line="240" w:lineRule="auto"/>
    </w:pPr>
    <w:rPr>
      <w:color w:val="5B4F47" w:themeColor="accent3" w:themeShade="BF"/>
    </w:rPr>
    <w:tblPr>
      <w:tblStyleRowBandSize w:val="1"/>
      <w:tblStyleColBandSize w:val="1"/>
      <w:tblInd w:w="0" w:type="dxa"/>
      <w:tblBorders>
        <w:top w:val="single" w:sz="8" w:space="0" w:color="7A6A60" w:themeColor="accent3"/>
        <w:bottom w:val="single" w:sz="8" w:space="0" w:color="7A6A60"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7A6A60" w:themeColor="accent3"/>
          <w:left w:val="nil"/>
          <w:bottom w:val="single" w:sz="8" w:space="0" w:color="7A6A60" w:themeColor="accent3"/>
          <w:right w:val="nil"/>
          <w:insideH w:val="nil"/>
          <w:insideV w:val="nil"/>
        </w:tcBorders>
      </w:tcPr>
    </w:tblStylePr>
    <w:tblStylePr w:type="lastRow">
      <w:pPr>
        <w:spacing w:before="0" w:after="0" w:line="240" w:lineRule="auto"/>
      </w:pPr>
      <w:rPr>
        <w:b/>
        <w:bCs/>
      </w:rPr>
      <w:tblPr/>
      <w:tcPr>
        <w:tcBorders>
          <w:top w:val="single" w:sz="8" w:space="0" w:color="7A6A60" w:themeColor="accent3"/>
          <w:left w:val="nil"/>
          <w:bottom w:val="single" w:sz="8" w:space="0" w:color="7A6A60"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9D6" w:themeFill="accent3" w:themeFillTint="3F"/>
      </w:tcPr>
    </w:tblStylePr>
    <w:tblStylePr w:type="band1Horz">
      <w:tblPr/>
      <w:tcPr>
        <w:tcBorders>
          <w:left w:val="nil"/>
          <w:right w:val="nil"/>
          <w:insideH w:val="nil"/>
          <w:insideV w:val="nil"/>
        </w:tcBorders>
        <w:shd w:val="clear" w:color="auto" w:fill="DFD9D6" w:themeFill="accent3" w:themeFillTint="3F"/>
      </w:tcPr>
    </w:tblStylePr>
  </w:style>
  <w:style w:type="table" w:styleId="LightShading-Accent4">
    <w:name w:val="Light Shading Accent 4"/>
    <w:basedOn w:val="TableNormal"/>
    <w:uiPriority w:val="60"/>
    <w:rsid w:val="001B7D37"/>
    <w:pPr>
      <w:spacing w:after="0" w:line="240" w:lineRule="auto"/>
    </w:pPr>
    <w:rPr>
      <w:color w:val="8E6E49" w:themeColor="accent4" w:themeShade="BF"/>
    </w:rPr>
    <w:tblPr>
      <w:tblStyleRowBandSize w:val="1"/>
      <w:tblStyleColBandSize w:val="1"/>
      <w:tblInd w:w="0" w:type="dxa"/>
      <w:tblBorders>
        <w:top w:val="single" w:sz="8" w:space="0" w:color="B4936D" w:themeColor="accent4"/>
        <w:bottom w:val="single" w:sz="8" w:space="0" w:color="B4936D"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B4936D" w:themeColor="accent4"/>
          <w:left w:val="nil"/>
          <w:bottom w:val="single" w:sz="8" w:space="0" w:color="B4936D" w:themeColor="accent4"/>
          <w:right w:val="nil"/>
          <w:insideH w:val="nil"/>
          <w:insideV w:val="nil"/>
        </w:tcBorders>
      </w:tcPr>
    </w:tblStylePr>
    <w:tblStylePr w:type="lastRow">
      <w:pPr>
        <w:spacing w:before="0" w:after="0" w:line="240" w:lineRule="auto"/>
      </w:pPr>
      <w:rPr>
        <w:b/>
        <w:bCs/>
      </w:rPr>
      <w:tblPr/>
      <w:tcPr>
        <w:tcBorders>
          <w:top w:val="single" w:sz="8" w:space="0" w:color="B4936D" w:themeColor="accent4"/>
          <w:left w:val="nil"/>
          <w:bottom w:val="single" w:sz="8" w:space="0" w:color="B4936D"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CE4DA" w:themeFill="accent4" w:themeFillTint="3F"/>
      </w:tcPr>
    </w:tblStylePr>
    <w:tblStylePr w:type="band1Horz">
      <w:tblPr/>
      <w:tcPr>
        <w:tcBorders>
          <w:left w:val="nil"/>
          <w:right w:val="nil"/>
          <w:insideH w:val="nil"/>
          <w:insideV w:val="nil"/>
        </w:tcBorders>
        <w:shd w:val="clear" w:color="auto" w:fill="ECE4DA" w:themeFill="accent4" w:themeFillTint="3F"/>
      </w:tcPr>
    </w:tblStylePr>
  </w:style>
  <w:style w:type="table" w:styleId="LightShading-Accent5">
    <w:name w:val="Light Shading Accent 5"/>
    <w:basedOn w:val="TableNormal"/>
    <w:uiPriority w:val="60"/>
    <w:rsid w:val="001B7D37"/>
    <w:pPr>
      <w:spacing w:after="0" w:line="240" w:lineRule="auto"/>
    </w:pPr>
    <w:rPr>
      <w:color w:val="4D595B" w:themeColor="accent5" w:themeShade="BF"/>
    </w:rPr>
    <w:tblPr>
      <w:tblStyleRowBandSize w:val="1"/>
      <w:tblStyleColBandSize w:val="1"/>
      <w:tblInd w:w="0" w:type="dxa"/>
      <w:tblBorders>
        <w:top w:val="single" w:sz="8" w:space="0" w:color="67787B" w:themeColor="accent5"/>
        <w:bottom w:val="single" w:sz="8" w:space="0" w:color="67787B"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67787B" w:themeColor="accent5"/>
          <w:left w:val="nil"/>
          <w:bottom w:val="single" w:sz="8" w:space="0" w:color="67787B" w:themeColor="accent5"/>
          <w:right w:val="nil"/>
          <w:insideH w:val="nil"/>
          <w:insideV w:val="nil"/>
        </w:tcBorders>
      </w:tcPr>
    </w:tblStylePr>
    <w:tblStylePr w:type="lastRow">
      <w:pPr>
        <w:spacing w:before="0" w:after="0" w:line="240" w:lineRule="auto"/>
      </w:pPr>
      <w:rPr>
        <w:b/>
        <w:bCs/>
      </w:rPr>
      <w:tblPr/>
      <w:tcPr>
        <w:tcBorders>
          <w:top w:val="single" w:sz="8" w:space="0" w:color="67787B" w:themeColor="accent5"/>
          <w:left w:val="nil"/>
          <w:bottom w:val="single" w:sz="8" w:space="0" w:color="67787B"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8DEDF" w:themeFill="accent5" w:themeFillTint="3F"/>
      </w:tcPr>
    </w:tblStylePr>
    <w:tblStylePr w:type="band1Horz">
      <w:tblPr/>
      <w:tcPr>
        <w:tcBorders>
          <w:left w:val="nil"/>
          <w:right w:val="nil"/>
          <w:insideH w:val="nil"/>
          <w:insideV w:val="nil"/>
        </w:tcBorders>
        <w:shd w:val="clear" w:color="auto" w:fill="D8DEDF" w:themeFill="accent5" w:themeFillTint="3F"/>
      </w:tcPr>
    </w:tblStylePr>
  </w:style>
  <w:style w:type="table" w:styleId="LightShading-Accent6">
    <w:name w:val="Light Shading Accent 6"/>
    <w:basedOn w:val="TableNormal"/>
    <w:uiPriority w:val="60"/>
    <w:rsid w:val="001B7D37"/>
    <w:pPr>
      <w:spacing w:after="0" w:line="240" w:lineRule="auto"/>
    </w:pPr>
    <w:rPr>
      <w:color w:val="776E51" w:themeColor="accent6" w:themeShade="BF"/>
    </w:rPr>
    <w:tblPr>
      <w:tblStyleRowBandSize w:val="1"/>
      <w:tblStyleColBandSize w:val="1"/>
      <w:tblInd w:w="0" w:type="dxa"/>
      <w:tblBorders>
        <w:top w:val="single" w:sz="8" w:space="0" w:color="9D936F" w:themeColor="accent6"/>
        <w:bottom w:val="single" w:sz="8" w:space="0" w:color="9D936F"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D936F" w:themeColor="accent6"/>
          <w:left w:val="nil"/>
          <w:bottom w:val="single" w:sz="8" w:space="0" w:color="9D936F" w:themeColor="accent6"/>
          <w:right w:val="nil"/>
          <w:insideH w:val="nil"/>
          <w:insideV w:val="nil"/>
        </w:tcBorders>
      </w:tcPr>
    </w:tblStylePr>
    <w:tblStylePr w:type="lastRow">
      <w:pPr>
        <w:spacing w:before="0" w:after="0" w:line="240" w:lineRule="auto"/>
      </w:pPr>
      <w:rPr>
        <w:b/>
        <w:bCs/>
      </w:rPr>
      <w:tblPr/>
      <w:tcPr>
        <w:tcBorders>
          <w:top w:val="single" w:sz="8" w:space="0" w:color="9D936F" w:themeColor="accent6"/>
          <w:left w:val="nil"/>
          <w:bottom w:val="single" w:sz="8" w:space="0" w:color="9D936F"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4DB" w:themeFill="accent6" w:themeFillTint="3F"/>
      </w:tcPr>
    </w:tblStylePr>
    <w:tblStylePr w:type="band1Horz">
      <w:tblPr/>
      <w:tcPr>
        <w:tcBorders>
          <w:left w:val="nil"/>
          <w:right w:val="nil"/>
          <w:insideH w:val="nil"/>
          <w:insideV w:val="nil"/>
        </w:tcBorders>
        <w:shd w:val="clear" w:color="auto" w:fill="E6E4DB" w:themeFill="accent6" w:themeFillTint="3F"/>
      </w:tcPr>
    </w:tblStylePr>
  </w:style>
  <w:style w:type="character" w:styleId="LineNumber">
    <w:name w:val="line number"/>
    <w:basedOn w:val="DefaultParagraphFont"/>
    <w:uiPriority w:val="99"/>
    <w:semiHidden/>
    <w:unhideWhenUsed/>
    <w:rsid w:val="001B7D37"/>
  </w:style>
  <w:style w:type="paragraph" w:styleId="List">
    <w:name w:val="List"/>
    <w:basedOn w:val="Normal"/>
    <w:uiPriority w:val="99"/>
    <w:semiHidden/>
    <w:unhideWhenUsed/>
    <w:rsid w:val="001B7D37"/>
    <w:pPr>
      <w:ind w:left="360" w:hanging="360"/>
      <w:contextualSpacing/>
    </w:pPr>
  </w:style>
  <w:style w:type="paragraph" w:styleId="List2">
    <w:name w:val="List 2"/>
    <w:basedOn w:val="Normal"/>
    <w:uiPriority w:val="99"/>
    <w:semiHidden/>
    <w:unhideWhenUsed/>
    <w:rsid w:val="001B7D37"/>
    <w:pPr>
      <w:ind w:left="720" w:hanging="360"/>
      <w:contextualSpacing/>
    </w:pPr>
  </w:style>
  <w:style w:type="paragraph" w:styleId="List3">
    <w:name w:val="List 3"/>
    <w:basedOn w:val="Normal"/>
    <w:uiPriority w:val="99"/>
    <w:semiHidden/>
    <w:unhideWhenUsed/>
    <w:rsid w:val="001B7D37"/>
    <w:pPr>
      <w:ind w:left="1080" w:hanging="360"/>
      <w:contextualSpacing/>
    </w:pPr>
  </w:style>
  <w:style w:type="paragraph" w:styleId="List4">
    <w:name w:val="List 4"/>
    <w:basedOn w:val="Normal"/>
    <w:uiPriority w:val="99"/>
    <w:semiHidden/>
    <w:unhideWhenUsed/>
    <w:rsid w:val="001B7D37"/>
    <w:pPr>
      <w:ind w:left="1440" w:hanging="360"/>
      <w:contextualSpacing/>
    </w:pPr>
  </w:style>
  <w:style w:type="paragraph" w:styleId="List5">
    <w:name w:val="List 5"/>
    <w:basedOn w:val="Normal"/>
    <w:uiPriority w:val="99"/>
    <w:semiHidden/>
    <w:unhideWhenUsed/>
    <w:rsid w:val="001B7D37"/>
    <w:pPr>
      <w:ind w:left="1800" w:hanging="360"/>
      <w:contextualSpacing/>
    </w:pPr>
  </w:style>
  <w:style w:type="paragraph" w:styleId="ListBullet">
    <w:name w:val="List Bullet"/>
    <w:basedOn w:val="Normal"/>
    <w:uiPriority w:val="1"/>
    <w:unhideWhenUsed/>
    <w:qFormat/>
    <w:rsid w:val="001B7D37"/>
    <w:pPr>
      <w:numPr>
        <w:numId w:val="1"/>
      </w:numPr>
      <w:spacing w:after="40"/>
    </w:pPr>
  </w:style>
  <w:style w:type="paragraph" w:styleId="ListBullet2">
    <w:name w:val="List Bullet 2"/>
    <w:basedOn w:val="Normal"/>
    <w:uiPriority w:val="99"/>
    <w:semiHidden/>
    <w:unhideWhenUsed/>
    <w:rsid w:val="001B7D37"/>
    <w:pPr>
      <w:numPr>
        <w:numId w:val="2"/>
      </w:numPr>
      <w:contextualSpacing/>
    </w:pPr>
  </w:style>
  <w:style w:type="paragraph" w:styleId="ListBullet3">
    <w:name w:val="List Bullet 3"/>
    <w:basedOn w:val="Normal"/>
    <w:uiPriority w:val="99"/>
    <w:semiHidden/>
    <w:unhideWhenUsed/>
    <w:rsid w:val="001B7D37"/>
    <w:pPr>
      <w:numPr>
        <w:numId w:val="3"/>
      </w:numPr>
      <w:contextualSpacing/>
    </w:pPr>
  </w:style>
  <w:style w:type="paragraph" w:styleId="ListBullet4">
    <w:name w:val="List Bullet 4"/>
    <w:basedOn w:val="Normal"/>
    <w:uiPriority w:val="99"/>
    <w:semiHidden/>
    <w:unhideWhenUsed/>
    <w:rsid w:val="001B7D37"/>
    <w:pPr>
      <w:numPr>
        <w:numId w:val="4"/>
      </w:numPr>
      <w:contextualSpacing/>
    </w:pPr>
  </w:style>
  <w:style w:type="paragraph" w:styleId="ListBullet5">
    <w:name w:val="List Bullet 5"/>
    <w:basedOn w:val="Normal"/>
    <w:uiPriority w:val="99"/>
    <w:semiHidden/>
    <w:unhideWhenUsed/>
    <w:rsid w:val="001B7D37"/>
    <w:pPr>
      <w:numPr>
        <w:numId w:val="5"/>
      </w:numPr>
      <w:contextualSpacing/>
    </w:pPr>
  </w:style>
  <w:style w:type="paragraph" w:styleId="ListContinue">
    <w:name w:val="List Continue"/>
    <w:basedOn w:val="Normal"/>
    <w:uiPriority w:val="99"/>
    <w:semiHidden/>
    <w:unhideWhenUsed/>
    <w:rsid w:val="001B7D37"/>
    <w:pPr>
      <w:spacing w:after="120"/>
      <w:ind w:left="360"/>
      <w:contextualSpacing/>
    </w:pPr>
  </w:style>
  <w:style w:type="paragraph" w:styleId="ListContinue2">
    <w:name w:val="List Continue 2"/>
    <w:basedOn w:val="Normal"/>
    <w:uiPriority w:val="99"/>
    <w:semiHidden/>
    <w:unhideWhenUsed/>
    <w:rsid w:val="001B7D37"/>
    <w:pPr>
      <w:spacing w:after="120"/>
      <w:ind w:left="720"/>
      <w:contextualSpacing/>
    </w:pPr>
  </w:style>
  <w:style w:type="paragraph" w:styleId="ListContinue3">
    <w:name w:val="List Continue 3"/>
    <w:basedOn w:val="Normal"/>
    <w:uiPriority w:val="99"/>
    <w:semiHidden/>
    <w:unhideWhenUsed/>
    <w:rsid w:val="001B7D37"/>
    <w:pPr>
      <w:spacing w:after="120"/>
      <w:ind w:left="1080"/>
      <w:contextualSpacing/>
    </w:pPr>
  </w:style>
  <w:style w:type="paragraph" w:styleId="ListContinue4">
    <w:name w:val="List Continue 4"/>
    <w:basedOn w:val="Normal"/>
    <w:uiPriority w:val="99"/>
    <w:semiHidden/>
    <w:unhideWhenUsed/>
    <w:rsid w:val="001B7D37"/>
    <w:pPr>
      <w:spacing w:after="120"/>
      <w:ind w:left="1440"/>
      <w:contextualSpacing/>
    </w:pPr>
  </w:style>
  <w:style w:type="paragraph" w:styleId="ListContinue5">
    <w:name w:val="List Continue 5"/>
    <w:basedOn w:val="Normal"/>
    <w:uiPriority w:val="99"/>
    <w:semiHidden/>
    <w:unhideWhenUsed/>
    <w:rsid w:val="001B7D37"/>
    <w:pPr>
      <w:spacing w:after="120"/>
      <w:ind w:left="1800"/>
      <w:contextualSpacing/>
    </w:pPr>
  </w:style>
  <w:style w:type="paragraph" w:styleId="ListNumber">
    <w:name w:val="List Number"/>
    <w:basedOn w:val="Normal"/>
    <w:uiPriority w:val="1"/>
    <w:unhideWhenUsed/>
    <w:qFormat/>
    <w:rsid w:val="001B7D37"/>
    <w:pPr>
      <w:numPr>
        <w:numId w:val="7"/>
      </w:numPr>
      <w:contextualSpacing/>
    </w:pPr>
  </w:style>
  <w:style w:type="paragraph" w:styleId="ListNumber2">
    <w:name w:val="List Number 2"/>
    <w:basedOn w:val="Normal"/>
    <w:uiPriority w:val="1"/>
    <w:unhideWhenUsed/>
    <w:qFormat/>
    <w:rsid w:val="001B7D37"/>
    <w:pPr>
      <w:numPr>
        <w:ilvl w:val="1"/>
        <w:numId w:val="7"/>
      </w:numPr>
      <w:contextualSpacing/>
    </w:pPr>
  </w:style>
  <w:style w:type="paragraph" w:styleId="ListNumber3">
    <w:name w:val="List Number 3"/>
    <w:basedOn w:val="Normal"/>
    <w:uiPriority w:val="18"/>
    <w:unhideWhenUsed/>
    <w:qFormat/>
    <w:rsid w:val="001B7D37"/>
    <w:pPr>
      <w:numPr>
        <w:ilvl w:val="2"/>
        <w:numId w:val="7"/>
      </w:numPr>
      <w:contextualSpacing/>
    </w:pPr>
  </w:style>
  <w:style w:type="paragraph" w:styleId="ListNumber4">
    <w:name w:val="List Number 4"/>
    <w:basedOn w:val="Normal"/>
    <w:uiPriority w:val="18"/>
    <w:semiHidden/>
    <w:unhideWhenUsed/>
    <w:rsid w:val="001B7D37"/>
    <w:pPr>
      <w:numPr>
        <w:ilvl w:val="3"/>
        <w:numId w:val="7"/>
      </w:numPr>
      <w:contextualSpacing/>
    </w:pPr>
  </w:style>
  <w:style w:type="paragraph" w:styleId="ListNumber5">
    <w:name w:val="List Number 5"/>
    <w:basedOn w:val="Normal"/>
    <w:uiPriority w:val="18"/>
    <w:semiHidden/>
    <w:unhideWhenUsed/>
    <w:rsid w:val="001B7D37"/>
    <w:pPr>
      <w:numPr>
        <w:ilvl w:val="4"/>
        <w:numId w:val="7"/>
      </w:numPr>
      <w:contextualSpacing/>
    </w:pPr>
  </w:style>
  <w:style w:type="paragraph" w:styleId="ListParagraph">
    <w:name w:val="List Paragraph"/>
    <w:basedOn w:val="Normal"/>
    <w:uiPriority w:val="34"/>
    <w:unhideWhenUsed/>
    <w:qFormat/>
    <w:rsid w:val="001B7D37"/>
    <w:pPr>
      <w:ind w:left="720"/>
      <w:contextualSpacing/>
    </w:pPr>
  </w:style>
  <w:style w:type="paragraph" w:styleId="MacroText">
    <w:name w:val="macro"/>
    <w:link w:val="MacroTextChar"/>
    <w:uiPriority w:val="99"/>
    <w:semiHidden/>
    <w:unhideWhenUsed/>
    <w:rsid w:val="001B7D37"/>
    <w:pPr>
      <w:tabs>
        <w:tab w:val="left" w:pos="480"/>
        <w:tab w:val="left" w:pos="960"/>
        <w:tab w:val="left" w:pos="1440"/>
        <w:tab w:val="left" w:pos="1920"/>
        <w:tab w:val="left" w:pos="2400"/>
        <w:tab w:val="left" w:pos="2880"/>
        <w:tab w:val="left" w:pos="3360"/>
        <w:tab w:val="left" w:pos="3840"/>
        <w:tab w:val="left" w:pos="4320"/>
      </w:tabs>
      <w:spacing w:after="0" w:line="300" w:lineRule="auto"/>
    </w:pPr>
    <w:rPr>
      <w:rFonts w:ascii="Consolas" w:hAnsi="Consolas" w:cs="Consolas"/>
    </w:rPr>
  </w:style>
  <w:style w:type="character" w:customStyle="1" w:styleId="MacroTextChar">
    <w:name w:val="Macro Text Char"/>
    <w:basedOn w:val="DefaultParagraphFont"/>
    <w:link w:val="MacroText"/>
    <w:uiPriority w:val="99"/>
    <w:semiHidden/>
    <w:rsid w:val="001B7D37"/>
    <w:rPr>
      <w:rFonts w:ascii="Consolas" w:hAnsi="Consolas" w:cs="Consolas"/>
      <w:sz w:val="20"/>
    </w:rPr>
  </w:style>
  <w:style w:type="table" w:styleId="MediumGrid1">
    <w:name w:val="Medium Grid 1"/>
    <w:basedOn w:val="TableNormal"/>
    <w:uiPriority w:val="67"/>
    <w:rsid w:val="001B7D37"/>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1B7D37"/>
    <w:pPr>
      <w:spacing w:after="0" w:line="240" w:lineRule="auto"/>
    </w:pPr>
    <w:tblPr>
      <w:tblStyleRowBandSize w:val="1"/>
      <w:tblStyleColBandSize w:val="1"/>
      <w:tblInd w:w="0" w:type="dxa"/>
      <w:tblBorders>
        <w:top w:val="single" w:sz="8" w:space="0" w:color="9EB0C1" w:themeColor="accent1" w:themeTint="BF"/>
        <w:left w:val="single" w:sz="8" w:space="0" w:color="9EB0C1" w:themeColor="accent1" w:themeTint="BF"/>
        <w:bottom w:val="single" w:sz="8" w:space="0" w:color="9EB0C1" w:themeColor="accent1" w:themeTint="BF"/>
        <w:right w:val="single" w:sz="8" w:space="0" w:color="9EB0C1" w:themeColor="accent1" w:themeTint="BF"/>
        <w:insideH w:val="single" w:sz="8" w:space="0" w:color="9EB0C1" w:themeColor="accent1" w:themeTint="BF"/>
        <w:insideV w:val="single" w:sz="8" w:space="0" w:color="9EB0C1" w:themeColor="accent1" w:themeTint="BF"/>
      </w:tblBorders>
      <w:tblCellMar>
        <w:top w:w="0" w:type="dxa"/>
        <w:left w:w="108" w:type="dxa"/>
        <w:bottom w:w="0" w:type="dxa"/>
        <w:right w:w="108" w:type="dxa"/>
      </w:tblCellMar>
    </w:tblPr>
    <w:tcPr>
      <w:shd w:val="clear" w:color="auto" w:fill="DFE5EA" w:themeFill="accent1" w:themeFillTint="3F"/>
    </w:tcPr>
    <w:tblStylePr w:type="firstRow">
      <w:rPr>
        <w:b/>
        <w:bCs/>
      </w:rPr>
    </w:tblStylePr>
    <w:tblStylePr w:type="lastRow">
      <w:rPr>
        <w:b/>
        <w:bCs/>
      </w:rPr>
      <w:tblPr/>
      <w:tcPr>
        <w:tcBorders>
          <w:top w:val="single" w:sz="18" w:space="0" w:color="9EB0C1" w:themeColor="accent1" w:themeTint="BF"/>
        </w:tcBorders>
      </w:tcPr>
    </w:tblStylePr>
    <w:tblStylePr w:type="firstCol">
      <w:rPr>
        <w:b/>
        <w:bCs/>
      </w:rPr>
    </w:tblStylePr>
    <w:tblStylePr w:type="lastCol">
      <w:rPr>
        <w:b/>
        <w:bCs/>
      </w:rPr>
    </w:tblStylePr>
    <w:tblStylePr w:type="band1Vert">
      <w:tblPr/>
      <w:tcPr>
        <w:shd w:val="clear" w:color="auto" w:fill="BECBD6" w:themeFill="accent1" w:themeFillTint="7F"/>
      </w:tcPr>
    </w:tblStylePr>
    <w:tblStylePr w:type="band1Horz">
      <w:tblPr/>
      <w:tcPr>
        <w:shd w:val="clear" w:color="auto" w:fill="BECBD6" w:themeFill="accent1" w:themeFillTint="7F"/>
      </w:tcPr>
    </w:tblStylePr>
  </w:style>
  <w:style w:type="table" w:styleId="MediumGrid1-Accent2">
    <w:name w:val="Medium Grid 1 Accent 2"/>
    <w:basedOn w:val="TableNormal"/>
    <w:uiPriority w:val="67"/>
    <w:rsid w:val="001B7D37"/>
    <w:pPr>
      <w:spacing w:after="0" w:line="240" w:lineRule="auto"/>
    </w:pPr>
    <w:tblPr>
      <w:tblStyleRowBandSize w:val="1"/>
      <w:tblStyleColBandSize w:val="1"/>
      <w:tblInd w:w="0" w:type="dxa"/>
      <w:tblBorders>
        <w:top w:val="single" w:sz="8" w:space="0" w:color="D8AA87" w:themeColor="accent2" w:themeTint="BF"/>
        <w:left w:val="single" w:sz="8" w:space="0" w:color="D8AA87" w:themeColor="accent2" w:themeTint="BF"/>
        <w:bottom w:val="single" w:sz="8" w:space="0" w:color="D8AA87" w:themeColor="accent2" w:themeTint="BF"/>
        <w:right w:val="single" w:sz="8" w:space="0" w:color="D8AA87" w:themeColor="accent2" w:themeTint="BF"/>
        <w:insideH w:val="single" w:sz="8" w:space="0" w:color="D8AA87" w:themeColor="accent2" w:themeTint="BF"/>
        <w:insideV w:val="single" w:sz="8" w:space="0" w:color="D8AA87" w:themeColor="accent2" w:themeTint="BF"/>
      </w:tblBorders>
      <w:tblCellMar>
        <w:top w:w="0" w:type="dxa"/>
        <w:left w:w="108" w:type="dxa"/>
        <w:bottom w:w="0" w:type="dxa"/>
        <w:right w:w="108" w:type="dxa"/>
      </w:tblCellMar>
    </w:tblPr>
    <w:tcPr>
      <w:shd w:val="clear" w:color="auto" w:fill="F2E2D7" w:themeFill="accent2" w:themeFillTint="3F"/>
    </w:tcPr>
    <w:tblStylePr w:type="firstRow">
      <w:rPr>
        <w:b/>
        <w:bCs/>
      </w:rPr>
    </w:tblStylePr>
    <w:tblStylePr w:type="lastRow">
      <w:rPr>
        <w:b/>
        <w:bCs/>
      </w:rPr>
      <w:tblPr/>
      <w:tcPr>
        <w:tcBorders>
          <w:top w:val="single" w:sz="18" w:space="0" w:color="D8AA87" w:themeColor="accent2" w:themeTint="BF"/>
        </w:tcBorders>
      </w:tcPr>
    </w:tblStylePr>
    <w:tblStylePr w:type="firstCol">
      <w:rPr>
        <w:b/>
        <w:bCs/>
      </w:rPr>
    </w:tblStylePr>
    <w:tblStylePr w:type="lastCol">
      <w:rPr>
        <w:b/>
        <w:bCs/>
      </w:rPr>
    </w:tblStylePr>
    <w:tblStylePr w:type="band1Vert">
      <w:tblPr/>
      <w:tcPr>
        <w:shd w:val="clear" w:color="auto" w:fill="E5C6AF" w:themeFill="accent2" w:themeFillTint="7F"/>
      </w:tcPr>
    </w:tblStylePr>
    <w:tblStylePr w:type="band1Horz">
      <w:tblPr/>
      <w:tcPr>
        <w:shd w:val="clear" w:color="auto" w:fill="E5C6AF" w:themeFill="accent2" w:themeFillTint="7F"/>
      </w:tcPr>
    </w:tblStylePr>
  </w:style>
  <w:style w:type="table" w:styleId="MediumGrid1-Accent3">
    <w:name w:val="Medium Grid 1 Accent 3"/>
    <w:basedOn w:val="TableNormal"/>
    <w:uiPriority w:val="67"/>
    <w:rsid w:val="001B7D37"/>
    <w:pPr>
      <w:spacing w:after="0" w:line="240" w:lineRule="auto"/>
    </w:pPr>
    <w:tblPr>
      <w:tblStyleRowBandSize w:val="1"/>
      <w:tblStyleColBandSize w:val="1"/>
      <w:tblInd w:w="0" w:type="dxa"/>
      <w:tblBorders>
        <w:top w:val="single" w:sz="8" w:space="0" w:color="9E8E84" w:themeColor="accent3" w:themeTint="BF"/>
        <w:left w:val="single" w:sz="8" w:space="0" w:color="9E8E84" w:themeColor="accent3" w:themeTint="BF"/>
        <w:bottom w:val="single" w:sz="8" w:space="0" w:color="9E8E84" w:themeColor="accent3" w:themeTint="BF"/>
        <w:right w:val="single" w:sz="8" w:space="0" w:color="9E8E84" w:themeColor="accent3" w:themeTint="BF"/>
        <w:insideH w:val="single" w:sz="8" w:space="0" w:color="9E8E84" w:themeColor="accent3" w:themeTint="BF"/>
        <w:insideV w:val="single" w:sz="8" w:space="0" w:color="9E8E84" w:themeColor="accent3" w:themeTint="BF"/>
      </w:tblBorders>
      <w:tblCellMar>
        <w:top w:w="0" w:type="dxa"/>
        <w:left w:w="108" w:type="dxa"/>
        <w:bottom w:w="0" w:type="dxa"/>
        <w:right w:w="108" w:type="dxa"/>
      </w:tblCellMar>
    </w:tblPr>
    <w:tcPr>
      <w:shd w:val="clear" w:color="auto" w:fill="DFD9D6" w:themeFill="accent3" w:themeFillTint="3F"/>
    </w:tcPr>
    <w:tblStylePr w:type="firstRow">
      <w:rPr>
        <w:b/>
        <w:bCs/>
      </w:rPr>
    </w:tblStylePr>
    <w:tblStylePr w:type="lastRow">
      <w:rPr>
        <w:b/>
        <w:bCs/>
      </w:rPr>
      <w:tblPr/>
      <w:tcPr>
        <w:tcBorders>
          <w:top w:val="single" w:sz="18" w:space="0" w:color="9E8E84" w:themeColor="accent3" w:themeTint="BF"/>
        </w:tcBorders>
      </w:tcPr>
    </w:tblStylePr>
    <w:tblStylePr w:type="firstCol">
      <w:rPr>
        <w:b/>
        <w:bCs/>
      </w:rPr>
    </w:tblStylePr>
    <w:tblStylePr w:type="lastCol">
      <w:rPr>
        <w:b/>
        <w:bCs/>
      </w:rPr>
    </w:tblStylePr>
    <w:tblStylePr w:type="band1Vert">
      <w:tblPr/>
      <w:tcPr>
        <w:shd w:val="clear" w:color="auto" w:fill="BEB4AD" w:themeFill="accent3" w:themeFillTint="7F"/>
      </w:tcPr>
    </w:tblStylePr>
    <w:tblStylePr w:type="band1Horz">
      <w:tblPr/>
      <w:tcPr>
        <w:shd w:val="clear" w:color="auto" w:fill="BEB4AD" w:themeFill="accent3" w:themeFillTint="7F"/>
      </w:tcPr>
    </w:tblStylePr>
  </w:style>
  <w:style w:type="table" w:styleId="MediumGrid1-Accent4">
    <w:name w:val="Medium Grid 1 Accent 4"/>
    <w:basedOn w:val="TableNormal"/>
    <w:uiPriority w:val="67"/>
    <w:rsid w:val="001B7D37"/>
    <w:pPr>
      <w:spacing w:after="0" w:line="240" w:lineRule="auto"/>
    </w:pPr>
    <w:tblPr>
      <w:tblStyleRowBandSize w:val="1"/>
      <w:tblStyleColBandSize w:val="1"/>
      <w:tblInd w:w="0" w:type="dxa"/>
      <w:tblBorders>
        <w:top w:val="single" w:sz="8" w:space="0" w:color="C6AD91" w:themeColor="accent4" w:themeTint="BF"/>
        <w:left w:val="single" w:sz="8" w:space="0" w:color="C6AD91" w:themeColor="accent4" w:themeTint="BF"/>
        <w:bottom w:val="single" w:sz="8" w:space="0" w:color="C6AD91" w:themeColor="accent4" w:themeTint="BF"/>
        <w:right w:val="single" w:sz="8" w:space="0" w:color="C6AD91" w:themeColor="accent4" w:themeTint="BF"/>
        <w:insideH w:val="single" w:sz="8" w:space="0" w:color="C6AD91" w:themeColor="accent4" w:themeTint="BF"/>
        <w:insideV w:val="single" w:sz="8" w:space="0" w:color="C6AD91" w:themeColor="accent4" w:themeTint="BF"/>
      </w:tblBorders>
      <w:tblCellMar>
        <w:top w:w="0" w:type="dxa"/>
        <w:left w:w="108" w:type="dxa"/>
        <w:bottom w:w="0" w:type="dxa"/>
        <w:right w:w="108" w:type="dxa"/>
      </w:tblCellMar>
    </w:tblPr>
    <w:tcPr>
      <w:shd w:val="clear" w:color="auto" w:fill="ECE4DA" w:themeFill="accent4" w:themeFillTint="3F"/>
    </w:tcPr>
    <w:tblStylePr w:type="firstRow">
      <w:rPr>
        <w:b/>
        <w:bCs/>
      </w:rPr>
    </w:tblStylePr>
    <w:tblStylePr w:type="lastRow">
      <w:rPr>
        <w:b/>
        <w:bCs/>
      </w:rPr>
      <w:tblPr/>
      <w:tcPr>
        <w:tcBorders>
          <w:top w:val="single" w:sz="18" w:space="0" w:color="C6AD91" w:themeColor="accent4" w:themeTint="BF"/>
        </w:tcBorders>
      </w:tcPr>
    </w:tblStylePr>
    <w:tblStylePr w:type="firstCol">
      <w:rPr>
        <w:b/>
        <w:bCs/>
      </w:rPr>
    </w:tblStylePr>
    <w:tblStylePr w:type="lastCol">
      <w:rPr>
        <w:b/>
        <w:bCs/>
      </w:rPr>
    </w:tblStylePr>
    <w:tblStylePr w:type="band1Vert">
      <w:tblPr/>
      <w:tcPr>
        <w:shd w:val="clear" w:color="auto" w:fill="D9C9B6" w:themeFill="accent4" w:themeFillTint="7F"/>
      </w:tcPr>
    </w:tblStylePr>
    <w:tblStylePr w:type="band1Horz">
      <w:tblPr/>
      <w:tcPr>
        <w:shd w:val="clear" w:color="auto" w:fill="D9C9B6" w:themeFill="accent4" w:themeFillTint="7F"/>
      </w:tcPr>
    </w:tblStylePr>
  </w:style>
  <w:style w:type="table" w:styleId="MediumGrid1-Accent5">
    <w:name w:val="Medium Grid 1 Accent 5"/>
    <w:basedOn w:val="TableNormal"/>
    <w:uiPriority w:val="67"/>
    <w:rsid w:val="001B7D37"/>
    <w:pPr>
      <w:spacing w:after="0" w:line="240" w:lineRule="auto"/>
    </w:pPr>
    <w:tblPr>
      <w:tblStyleRowBandSize w:val="1"/>
      <w:tblStyleColBandSize w:val="1"/>
      <w:tblInd w:w="0" w:type="dxa"/>
      <w:tblBorders>
        <w:top w:val="single" w:sz="8" w:space="0" w:color="8B9B9E" w:themeColor="accent5" w:themeTint="BF"/>
        <w:left w:val="single" w:sz="8" w:space="0" w:color="8B9B9E" w:themeColor="accent5" w:themeTint="BF"/>
        <w:bottom w:val="single" w:sz="8" w:space="0" w:color="8B9B9E" w:themeColor="accent5" w:themeTint="BF"/>
        <w:right w:val="single" w:sz="8" w:space="0" w:color="8B9B9E" w:themeColor="accent5" w:themeTint="BF"/>
        <w:insideH w:val="single" w:sz="8" w:space="0" w:color="8B9B9E" w:themeColor="accent5" w:themeTint="BF"/>
        <w:insideV w:val="single" w:sz="8" w:space="0" w:color="8B9B9E" w:themeColor="accent5" w:themeTint="BF"/>
      </w:tblBorders>
      <w:tblCellMar>
        <w:top w:w="0" w:type="dxa"/>
        <w:left w:w="108" w:type="dxa"/>
        <w:bottom w:w="0" w:type="dxa"/>
        <w:right w:w="108" w:type="dxa"/>
      </w:tblCellMar>
    </w:tblPr>
    <w:tcPr>
      <w:shd w:val="clear" w:color="auto" w:fill="D8DEDF" w:themeFill="accent5" w:themeFillTint="3F"/>
    </w:tcPr>
    <w:tblStylePr w:type="firstRow">
      <w:rPr>
        <w:b/>
        <w:bCs/>
      </w:rPr>
    </w:tblStylePr>
    <w:tblStylePr w:type="lastRow">
      <w:rPr>
        <w:b/>
        <w:bCs/>
      </w:rPr>
      <w:tblPr/>
      <w:tcPr>
        <w:tcBorders>
          <w:top w:val="single" w:sz="18" w:space="0" w:color="8B9B9E" w:themeColor="accent5" w:themeTint="BF"/>
        </w:tcBorders>
      </w:tcPr>
    </w:tblStylePr>
    <w:tblStylePr w:type="firstCol">
      <w:rPr>
        <w:b/>
        <w:bCs/>
      </w:rPr>
    </w:tblStylePr>
    <w:tblStylePr w:type="lastCol">
      <w:rPr>
        <w:b/>
        <w:bCs/>
      </w:rPr>
    </w:tblStylePr>
    <w:tblStylePr w:type="band1Vert">
      <w:tblPr/>
      <w:tcPr>
        <w:shd w:val="clear" w:color="auto" w:fill="B1BCBE" w:themeFill="accent5" w:themeFillTint="7F"/>
      </w:tcPr>
    </w:tblStylePr>
    <w:tblStylePr w:type="band1Horz">
      <w:tblPr/>
      <w:tcPr>
        <w:shd w:val="clear" w:color="auto" w:fill="B1BCBE" w:themeFill="accent5" w:themeFillTint="7F"/>
      </w:tcPr>
    </w:tblStylePr>
  </w:style>
  <w:style w:type="table" w:styleId="MediumGrid1-Accent6">
    <w:name w:val="Medium Grid 1 Accent 6"/>
    <w:basedOn w:val="TableNormal"/>
    <w:uiPriority w:val="67"/>
    <w:rsid w:val="001B7D37"/>
    <w:pPr>
      <w:spacing w:after="0" w:line="240" w:lineRule="auto"/>
    </w:pPr>
    <w:tblPr>
      <w:tblStyleRowBandSize w:val="1"/>
      <w:tblStyleColBandSize w:val="1"/>
      <w:tblInd w:w="0" w:type="dxa"/>
      <w:tblBorders>
        <w:top w:val="single" w:sz="8" w:space="0" w:color="B5AE93" w:themeColor="accent6" w:themeTint="BF"/>
        <w:left w:val="single" w:sz="8" w:space="0" w:color="B5AE93" w:themeColor="accent6" w:themeTint="BF"/>
        <w:bottom w:val="single" w:sz="8" w:space="0" w:color="B5AE93" w:themeColor="accent6" w:themeTint="BF"/>
        <w:right w:val="single" w:sz="8" w:space="0" w:color="B5AE93" w:themeColor="accent6" w:themeTint="BF"/>
        <w:insideH w:val="single" w:sz="8" w:space="0" w:color="B5AE93" w:themeColor="accent6" w:themeTint="BF"/>
        <w:insideV w:val="single" w:sz="8" w:space="0" w:color="B5AE93" w:themeColor="accent6" w:themeTint="BF"/>
      </w:tblBorders>
      <w:tblCellMar>
        <w:top w:w="0" w:type="dxa"/>
        <w:left w:w="108" w:type="dxa"/>
        <w:bottom w:w="0" w:type="dxa"/>
        <w:right w:w="108" w:type="dxa"/>
      </w:tblCellMar>
    </w:tblPr>
    <w:tcPr>
      <w:shd w:val="clear" w:color="auto" w:fill="E6E4DB" w:themeFill="accent6" w:themeFillTint="3F"/>
    </w:tcPr>
    <w:tblStylePr w:type="firstRow">
      <w:rPr>
        <w:b/>
        <w:bCs/>
      </w:rPr>
    </w:tblStylePr>
    <w:tblStylePr w:type="lastRow">
      <w:rPr>
        <w:b/>
        <w:bCs/>
      </w:rPr>
      <w:tblPr/>
      <w:tcPr>
        <w:tcBorders>
          <w:top w:val="single" w:sz="18" w:space="0" w:color="B5AE93" w:themeColor="accent6" w:themeTint="BF"/>
        </w:tcBorders>
      </w:tcPr>
    </w:tblStylePr>
    <w:tblStylePr w:type="firstCol">
      <w:rPr>
        <w:b/>
        <w:bCs/>
      </w:rPr>
    </w:tblStylePr>
    <w:tblStylePr w:type="lastCol">
      <w:rPr>
        <w:b/>
        <w:bCs/>
      </w:rPr>
    </w:tblStylePr>
    <w:tblStylePr w:type="band1Vert">
      <w:tblPr/>
      <w:tcPr>
        <w:shd w:val="clear" w:color="auto" w:fill="CEC9B7" w:themeFill="accent6" w:themeFillTint="7F"/>
      </w:tcPr>
    </w:tblStylePr>
    <w:tblStylePr w:type="band1Horz">
      <w:tblPr/>
      <w:tcPr>
        <w:shd w:val="clear" w:color="auto" w:fill="CEC9B7" w:themeFill="accent6" w:themeFillTint="7F"/>
      </w:tcPr>
    </w:tblStylePr>
  </w:style>
  <w:style w:type="table" w:styleId="MediumGrid2">
    <w:name w:val="Medium Grid 2"/>
    <w:basedOn w:val="TableNormal"/>
    <w:uiPriority w:val="68"/>
    <w:rsid w:val="001B7D37"/>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1B7D37"/>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7E97AD" w:themeColor="accent1"/>
        <w:left w:val="single" w:sz="8" w:space="0" w:color="7E97AD" w:themeColor="accent1"/>
        <w:bottom w:val="single" w:sz="8" w:space="0" w:color="7E97AD" w:themeColor="accent1"/>
        <w:right w:val="single" w:sz="8" w:space="0" w:color="7E97AD" w:themeColor="accent1"/>
        <w:insideH w:val="single" w:sz="8" w:space="0" w:color="7E97AD" w:themeColor="accent1"/>
        <w:insideV w:val="single" w:sz="8" w:space="0" w:color="7E97AD" w:themeColor="accent1"/>
      </w:tblBorders>
      <w:tblCellMar>
        <w:top w:w="0" w:type="dxa"/>
        <w:left w:w="108" w:type="dxa"/>
        <w:bottom w:w="0" w:type="dxa"/>
        <w:right w:w="108" w:type="dxa"/>
      </w:tblCellMar>
    </w:tblPr>
    <w:tcPr>
      <w:shd w:val="clear" w:color="auto" w:fill="DFE5EA" w:themeFill="accent1" w:themeFillTint="3F"/>
    </w:tcPr>
    <w:tblStylePr w:type="firstRow">
      <w:rPr>
        <w:b/>
        <w:bCs/>
        <w:color w:val="000000" w:themeColor="text1"/>
      </w:rPr>
      <w:tblPr/>
      <w:tcPr>
        <w:shd w:val="clear" w:color="auto" w:fill="F2F4F6"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EAEE" w:themeFill="accent1" w:themeFillTint="33"/>
      </w:tcPr>
    </w:tblStylePr>
    <w:tblStylePr w:type="band1Vert">
      <w:tblPr/>
      <w:tcPr>
        <w:shd w:val="clear" w:color="auto" w:fill="BECBD6" w:themeFill="accent1" w:themeFillTint="7F"/>
      </w:tcPr>
    </w:tblStylePr>
    <w:tblStylePr w:type="band1Horz">
      <w:tblPr/>
      <w:tcPr>
        <w:tcBorders>
          <w:insideH w:val="single" w:sz="6" w:space="0" w:color="7E97AD" w:themeColor="accent1"/>
          <w:insideV w:val="single" w:sz="6" w:space="0" w:color="7E97AD" w:themeColor="accent1"/>
        </w:tcBorders>
        <w:shd w:val="clear" w:color="auto" w:fill="BECBD6"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1B7D37"/>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C8E60" w:themeColor="accent2"/>
        <w:left w:val="single" w:sz="8" w:space="0" w:color="CC8E60" w:themeColor="accent2"/>
        <w:bottom w:val="single" w:sz="8" w:space="0" w:color="CC8E60" w:themeColor="accent2"/>
        <w:right w:val="single" w:sz="8" w:space="0" w:color="CC8E60" w:themeColor="accent2"/>
        <w:insideH w:val="single" w:sz="8" w:space="0" w:color="CC8E60" w:themeColor="accent2"/>
        <w:insideV w:val="single" w:sz="8" w:space="0" w:color="CC8E60" w:themeColor="accent2"/>
      </w:tblBorders>
      <w:tblCellMar>
        <w:top w:w="0" w:type="dxa"/>
        <w:left w:w="108" w:type="dxa"/>
        <w:bottom w:w="0" w:type="dxa"/>
        <w:right w:w="108" w:type="dxa"/>
      </w:tblCellMar>
    </w:tblPr>
    <w:tcPr>
      <w:shd w:val="clear" w:color="auto" w:fill="F2E2D7" w:themeFill="accent2" w:themeFillTint="3F"/>
    </w:tcPr>
    <w:tblStylePr w:type="firstRow">
      <w:rPr>
        <w:b/>
        <w:bCs/>
        <w:color w:val="000000" w:themeColor="text1"/>
      </w:rPr>
      <w:tblPr/>
      <w:tcPr>
        <w:shd w:val="clear" w:color="auto" w:fill="FAF3EF"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4E8DF" w:themeFill="accent2" w:themeFillTint="33"/>
      </w:tcPr>
    </w:tblStylePr>
    <w:tblStylePr w:type="band1Vert">
      <w:tblPr/>
      <w:tcPr>
        <w:shd w:val="clear" w:color="auto" w:fill="E5C6AF" w:themeFill="accent2" w:themeFillTint="7F"/>
      </w:tcPr>
    </w:tblStylePr>
    <w:tblStylePr w:type="band1Horz">
      <w:tblPr/>
      <w:tcPr>
        <w:tcBorders>
          <w:insideH w:val="single" w:sz="6" w:space="0" w:color="CC8E60" w:themeColor="accent2"/>
          <w:insideV w:val="single" w:sz="6" w:space="0" w:color="CC8E60" w:themeColor="accent2"/>
        </w:tcBorders>
        <w:shd w:val="clear" w:color="auto" w:fill="E5C6AF"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1B7D37"/>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7A6A60" w:themeColor="accent3"/>
        <w:left w:val="single" w:sz="8" w:space="0" w:color="7A6A60" w:themeColor="accent3"/>
        <w:bottom w:val="single" w:sz="8" w:space="0" w:color="7A6A60" w:themeColor="accent3"/>
        <w:right w:val="single" w:sz="8" w:space="0" w:color="7A6A60" w:themeColor="accent3"/>
        <w:insideH w:val="single" w:sz="8" w:space="0" w:color="7A6A60" w:themeColor="accent3"/>
        <w:insideV w:val="single" w:sz="8" w:space="0" w:color="7A6A60" w:themeColor="accent3"/>
      </w:tblBorders>
      <w:tblCellMar>
        <w:top w:w="0" w:type="dxa"/>
        <w:left w:w="108" w:type="dxa"/>
        <w:bottom w:w="0" w:type="dxa"/>
        <w:right w:w="108" w:type="dxa"/>
      </w:tblCellMar>
    </w:tblPr>
    <w:tcPr>
      <w:shd w:val="clear" w:color="auto" w:fill="DFD9D6" w:themeFill="accent3" w:themeFillTint="3F"/>
    </w:tcPr>
    <w:tblStylePr w:type="firstRow">
      <w:rPr>
        <w:b/>
        <w:bCs/>
        <w:color w:val="000000" w:themeColor="text1"/>
      </w:rPr>
      <w:tblPr/>
      <w:tcPr>
        <w:shd w:val="clear" w:color="auto" w:fill="F2F0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E0DE" w:themeFill="accent3" w:themeFillTint="33"/>
      </w:tcPr>
    </w:tblStylePr>
    <w:tblStylePr w:type="band1Vert">
      <w:tblPr/>
      <w:tcPr>
        <w:shd w:val="clear" w:color="auto" w:fill="BEB4AD" w:themeFill="accent3" w:themeFillTint="7F"/>
      </w:tcPr>
    </w:tblStylePr>
    <w:tblStylePr w:type="band1Horz">
      <w:tblPr/>
      <w:tcPr>
        <w:tcBorders>
          <w:insideH w:val="single" w:sz="6" w:space="0" w:color="7A6A60" w:themeColor="accent3"/>
          <w:insideV w:val="single" w:sz="6" w:space="0" w:color="7A6A60" w:themeColor="accent3"/>
        </w:tcBorders>
        <w:shd w:val="clear" w:color="auto" w:fill="BEB4AD"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1B7D37"/>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B4936D" w:themeColor="accent4"/>
        <w:left w:val="single" w:sz="8" w:space="0" w:color="B4936D" w:themeColor="accent4"/>
        <w:bottom w:val="single" w:sz="8" w:space="0" w:color="B4936D" w:themeColor="accent4"/>
        <w:right w:val="single" w:sz="8" w:space="0" w:color="B4936D" w:themeColor="accent4"/>
        <w:insideH w:val="single" w:sz="8" w:space="0" w:color="B4936D" w:themeColor="accent4"/>
        <w:insideV w:val="single" w:sz="8" w:space="0" w:color="B4936D" w:themeColor="accent4"/>
      </w:tblBorders>
      <w:tblCellMar>
        <w:top w:w="0" w:type="dxa"/>
        <w:left w:w="108" w:type="dxa"/>
        <w:bottom w:w="0" w:type="dxa"/>
        <w:right w:w="108" w:type="dxa"/>
      </w:tblCellMar>
    </w:tblPr>
    <w:tcPr>
      <w:shd w:val="clear" w:color="auto" w:fill="ECE4DA" w:themeFill="accent4" w:themeFillTint="3F"/>
    </w:tcPr>
    <w:tblStylePr w:type="firstRow">
      <w:rPr>
        <w:b/>
        <w:bCs/>
        <w:color w:val="000000" w:themeColor="text1"/>
      </w:rPr>
      <w:tblPr/>
      <w:tcPr>
        <w:shd w:val="clear" w:color="auto" w:fill="F7F4F0"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0E9E1" w:themeFill="accent4" w:themeFillTint="33"/>
      </w:tcPr>
    </w:tblStylePr>
    <w:tblStylePr w:type="band1Vert">
      <w:tblPr/>
      <w:tcPr>
        <w:shd w:val="clear" w:color="auto" w:fill="D9C9B6" w:themeFill="accent4" w:themeFillTint="7F"/>
      </w:tcPr>
    </w:tblStylePr>
    <w:tblStylePr w:type="band1Horz">
      <w:tblPr/>
      <w:tcPr>
        <w:tcBorders>
          <w:insideH w:val="single" w:sz="6" w:space="0" w:color="B4936D" w:themeColor="accent4"/>
          <w:insideV w:val="single" w:sz="6" w:space="0" w:color="B4936D" w:themeColor="accent4"/>
        </w:tcBorders>
        <w:shd w:val="clear" w:color="auto" w:fill="D9C9B6"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1B7D37"/>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67787B" w:themeColor="accent5"/>
        <w:left w:val="single" w:sz="8" w:space="0" w:color="67787B" w:themeColor="accent5"/>
        <w:bottom w:val="single" w:sz="8" w:space="0" w:color="67787B" w:themeColor="accent5"/>
        <w:right w:val="single" w:sz="8" w:space="0" w:color="67787B" w:themeColor="accent5"/>
        <w:insideH w:val="single" w:sz="8" w:space="0" w:color="67787B" w:themeColor="accent5"/>
        <w:insideV w:val="single" w:sz="8" w:space="0" w:color="67787B" w:themeColor="accent5"/>
      </w:tblBorders>
      <w:tblCellMar>
        <w:top w:w="0" w:type="dxa"/>
        <w:left w:w="108" w:type="dxa"/>
        <w:bottom w:w="0" w:type="dxa"/>
        <w:right w:w="108" w:type="dxa"/>
      </w:tblCellMar>
    </w:tblPr>
    <w:tcPr>
      <w:shd w:val="clear" w:color="auto" w:fill="D8DEDF" w:themeFill="accent5" w:themeFillTint="3F"/>
    </w:tcPr>
    <w:tblStylePr w:type="firstRow">
      <w:rPr>
        <w:b/>
        <w:bCs/>
        <w:color w:val="000000" w:themeColor="text1"/>
      </w:rPr>
      <w:tblPr/>
      <w:tcPr>
        <w:shd w:val="clear" w:color="auto" w:fill="EFF1F2"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FE4E5" w:themeFill="accent5" w:themeFillTint="33"/>
      </w:tcPr>
    </w:tblStylePr>
    <w:tblStylePr w:type="band1Vert">
      <w:tblPr/>
      <w:tcPr>
        <w:shd w:val="clear" w:color="auto" w:fill="B1BCBE" w:themeFill="accent5" w:themeFillTint="7F"/>
      </w:tcPr>
    </w:tblStylePr>
    <w:tblStylePr w:type="band1Horz">
      <w:tblPr/>
      <w:tcPr>
        <w:tcBorders>
          <w:insideH w:val="single" w:sz="6" w:space="0" w:color="67787B" w:themeColor="accent5"/>
          <w:insideV w:val="single" w:sz="6" w:space="0" w:color="67787B" w:themeColor="accent5"/>
        </w:tcBorders>
        <w:shd w:val="clear" w:color="auto" w:fill="B1BCBE"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1B7D37"/>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D936F" w:themeColor="accent6"/>
        <w:left w:val="single" w:sz="8" w:space="0" w:color="9D936F" w:themeColor="accent6"/>
        <w:bottom w:val="single" w:sz="8" w:space="0" w:color="9D936F" w:themeColor="accent6"/>
        <w:right w:val="single" w:sz="8" w:space="0" w:color="9D936F" w:themeColor="accent6"/>
        <w:insideH w:val="single" w:sz="8" w:space="0" w:color="9D936F" w:themeColor="accent6"/>
        <w:insideV w:val="single" w:sz="8" w:space="0" w:color="9D936F" w:themeColor="accent6"/>
      </w:tblBorders>
      <w:tblCellMar>
        <w:top w:w="0" w:type="dxa"/>
        <w:left w:w="108" w:type="dxa"/>
        <w:bottom w:w="0" w:type="dxa"/>
        <w:right w:w="108" w:type="dxa"/>
      </w:tblCellMar>
    </w:tblPr>
    <w:tcPr>
      <w:shd w:val="clear" w:color="auto" w:fill="E6E4DB" w:themeFill="accent6" w:themeFillTint="3F"/>
    </w:tcPr>
    <w:tblStylePr w:type="firstRow">
      <w:rPr>
        <w:b/>
        <w:bCs/>
        <w:color w:val="000000" w:themeColor="text1"/>
      </w:rPr>
      <w:tblPr/>
      <w:tcPr>
        <w:shd w:val="clear" w:color="auto" w:fill="F5F4F0"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BE9E2" w:themeFill="accent6" w:themeFillTint="33"/>
      </w:tcPr>
    </w:tblStylePr>
    <w:tblStylePr w:type="band1Vert">
      <w:tblPr/>
      <w:tcPr>
        <w:shd w:val="clear" w:color="auto" w:fill="CEC9B7" w:themeFill="accent6" w:themeFillTint="7F"/>
      </w:tcPr>
    </w:tblStylePr>
    <w:tblStylePr w:type="band1Horz">
      <w:tblPr/>
      <w:tcPr>
        <w:tcBorders>
          <w:insideH w:val="single" w:sz="6" w:space="0" w:color="9D936F" w:themeColor="accent6"/>
          <w:insideV w:val="single" w:sz="6" w:space="0" w:color="9D936F" w:themeColor="accent6"/>
        </w:tcBorders>
        <w:shd w:val="clear" w:color="auto" w:fill="CEC9B7"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1B7D37"/>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1B7D37"/>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E5EA"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7E97A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7E97A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7E97A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7E97A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ECBD6"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ECBD6" w:themeFill="accent1" w:themeFillTint="7F"/>
      </w:tcPr>
    </w:tblStylePr>
  </w:style>
  <w:style w:type="table" w:styleId="MediumGrid3-Accent2">
    <w:name w:val="Medium Grid 3 Accent 2"/>
    <w:basedOn w:val="TableNormal"/>
    <w:uiPriority w:val="69"/>
    <w:rsid w:val="001B7D37"/>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2E2D7"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C8E60"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C8E60"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C8E60"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C8E60"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E5C6AF"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E5C6AF" w:themeFill="accent2" w:themeFillTint="7F"/>
      </w:tcPr>
    </w:tblStylePr>
  </w:style>
  <w:style w:type="table" w:styleId="MediumGrid3-Accent3">
    <w:name w:val="Medium Grid 3 Accent 3"/>
    <w:basedOn w:val="TableNormal"/>
    <w:uiPriority w:val="69"/>
    <w:rsid w:val="001B7D37"/>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9D6"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7A6A60"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7A6A60"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7A6A60"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7A6A60"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EB4AD"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EB4AD" w:themeFill="accent3" w:themeFillTint="7F"/>
      </w:tcPr>
    </w:tblStylePr>
  </w:style>
  <w:style w:type="table" w:styleId="MediumGrid3-Accent4">
    <w:name w:val="Medium Grid 3 Accent 4"/>
    <w:basedOn w:val="TableNormal"/>
    <w:uiPriority w:val="69"/>
    <w:rsid w:val="001B7D37"/>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CE4DA"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B4936D"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B4936D"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B4936D"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B4936D"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9C9B6"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9C9B6" w:themeFill="accent4" w:themeFillTint="7F"/>
      </w:tcPr>
    </w:tblStylePr>
  </w:style>
  <w:style w:type="table" w:styleId="MediumGrid3-Accent5">
    <w:name w:val="Medium Grid 3 Accent 5"/>
    <w:basedOn w:val="TableNormal"/>
    <w:uiPriority w:val="69"/>
    <w:rsid w:val="001B7D37"/>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8DEDF"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67787B"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67787B"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67787B"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67787B"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1BCBE"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1BCBE" w:themeFill="accent5" w:themeFillTint="7F"/>
      </w:tcPr>
    </w:tblStylePr>
  </w:style>
  <w:style w:type="table" w:styleId="MediumGrid3-Accent6">
    <w:name w:val="Medium Grid 3 Accent 6"/>
    <w:basedOn w:val="TableNormal"/>
    <w:uiPriority w:val="69"/>
    <w:rsid w:val="001B7D37"/>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4DB"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D936F"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D936F"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D936F"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D936F"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EC9B7"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EC9B7" w:themeFill="accent6" w:themeFillTint="7F"/>
      </w:tcPr>
    </w:tblStylePr>
  </w:style>
  <w:style w:type="table" w:styleId="MediumList1">
    <w:name w:val="Medium List 1"/>
    <w:basedOn w:val="TableNormal"/>
    <w:uiPriority w:val="65"/>
    <w:rsid w:val="001B7D37"/>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2123"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1B7D37"/>
    <w:pPr>
      <w:spacing w:after="0" w:line="240" w:lineRule="auto"/>
    </w:pPr>
    <w:rPr>
      <w:color w:val="000000" w:themeColor="text1"/>
    </w:rPr>
    <w:tblPr>
      <w:tblStyleRowBandSize w:val="1"/>
      <w:tblStyleColBandSize w:val="1"/>
      <w:tblInd w:w="0" w:type="dxa"/>
      <w:tblBorders>
        <w:top w:val="single" w:sz="8" w:space="0" w:color="7E97AD" w:themeColor="accent1"/>
        <w:bottom w:val="single" w:sz="8" w:space="0" w:color="7E97A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7E97AD" w:themeColor="accent1"/>
        </w:tcBorders>
      </w:tcPr>
    </w:tblStylePr>
    <w:tblStylePr w:type="lastRow">
      <w:rPr>
        <w:b/>
        <w:bCs/>
        <w:color w:val="1F2123" w:themeColor="text2"/>
      </w:rPr>
      <w:tblPr/>
      <w:tcPr>
        <w:tcBorders>
          <w:top w:val="single" w:sz="8" w:space="0" w:color="7E97AD" w:themeColor="accent1"/>
          <w:bottom w:val="single" w:sz="8" w:space="0" w:color="7E97AD" w:themeColor="accent1"/>
        </w:tcBorders>
      </w:tcPr>
    </w:tblStylePr>
    <w:tblStylePr w:type="firstCol">
      <w:rPr>
        <w:b/>
        <w:bCs/>
      </w:rPr>
    </w:tblStylePr>
    <w:tblStylePr w:type="lastCol">
      <w:rPr>
        <w:b/>
        <w:bCs/>
      </w:rPr>
      <w:tblPr/>
      <w:tcPr>
        <w:tcBorders>
          <w:top w:val="single" w:sz="8" w:space="0" w:color="7E97AD" w:themeColor="accent1"/>
          <w:bottom w:val="single" w:sz="8" w:space="0" w:color="7E97AD" w:themeColor="accent1"/>
        </w:tcBorders>
      </w:tcPr>
    </w:tblStylePr>
    <w:tblStylePr w:type="band1Vert">
      <w:tblPr/>
      <w:tcPr>
        <w:shd w:val="clear" w:color="auto" w:fill="DFE5EA" w:themeFill="accent1" w:themeFillTint="3F"/>
      </w:tcPr>
    </w:tblStylePr>
    <w:tblStylePr w:type="band1Horz">
      <w:tblPr/>
      <w:tcPr>
        <w:shd w:val="clear" w:color="auto" w:fill="DFE5EA" w:themeFill="accent1" w:themeFillTint="3F"/>
      </w:tcPr>
    </w:tblStylePr>
  </w:style>
  <w:style w:type="table" w:styleId="MediumList1-Accent2">
    <w:name w:val="Medium List 1 Accent 2"/>
    <w:basedOn w:val="TableNormal"/>
    <w:uiPriority w:val="65"/>
    <w:rsid w:val="001B7D37"/>
    <w:pPr>
      <w:spacing w:after="0" w:line="240" w:lineRule="auto"/>
    </w:pPr>
    <w:rPr>
      <w:color w:val="000000" w:themeColor="text1"/>
    </w:rPr>
    <w:tblPr>
      <w:tblStyleRowBandSize w:val="1"/>
      <w:tblStyleColBandSize w:val="1"/>
      <w:tblInd w:w="0" w:type="dxa"/>
      <w:tblBorders>
        <w:top w:val="single" w:sz="8" w:space="0" w:color="CC8E60" w:themeColor="accent2"/>
        <w:bottom w:val="single" w:sz="8" w:space="0" w:color="CC8E60"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C8E60" w:themeColor="accent2"/>
        </w:tcBorders>
      </w:tcPr>
    </w:tblStylePr>
    <w:tblStylePr w:type="lastRow">
      <w:rPr>
        <w:b/>
        <w:bCs/>
        <w:color w:val="1F2123" w:themeColor="text2"/>
      </w:rPr>
      <w:tblPr/>
      <w:tcPr>
        <w:tcBorders>
          <w:top w:val="single" w:sz="8" w:space="0" w:color="CC8E60" w:themeColor="accent2"/>
          <w:bottom w:val="single" w:sz="8" w:space="0" w:color="CC8E60" w:themeColor="accent2"/>
        </w:tcBorders>
      </w:tcPr>
    </w:tblStylePr>
    <w:tblStylePr w:type="firstCol">
      <w:rPr>
        <w:b/>
        <w:bCs/>
      </w:rPr>
    </w:tblStylePr>
    <w:tblStylePr w:type="lastCol">
      <w:rPr>
        <w:b/>
        <w:bCs/>
      </w:rPr>
      <w:tblPr/>
      <w:tcPr>
        <w:tcBorders>
          <w:top w:val="single" w:sz="8" w:space="0" w:color="CC8E60" w:themeColor="accent2"/>
          <w:bottom w:val="single" w:sz="8" w:space="0" w:color="CC8E60" w:themeColor="accent2"/>
        </w:tcBorders>
      </w:tcPr>
    </w:tblStylePr>
    <w:tblStylePr w:type="band1Vert">
      <w:tblPr/>
      <w:tcPr>
        <w:shd w:val="clear" w:color="auto" w:fill="F2E2D7" w:themeFill="accent2" w:themeFillTint="3F"/>
      </w:tcPr>
    </w:tblStylePr>
    <w:tblStylePr w:type="band1Horz">
      <w:tblPr/>
      <w:tcPr>
        <w:shd w:val="clear" w:color="auto" w:fill="F2E2D7" w:themeFill="accent2" w:themeFillTint="3F"/>
      </w:tcPr>
    </w:tblStylePr>
  </w:style>
  <w:style w:type="table" w:styleId="MediumList1-Accent3">
    <w:name w:val="Medium List 1 Accent 3"/>
    <w:basedOn w:val="TableNormal"/>
    <w:uiPriority w:val="65"/>
    <w:rsid w:val="001B7D37"/>
    <w:pPr>
      <w:spacing w:after="0" w:line="240" w:lineRule="auto"/>
    </w:pPr>
    <w:rPr>
      <w:color w:val="000000" w:themeColor="text1"/>
    </w:rPr>
    <w:tblPr>
      <w:tblStyleRowBandSize w:val="1"/>
      <w:tblStyleColBandSize w:val="1"/>
      <w:tblInd w:w="0" w:type="dxa"/>
      <w:tblBorders>
        <w:top w:val="single" w:sz="8" w:space="0" w:color="7A6A60" w:themeColor="accent3"/>
        <w:bottom w:val="single" w:sz="8" w:space="0" w:color="7A6A60"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7A6A60" w:themeColor="accent3"/>
        </w:tcBorders>
      </w:tcPr>
    </w:tblStylePr>
    <w:tblStylePr w:type="lastRow">
      <w:rPr>
        <w:b/>
        <w:bCs/>
        <w:color w:val="1F2123" w:themeColor="text2"/>
      </w:rPr>
      <w:tblPr/>
      <w:tcPr>
        <w:tcBorders>
          <w:top w:val="single" w:sz="8" w:space="0" w:color="7A6A60" w:themeColor="accent3"/>
          <w:bottom w:val="single" w:sz="8" w:space="0" w:color="7A6A60" w:themeColor="accent3"/>
        </w:tcBorders>
      </w:tcPr>
    </w:tblStylePr>
    <w:tblStylePr w:type="firstCol">
      <w:rPr>
        <w:b/>
        <w:bCs/>
      </w:rPr>
    </w:tblStylePr>
    <w:tblStylePr w:type="lastCol">
      <w:rPr>
        <w:b/>
        <w:bCs/>
      </w:rPr>
      <w:tblPr/>
      <w:tcPr>
        <w:tcBorders>
          <w:top w:val="single" w:sz="8" w:space="0" w:color="7A6A60" w:themeColor="accent3"/>
          <w:bottom w:val="single" w:sz="8" w:space="0" w:color="7A6A60" w:themeColor="accent3"/>
        </w:tcBorders>
      </w:tcPr>
    </w:tblStylePr>
    <w:tblStylePr w:type="band1Vert">
      <w:tblPr/>
      <w:tcPr>
        <w:shd w:val="clear" w:color="auto" w:fill="DFD9D6" w:themeFill="accent3" w:themeFillTint="3F"/>
      </w:tcPr>
    </w:tblStylePr>
    <w:tblStylePr w:type="band1Horz">
      <w:tblPr/>
      <w:tcPr>
        <w:shd w:val="clear" w:color="auto" w:fill="DFD9D6" w:themeFill="accent3" w:themeFillTint="3F"/>
      </w:tcPr>
    </w:tblStylePr>
  </w:style>
  <w:style w:type="table" w:styleId="MediumList1-Accent4">
    <w:name w:val="Medium List 1 Accent 4"/>
    <w:basedOn w:val="TableNormal"/>
    <w:uiPriority w:val="65"/>
    <w:rsid w:val="001B7D37"/>
    <w:pPr>
      <w:spacing w:after="0" w:line="240" w:lineRule="auto"/>
    </w:pPr>
    <w:rPr>
      <w:color w:val="000000" w:themeColor="text1"/>
    </w:rPr>
    <w:tblPr>
      <w:tblStyleRowBandSize w:val="1"/>
      <w:tblStyleColBandSize w:val="1"/>
      <w:tblInd w:w="0" w:type="dxa"/>
      <w:tblBorders>
        <w:top w:val="single" w:sz="8" w:space="0" w:color="B4936D" w:themeColor="accent4"/>
        <w:bottom w:val="single" w:sz="8" w:space="0" w:color="B4936D"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B4936D" w:themeColor="accent4"/>
        </w:tcBorders>
      </w:tcPr>
    </w:tblStylePr>
    <w:tblStylePr w:type="lastRow">
      <w:rPr>
        <w:b/>
        <w:bCs/>
        <w:color w:val="1F2123" w:themeColor="text2"/>
      </w:rPr>
      <w:tblPr/>
      <w:tcPr>
        <w:tcBorders>
          <w:top w:val="single" w:sz="8" w:space="0" w:color="B4936D" w:themeColor="accent4"/>
          <w:bottom w:val="single" w:sz="8" w:space="0" w:color="B4936D" w:themeColor="accent4"/>
        </w:tcBorders>
      </w:tcPr>
    </w:tblStylePr>
    <w:tblStylePr w:type="firstCol">
      <w:rPr>
        <w:b/>
        <w:bCs/>
      </w:rPr>
    </w:tblStylePr>
    <w:tblStylePr w:type="lastCol">
      <w:rPr>
        <w:b/>
        <w:bCs/>
      </w:rPr>
      <w:tblPr/>
      <w:tcPr>
        <w:tcBorders>
          <w:top w:val="single" w:sz="8" w:space="0" w:color="B4936D" w:themeColor="accent4"/>
          <w:bottom w:val="single" w:sz="8" w:space="0" w:color="B4936D" w:themeColor="accent4"/>
        </w:tcBorders>
      </w:tcPr>
    </w:tblStylePr>
    <w:tblStylePr w:type="band1Vert">
      <w:tblPr/>
      <w:tcPr>
        <w:shd w:val="clear" w:color="auto" w:fill="ECE4DA" w:themeFill="accent4" w:themeFillTint="3F"/>
      </w:tcPr>
    </w:tblStylePr>
    <w:tblStylePr w:type="band1Horz">
      <w:tblPr/>
      <w:tcPr>
        <w:shd w:val="clear" w:color="auto" w:fill="ECE4DA" w:themeFill="accent4" w:themeFillTint="3F"/>
      </w:tcPr>
    </w:tblStylePr>
  </w:style>
  <w:style w:type="table" w:styleId="MediumList1-Accent5">
    <w:name w:val="Medium List 1 Accent 5"/>
    <w:basedOn w:val="TableNormal"/>
    <w:uiPriority w:val="65"/>
    <w:rsid w:val="001B7D37"/>
    <w:pPr>
      <w:spacing w:after="0" w:line="240" w:lineRule="auto"/>
    </w:pPr>
    <w:rPr>
      <w:color w:val="000000" w:themeColor="text1"/>
    </w:rPr>
    <w:tblPr>
      <w:tblStyleRowBandSize w:val="1"/>
      <w:tblStyleColBandSize w:val="1"/>
      <w:tblInd w:w="0" w:type="dxa"/>
      <w:tblBorders>
        <w:top w:val="single" w:sz="8" w:space="0" w:color="67787B" w:themeColor="accent5"/>
        <w:bottom w:val="single" w:sz="8" w:space="0" w:color="67787B"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67787B" w:themeColor="accent5"/>
        </w:tcBorders>
      </w:tcPr>
    </w:tblStylePr>
    <w:tblStylePr w:type="lastRow">
      <w:rPr>
        <w:b/>
        <w:bCs/>
        <w:color w:val="1F2123" w:themeColor="text2"/>
      </w:rPr>
      <w:tblPr/>
      <w:tcPr>
        <w:tcBorders>
          <w:top w:val="single" w:sz="8" w:space="0" w:color="67787B" w:themeColor="accent5"/>
          <w:bottom w:val="single" w:sz="8" w:space="0" w:color="67787B" w:themeColor="accent5"/>
        </w:tcBorders>
      </w:tcPr>
    </w:tblStylePr>
    <w:tblStylePr w:type="firstCol">
      <w:rPr>
        <w:b/>
        <w:bCs/>
      </w:rPr>
    </w:tblStylePr>
    <w:tblStylePr w:type="lastCol">
      <w:rPr>
        <w:b/>
        <w:bCs/>
      </w:rPr>
      <w:tblPr/>
      <w:tcPr>
        <w:tcBorders>
          <w:top w:val="single" w:sz="8" w:space="0" w:color="67787B" w:themeColor="accent5"/>
          <w:bottom w:val="single" w:sz="8" w:space="0" w:color="67787B" w:themeColor="accent5"/>
        </w:tcBorders>
      </w:tcPr>
    </w:tblStylePr>
    <w:tblStylePr w:type="band1Vert">
      <w:tblPr/>
      <w:tcPr>
        <w:shd w:val="clear" w:color="auto" w:fill="D8DEDF" w:themeFill="accent5" w:themeFillTint="3F"/>
      </w:tcPr>
    </w:tblStylePr>
    <w:tblStylePr w:type="band1Horz">
      <w:tblPr/>
      <w:tcPr>
        <w:shd w:val="clear" w:color="auto" w:fill="D8DEDF" w:themeFill="accent5" w:themeFillTint="3F"/>
      </w:tcPr>
    </w:tblStylePr>
  </w:style>
  <w:style w:type="table" w:styleId="MediumList1-Accent6">
    <w:name w:val="Medium List 1 Accent 6"/>
    <w:basedOn w:val="TableNormal"/>
    <w:uiPriority w:val="65"/>
    <w:rsid w:val="001B7D37"/>
    <w:pPr>
      <w:spacing w:after="0" w:line="240" w:lineRule="auto"/>
    </w:pPr>
    <w:rPr>
      <w:color w:val="000000" w:themeColor="text1"/>
    </w:rPr>
    <w:tblPr>
      <w:tblStyleRowBandSize w:val="1"/>
      <w:tblStyleColBandSize w:val="1"/>
      <w:tblInd w:w="0" w:type="dxa"/>
      <w:tblBorders>
        <w:top w:val="single" w:sz="8" w:space="0" w:color="9D936F" w:themeColor="accent6"/>
        <w:bottom w:val="single" w:sz="8" w:space="0" w:color="9D936F"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D936F" w:themeColor="accent6"/>
        </w:tcBorders>
      </w:tcPr>
    </w:tblStylePr>
    <w:tblStylePr w:type="lastRow">
      <w:rPr>
        <w:b/>
        <w:bCs/>
        <w:color w:val="1F2123" w:themeColor="text2"/>
      </w:rPr>
      <w:tblPr/>
      <w:tcPr>
        <w:tcBorders>
          <w:top w:val="single" w:sz="8" w:space="0" w:color="9D936F" w:themeColor="accent6"/>
          <w:bottom w:val="single" w:sz="8" w:space="0" w:color="9D936F" w:themeColor="accent6"/>
        </w:tcBorders>
      </w:tcPr>
    </w:tblStylePr>
    <w:tblStylePr w:type="firstCol">
      <w:rPr>
        <w:b/>
        <w:bCs/>
      </w:rPr>
    </w:tblStylePr>
    <w:tblStylePr w:type="lastCol">
      <w:rPr>
        <w:b/>
        <w:bCs/>
      </w:rPr>
      <w:tblPr/>
      <w:tcPr>
        <w:tcBorders>
          <w:top w:val="single" w:sz="8" w:space="0" w:color="9D936F" w:themeColor="accent6"/>
          <w:bottom w:val="single" w:sz="8" w:space="0" w:color="9D936F" w:themeColor="accent6"/>
        </w:tcBorders>
      </w:tcPr>
    </w:tblStylePr>
    <w:tblStylePr w:type="band1Vert">
      <w:tblPr/>
      <w:tcPr>
        <w:shd w:val="clear" w:color="auto" w:fill="E6E4DB" w:themeFill="accent6" w:themeFillTint="3F"/>
      </w:tcPr>
    </w:tblStylePr>
    <w:tblStylePr w:type="band1Horz">
      <w:tblPr/>
      <w:tcPr>
        <w:shd w:val="clear" w:color="auto" w:fill="E6E4DB" w:themeFill="accent6" w:themeFillTint="3F"/>
      </w:tcPr>
    </w:tblStylePr>
  </w:style>
  <w:style w:type="table" w:styleId="MediumList2">
    <w:name w:val="Medium List 2"/>
    <w:basedOn w:val="TableNormal"/>
    <w:uiPriority w:val="66"/>
    <w:rsid w:val="001B7D37"/>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1B7D37"/>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7E97AD" w:themeColor="accent1"/>
        <w:left w:val="single" w:sz="8" w:space="0" w:color="7E97AD" w:themeColor="accent1"/>
        <w:bottom w:val="single" w:sz="8" w:space="0" w:color="7E97AD" w:themeColor="accent1"/>
        <w:right w:val="single" w:sz="8" w:space="0" w:color="7E97A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7E97AD" w:themeColor="accent1"/>
          <w:right w:val="nil"/>
          <w:insideH w:val="nil"/>
          <w:insideV w:val="nil"/>
        </w:tcBorders>
        <w:shd w:val="clear" w:color="auto" w:fill="FFFFFF" w:themeFill="background1"/>
      </w:tcPr>
    </w:tblStylePr>
    <w:tblStylePr w:type="lastRow">
      <w:tblPr/>
      <w:tcPr>
        <w:tcBorders>
          <w:top w:val="single" w:sz="8" w:space="0" w:color="7E97A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7E97AD" w:themeColor="accent1"/>
          <w:insideH w:val="nil"/>
          <w:insideV w:val="nil"/>
        </w:tcBorders>
        <w:shd w:val="clear" w:color="auto" w:fill="FFFFFF" w:themeFill="background1"/>
      </w:tcPr>
    </w:tblStylePr>
    <w:tblStylePr w:type="lastCol">
      <w:tblPr/>
      <w:tcPr>
        <w:tcBorders>
          <w:top w:val="nil"/>
          <w:left w:val="single" w:sz="8" w:space="0" w:color="7E97A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E5EA" w:themeFill="accent1" w:themeFillTint="3F"/>
      </w:tcPr>
    </w:tblStylePr>
    <w:tblStylePr w:type="band1Horz">
      <w:tblPr/>
      <w:tcPr>
        <w:tcBorders>
          <w:top w:val="nil"/>
          <w:bottom w:val="nil"/>
          <w:insideH w:val="nil"/>
          <w:insideV w:val="nil"/>
        </w:tcBorders>
        <w:shd w:val="clear" w:color="auto" w:fill="DFE5EA"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1B7D37"/>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C8E60" w:themeColor="accent2"/>
        <w:left w:val="single" w:sz="8" w:space="0" w:color="CC8E60" w:themeColor="accent2"/>
        <w:bottom w:val="single" w:sz="8" w:space="0" w:color="CC8E60" w:themeColor="accent2"/>
        <w:right w:val="single" w:sz="8" w:space="0" w:color="CC8E60"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C8E60" w:themeColor="accent2"/>
          <w:right w:val="nil"/>
          <w:insideH w:val="nil"/>
          <w:insideV w:val="nil"/>
        </w:tcBorders>
        <w:shd w:val="clear" w:color="auto" w:fill="FFFFFF" w:themeFill="background1"/>
      </w:tcPr>
    </w:tblStylePr>
    <w:tblStylePr w:type="lastRow">
      <w:tblPr/>
      <w:tcPr>
        <w:tcBorders>
          <w:top w:val="single" w:sz="8" w:space="0" w:color="CC8E60"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C8E60" w:themeColor="accent2"/>
          <w:insideH w:val="nil"/>
          <w:insideV w:val="nil"/>
        </w:tcBorders>
        <w:shd w:val="clear" w:color="auto" w:fill="FFFFFF" w:themeFill="background1"/>
      </w:tcPr>
    </w:tblStylePr>
    <w:tblStylePr w:type="lastCol">
      <w:tblPr/>
      <w:tcPr>
        <w:tcBorders>
          <w:top w:val="nil"/>
          <w:left w:val="single" w:sz="8" w:space="0" w:color="CC8E60"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2E2D7" w:themeFill="accent2" w:themeFillTint="3F"/>
      </w:tcPr>
    </w:tblStylePr>
    <w:tblStylePr w:type="band1Horz">
      <w:tblPr/>
      <w:tcPr>
        <w:tcBorders>
          <w:top w:val="nil"/>
          <w:bottom w:val="nil"/>
          <w:insideH w:val="nil"/>
          <w:insideV w:val="nil"/>
        </w:tcBorders>
        <w:shd w:val="clear" w:color="auto" w:fill="F2E2D7"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1B7D37"/>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7A6A60" w:themeColor="accent3"/>
        <w:left w:val="single" w:sz="8" w:space="0" w:color="7A6A60" w:themeColor="accent3"/>
        <w:bottom w:val="single" w:sz="8" w:space="0" w:color="7A6A60" w:themeColor="accent3"/>
        <w:right w:val="single" w:sz="8" w:space="0" w:color="7A6A60"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7A6A60" w:themeColor="accent3"/>
          <w:right w:val="nil"/>
          <w:insideH w:val="nil"/>
          <w:insideV w:val="nil"/>
        </w:tcBorders>
        <w:shd w:val="clear" w:color="auto" w:fill="FFFFFF" w:themeFill="background1"/>
      </w:tcPr>
    </w:tblStylePr>
    <w:tblStylePr w:type="lastRow">
      <w:tblPr/>
      <w:tcPr>
        <w:tcBorders>
          <w:top w:val="single" w:sz="8" w:space="0" w:color="7A6A60"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7A6A60" w:themeColor="accent3"/>
          <w:insideH w:val="nil"/>
          <w:insideV w:val="nil"/>
        </w:tcBorders>
        <w:shd w:val="clear" w:color="auto" w:fill="FFFFFF" w:themeFill="background1"/>
      </w:tcPr>
    </w:tblStylePr>
    <w:tblStylePr w:type="lastCol">
      <w:tblPr/>
      <w:tcPr>
        <w:tcBorders>
          <w:top w:val="nil"/>
          <w:left w:val="single" w:sz="8" w:space="0" w:color="7A6A60"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9D6" w:themeFill="accent3" w:themeFillTint="3F"/>
      </w:tcPr>
    </w:tblStylePr>
    <w:tblStylePr w:type="band1Horz">
      <w:tblPr/>
      <w:tcPr>
        <w:tcBorders>
          <w:top w:val="nil"/>
          <w:bottom w:val="nil"/>
          <w:insideH w:val="nil"/>
          <w:insideV w:val="nil"/>
        </w:tcBorders>
        <w:shd w:val="clear" w:color="auto" w:fill="DFD9D6"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1B7D37"/>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B4936D" w:themeColor="accent4"/>
        <w:left w:val="single" w:sz="8" w:space="0" w:color="B4936D" w:themeColor="accent4"/>
        <w:bottom w:val="single" w:sz="8" w:space="0" w:color="B4936D" w:themeColor="accent4"/>
        <w:right w:val="single" w:sz="8" w:space="0" w:color="B4936D"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B4936D" w:themeColor="accent4"/>
          <w:right w:val="nil"/>
          <w:insideH w:val="nil"/>
          <w:insideV w:val="nil"/>
        </w:tcBorders>
        <w:shd w:val="clear" w:color="auto" w:fill="FFFFFF" w:themeFill="background1"/>
      </w:tcPr>
    </w:tblStylePr>
    <w:tblStylePr w:type="lastRow">
      <w:tblPr/>
      <w:tcPr>
        <w:tcBorders>
          <w:top w:val="single" w:sz="8" w:space="0" w:color="B4936D"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B4936D" w:themeColor="accent4"/>
          <w:insideH w:val="nil"/>
          <w:insideV w:val="nil"/>
        </w:tcBorders>
        <w:shd w:val="clear" w:color="auto" w:fill="FFFFFF" w:themeFill="background1"/>
      </w:tcPr>
    </w:tblStylePr>
    <w:tblStylePr w:type="lastCol">
      <w:tblPr/>
      <w:tcPr>
        <w:tcBorders>
          <w:top w:val="nil"/>
          <w:left w:val="single" w:sz="8" w:space="0" w:color="B4936D"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CE4DA" w:themeFill="accent4" w:themeFillTint="3F"/>
      </w:tcPr>
    </w:tblStylePr>
    <w:tblStylePr w:type="band1Horz">
      <w:tblPr/>
      <w:tcPr>
        <w:tcBorders>
          <w:top w:val="nil"/>
          <w:bottom w:val="nil"/>
          <w:insideH w:val="nil"/>
          <w:insideV w:val="nil"/>
        </w:tcBorders>
        <w:shd w:val="clear" w:color="auto" w:fill="ECE4DA"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1B7D37"/>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67787B" w:themeColor="accent5"/>
        <w:left w:val="single" w:sz="8" w:space="0" w:color="67787B" w:themeColor="accent5"/>
        <w:bottom w:val="single" w:sz="8" w:space="0" w:color="67787B" w:themeColor="accent5"/>
        <w:right w:val="single" w:sz="8" w:space="0" w:color="67787B"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67787B" w:themeColor="accent5"/>
          <w:right w:val="nil"/>
          <w:insideH w:val="nil"/>
          <w:insideV w:val="nil"/>
        </w:tcBorders>
        <w:shd w:val="clear" w:color="auto" w:fill="FFFFFF" w:themeFill="background1"/>
      </w:tcPr>
    </w:tblStylePr>
    <w:tblStylePr w:type="lastRow">
      <w:tblPr/>
      <w:tcPr>
        <w:tcBorders>
          <w:top w:val="single" w:sz="8" w:space="0" w:color="67787B"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67787B" w:themeColor="accent5"/>
          <w:insideH w:val="nil"/>
          <w:insideV w:val="nil"/>
        </w:tcBorders>
        <w:shd w:val="clear" w:color="auto" w:fill="FFFFFF" w:themeFill="background1"/>
      </w:tcPr>
    </w:tblStylePr>
    <w:tblStylePr w:type="lastCol">
      <w:tblPr/>
      <w:tcPr>
        <w:tcBorders>
          <w:top w:val="nil"/>
          <w:left w:val="single" w:sz="8" w:space="0" w:color="67787B"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8DEDF" w:themeFill="accent5" w:themeFillTint="3F"/>
      </w:tcPr>
    </w:tblStylePr>
    <w:tblStylePr w:type="band1Horz">
      <w:tblPr/>
      <w:tcPr>
        <w:tcBorders>
          <w:top w:val="nil"/>
          <w:bottom w:val="nil"/>
          <w:insideH w:val="nil"/>
          <w:insideV w:val="nil"/>
        </w:tcBorders>
        <w:shd w:val="clear" w:color="auto" w:fill="D8DEDF"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1B7D37"/>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D936F" w:themeColor="accent6"/>
        <w:left w:val="single" w:sz="8" w:space="0" w:color="9D936F" w:themeColor="accent6"/>
        <w:bottom w:val="single" w:sz="8" w:space="0" w:color="9D936F" w:themeColor="accent6"/>
        <w:right w:val="single" w:sz="8" w:space="0" w:color="9D936F"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9D936F" w:themeColor="accent6"/>
          <w:right w:val="nil"/>
          <w:insideH w:val="nil"/>
          <w:insideV w:val="nil"/>
        </w:tcBorders>
        <w:shd w:val="clear" w:color="auto" w:fill="FFFFFF" w:themeFill="background1"/>
      </w:tcPr>
    </w:tblStylePr>
    <w:tblStylePr w:type="lastRow">
      <w:tblPr/>
      <w:tcPr>
        <w:tcBorders>
          <w:top w:val="single" w:sz="8" w:space="0" w:color="9D936F"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D936F" w:themeColor="accent6"/>
          <w:insideH w:val="nil"/>
          <w:insideV w:val="nil"/>
        </w:tcBorders>
        <w:shd w:val="clear" w:color="auto" w:fill="FFFFFF" w:themeFill="background1"/>
      </w:tcPr>
    </w:tblStylePr>
    <w:tblStylePr w:type="lastCol">
      <w:tblPr/>
      <w:tcPr>
        <w:tcBorders>
          <w:top w:val="nil"/>
          <w:left w:val="single" w:sz="8" w:space="0" w:color="9D936F"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4DB" w:themeFill="accent6" w:themeFillTint="3F"/>
      </w:tcPr>
    </w:tblStylePr>
    <w:tblStylePr w:type="band1Horz">
      <w:tblPr/>
      <w:tcPr>
        <w:tcBorders>
          <w:top w:val="nil"/>
          <w:bottom w:val="nil"/>
          <w:insideH w:val="nil"/>
          <w:insideV w:val="nil"/>
        </w:tcBorders>
        <w:shd w:val="clear" w:color="auto" w:fill="E6E4DB"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Shading1">
    <w:name w:val="Medium Shading 1"/>
    <w:basedOn w:val="TableNormal"/>
    <w:uiPriority w:val="63"/>
    <w:rsid w:val="001B7D37"/>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1B7D37"/>
    <w:pPr>
      <w:spacing w:after="0" w:line="240" w:lineRule="auto"/>
    </w:pPr>
    <w:tblPr>
      <w:tblStyleRowBandSize w:val="1"/>
      <w:tblStyleColBandSize w:val="1"/>
      <w:tblInd w:w="0" w:type="dxa"/>
      <w:tblBorders>
        <w:top w:val="single" w:sz="8" w:space="0" w:color="9EB0C1" w:themeColor="accent1" w:themeTint="BF"/>
        <w:left w:val="single" w:sz="8" w:space="0" w:color="9EB0C1" w:themeColor="accent1" w:themeTint="BF"/>
        <w:bottom w:val="single" w:sz="8" w:space="0" w:color="9EB0C1" w:themeColor="accent1" w:themeTint="BF"/>
        <w:right w:val="single" w:sz="8" w:space="0" w:color="9EB0C1" w:themeColor="accent1" w:themeTint="BF"/>
        <w:insideH w:val="single" w:sz="8" w:space="0" w:color="9EB0C1"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EB0C1" w:themeColor="accent1" w:themeTint="BF"/>
          <w:left w:val="single" w:sz="8" w:space="0" w:color="9EB0C1" w:themeColor="accent1" w:themeTint="BF"/>
          <w:bottom w:val="single" w:sz="8" w:space="0" w:color="9EB0C1" w:themeColor="accent1" w:themeTint="BF"/>
          <w:right w:val="single" w:sz="8" w:space="0" w:color="9EB0C1" w:themeColor="accent1" w:themeTint="BF"/>
          <w:insideH w:val="nil"/>
          <w:insideV w:val="nil"/>
        </w:tcBorders>
        <w:shd w:val="clear" w:color="auto" w:fill="7E97AD" w:themeFill="accent1"/>
      </w:tcPr>
    </w:tblStylePr>
    <w:tblStylePr w:type="lastRow">
      <w:pPr>
        <w:spacing w:before="0" w:after="0" w:line="240" w:lineRule="auto"/>
      </w:pPr>
      <w:rPr>
        <w:b/>
        <w:bCs/>
      </w:rPr>
      <w:tblPr/>
      <w:tcPr>
        <w:tcBorders>
          <w:top w:val="double" w:sz="6" w:space="0" w:color="9EB0C1" w:themeColor="accent1" w:themeTint="BF"/>
          <w:left w:val="single" w:sz="8" w:space="0" w:color="9EB0C1" w:themeColor="accent1" w:themeTint="BF"/>
          <w:bottom w:val="single" w:sz="8" w:space="0" w:color="9EB0C1" w:themeColor="accent1" w:themeTint="BF"/>
          <w:right w:val="single" w:sz="8" w:space="0" w:color="9EB0C1" w:themeColor="accent1" w:themeTint="BF"/>
          <w:insideH w:val="nil"/>
          <w:insideV w:val="nil"/>
        </w:tcBorders>
      </w:tcPr>
    </w:tblStylePr>
    <w:tblStylePr w:type="firstCol">
      <w:rPr>
        <w:b/>
        <w:bCs/>
      </w:rPr>
    </w:tblStylePr>
    <w:tblStylePr w:type="lastCol">
      <w:rPr>
        <w:b/>
        <w:bCs/>
      </w:rPr>
    </w:tblStylePr>
    <w:tblStylePr w:type="band1Vert">
      <w:tblPr/>
      <w:tcPr>
        <w:shd w:val="clear" w:color="auto" w:fill="DFE5EA" w:themeFill="accent1" w:themeFillTint="3F"/>
      </w:tcPr>
    </w:tblStylePr>
    <w:tblStylePr w:type="band1Horz">
      <w:tblPr/>
      <w:tcPr>
        <w:tcBorders>
          <w:insideH w:val="nil"/>
          <w:insideV w:val="nil"/>
        </w:tcBorders>
        <w:shd w:val="clear" w:color="auto" w:fill="DFE5EA"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1B7D37"/>
    <w:pPr>
      <w:spacing w:after="0" w:line="240" w:lineRule="auto"/>
    </w:pPr>
    <w:tblPr>
      <w:tblStyleRowBandSize w:val="1"/>
      <w:tblStyleColBandSize w:val="1"/>
      <w:tblInd w:w="0" w:type="dxa"/>
      <w:tblBorders>
        <w:top w:val="single" w:sz="8" w:space="0" w:color="D8AA87" w:themeColor="accent2" w:themeTint="BF"/>
        <w:left w:val="single" w:sz="8" w:space="0" w:color="D8AA87" w:themeColor="accent2" w:themeTint="BF"/>
        <w:bottom w:val="single" w:sz="8" w:space="0" w:color="D8AA87" w:themeColor="accent2" w:themeTint="BF"/>
        <w:right w:val="single" w:sz="8" w:space="0" w:color="D8AA87" w:themeColor="accent2" w:themeTint="BF"/>
        <w:insideH w:val="single" w:sz="8" w:space="0" w:color="D8AA87"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D8AA87" w:themeColor="accent2" w:themeTint="BF"/>
          <w:left w:val="single" w:sz="8" w:space="0" w:color="D8AA87" w:themeColor="accent2" w:themeTint="BF"/>
          <w:bottom w:val="single" w:sz="8" w:space="0" w:color="D8AA87" w:themeColor="accent2" w:themeTint="BF"/>
          <w:right w:val="single" w:sz="8" w:space="0" w:color="D8AA87" w:themeColor="accent2" w:themeTint="BF"/>
          <w:insideH w:val="nil"/>
          <w:insideV w:val="nil"/>
        </w:tcBorders>
        <w:shd w:val="clear" w:color="auto" w:fill="CC8E60" w:themeFill="accent2"/>
      </w:tcPr>
    </w:tblStylePr>
    <w:tblStylePr w:type="lastRow">
      <w:pPr>
        <w:spacing w:before="0" w:after="0" w:line="240" w:lineRule="auto"/>
      </w:pPr>
      <w:rPr>
        <w:b/>
        <w:bCs/>
      </w:rPr>
      <w:tblPr/>
      <w:tcPr>
        <w:tcBorders>
          <w:top w:val="double" w:sz="6" w:space="0" w:color="D8AA87" w:themeColor="accent2" w:themeTint="BF"/>
          <w:left w:val="single" w:sz="8" w:space="0" w:color="D8AA87" w:themeColor="accent2" w:themeTint="BF"/>
          <w:bottom w:val="single" w:sz="8" w:space="0" w:color="D8AA87" w:themeColor="accent2" w:themeTint="BF"/>
          <w:right w:val="single" w:sz="8" w:space="0" w:color="D8AA87" w:themeColor="accent2" w:themeTint="BF"/>
          <w:insideH w:val="nil"/>
          <w:insideV w:val="nil"/>
        </w:tcBorders>
      </w:tcPr>
    </w:tblStylePr>
    <w:tblStylePr w:type="firstCol">
      <w:rPr>
        <w:b/>
        <w:bCs/>
      </w:rPr>
    </w:tblStylePr>
    <w:tblStylePr w:type="lastCol">
      <w:rPr>
        <w:b/>
        <w:bCs/>
      </w:rPr>
    </w:tblStylePr>
    <w:tblStylePr w:type="band1Vert">
      <w:tblPr/>
      <w:tcPr>
        <w:shd w:val="clear" w:color="auto" w:fill="F2E2D7" w:themeFill="accent2" w:themeFillTint="3F"/>
      </w:tcPr>
    </w:tblStylePr>
    <w:tblStylePr w:type="band1Horz">
      <w:tblPr/>
      <w:tcPr>
        <w:tcBorders>
          <w:insideH w:val="nil"/>
          <w:insideV w:val="nil"/>
        </w:tcBorders>
        <w:shd w:val="clear" w:color="auto" w:fill="F2E2D7"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1B7D37"/>
    <w:pPr>
      <w:spacing w:after="0" w:line="240" w:lineRule="auto"/>
    </w:pPr>
    <w:tblPr>
      <w:tblStyleRowBandSize w:val="1"/>
      <w:tblStyleColBandSize w:val="1"/>
      <w:tblInd w:w="0" w:type="dxa"/>
      <w:tblBorders>
        <w:top w:val="single" w:sz="8" w:space="0" w:color="9E8E84" w:themeColor="accent3" w:themeTint="BF"/>
        <w:left w:val="single" w:sz="8" w:space="0" w:color="9E8E84" w:themeColor="accent3" w:themeTint="BF"/>
        <w:bottom w:val="single" w:sz="8" w:space="0" w:color="9E8E84" w:themeColor="accent3" w:themeTint="BF"/>
        <w:right w:val="single" w:sz="8" w:space="0" w:color="9E8E84" w:themeColor="accent3" w:themeTint="BF"/>
        <w:insideH w:val="single" w:sz="8" w:space="0" w:color="9E8E84"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E8E84" w:themeColor="accent3" w:themeTint="BF"/>
          <w:left w:val="single" w:sz="8" w:space="0" w:color="9E8E84" w:themeColor="accent3" w:themeTint="BF"/>
          <w:bottom w:val="single" w:sz="8" w:space="0" w:color="9E8E84" w:themeColor="accent3" w:themeTint="BF"/>
          <w:right w:val="single" w:sz="8" w:space="0" w:color="9E8E84" w:themeColor="accent3" w:themeTint="BF"/>
          <w:insideH w:val="nil"/>
          <w:insideV w:val="nil"/>
        </w:tcBorders>
        <w:shd w:val="clear" w:color="auto" w:fill="7A6A60" w:themeFill="accent3"/>
      </w:tcPr>
    </w:tblStylePr>
    <w:tblStylePr w:type="lastRow">
      <w:pPr>
        <w:spacing w:before="0" w:after="0" w:line="240" w:lineRule="auto"/>
      </w:pPr>
      <w:rPr>
        <w:b/>
        <w:bCs/>
      </w:rPr>
      <w:tblPr/>
      <w:tcPr>
        <w:tcBorders>
          <w:top w:val="double" w:sz="6" w:space="0" w:color="9E8E84" w:themeColor="accent3" w:themeTint="BF"/>
          <w:left w:val="single" w:sz="8" w:space="0" w:color="9E8E84" w:themeColor="accent3" w:themeTint="BF"/>
          <w:bottom w:val="single" w:sz="8" w:space="0" w:color="9E8E84" w:themeColor="accent3" w:themeTint="BF"/>
          <w:right w:val="single" w:sz="8" w:space="0" w:color="9E8E84" w:themeColor="accent3" w:themeTint="BF"/>
          <w:insideH w:val="nil"/>
          <w:insideV w:val="nil"/>
        </w:tcBorders>
      </w:tcPr>
    </w:tblStylePr>
    <w:tblStylePr w:type="firstCol">
      <w:rPr>
        <w:b/>
        <w:bCs/>
      </w:rPr>
    </w:tblStylePr>
    <w:tblStylePr w:type="lastCol">
      <w:rPr>
        <w:b/>
        <w:bCs/>
      </w:rPr>
    </w:tblStylePr>
    <w:tblStylePr w:type="band1Vert">
      <w:tblPr/>
      <w:tcPr>
        <w:shd w:val="clear" w:color="auto" w:fill="DFD9D6" w:themeFill="accent3" w:themeFillTint="3F"/>
      </w:tcPr>
    </w:tblStylePr>
    <w:tblStylePr w:type="band1Horz">
      <w:tblPr/>
      <w:tcPr>
        <w:tcBorders>
          <w:insideH w:val="nil"/>
          <w:insideV w:val="nil"/>
        </w:tcBorders>
        <w:shd w:val="clear" w:color="auto" w:fill="DFD9D6"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1B7D37"/>
    <w:pPr>
      <w:spacing w:after="0" w:line="240" w:lineRule="auto"/>
    </w:pPr>
    <w:tblPr>
      <w:tblStyleRowBandSize w:val="1"/>
      <w:tblStyleColBandSize w:val="1"/>
      <w:tblInd w:w="0" w:type="dxa"/>
      <w:tblBorders>
        <w:top w:val="single" w:sz="8" w:space="0" w:color="C6AD91" w:themeColor="accent4" w:themeTint="BF"/>
        <w:left w:val="single" w:sz="8" w:space="0" w:color="C6AD91" w:themeColor="accent4" w:themeTint="BF"/>
        <w:bottom w:val="single" w:sz="8" w:space="0" w:color="C6AD91" w:themeColor="accent4" w:themeTint="BF"/>
        <w:right w:val="single" w:sz="8" w:space="0" w:color="C6AD91" w:themeColor="accent4" w:themeTint="BF"/>
        <w:insideH w:val="single" w:sz="8" w:space="0" w:color="C6AD91"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6AD91" w:themeColor="accent4" w:themeTint="BF"/>
          <w:left w:val="single" w:sz="8" w:space="0" w:color="C6AD91" w:themeColor="accent4" w:themeTint="BF"/>
          <w:bottom w:val="single" w:sz="8" w:space="0" w:color="C6AD91" w:themeColor="accent4" w:themeTint="BF"/>
          <w:right w:val="single" w:sz="8" w:space="0" w:color="C6AD91" w:themeColor="accent4" w:themeTint="BF"/>
          <w:insideH w:val="nil"/>
          <w:insideV w:val="nil"/>
        </w:tcBorders>
        <w:shd w:val="clear" w:color="auto" w:fill="B4936D" w:themeFill="accent4"/>
      </w:tcPr>
    </w:tblStylePr>
    <w:tblStylePr w:type="lastRow">
      <w:pPr>
        <w:spacing w:before="0" w:after="0" w:line="240" w:lineRule="auto"/>
      </w:pPr>
      <w:rPr>
        <w:b/>
        <w:bCs/>
      </w:rPr>
      <w:tblPr/>
      <w:tcPr>
        <w:tcBorders>
          <w:top w:val="double" w:sz="6" w:space="0" w:color="C6AD91" w:themeColor="accent4" w:themeTint="BF"/>
          <w:left w:val="single" w:sz="8" w:space="0" w:color="C6AD91" w:themeColor="accent4" w:themeTint="BF"/>
          <w:bottom w:val="single" w:sz="8" w:space="0" w:color="C6AD91" w:themeColor="accent4" w:themeTint="BF"/>
          <w:right w:val="single" w:sz="8" w:space="0" w:color="C6AD91" w:themeColor="accent4" w:themeTint="BF"/>
          <w:insideH w:val="nil"/>
          <w:insideV w:val="nil"/>
        </w:tcBorders>
      </w:tcPr>
    </w:tblStylePr>
    <w:tblStylePr w:type="firstCol">
      <w:rPr>
        <w:b/>
        <w:bCs/>
      </w:rPr>
    </w:tblStylePr>
    <w:tblStylePr w:type="lastCol">
      <w:rPr>
        <w:b/>
        <w:bCs/>
      </w:rPr>
    </w:tblStylePr>
    <w:tblStylePr w:type="band1Vert">
      <w:tblPr/>
      <w:tcPr>
        <w:shd w:val="clear" w:color="auto" w:fill="ECE4DA" w:themeFill="accent4" w:themeFillTint="3F"/>
      </w:tcPr>
    </w:tblStylePr>
    <w:tblStylePr w:type="band1Horz">
      <w:tblPr/>
      <w:tcPr>
        <w:tcBorders>
          <w:insideH w:val="nil"/>
          <w:insideV w:val="nil"/>
        </w:tcBorders>
        <w:shd w:val="clear" w:color="auto" w:fill="ECE4DA"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1B7D37"/>
    <w:pPr>
      <w:spacing w:after="0" w:line="240" w:lineRule="auto"/>
    </w:pPr>
    <w:tblPr>
      <w:tblStyleRowBandSize w:val="1"/>
      <w:tblStyleColBandSize w:val="1"/>
      <w:tblInd w:w="0" w:type="dxa"/>
      <w:tblBorders>
        <w:top w:val="single" w:sz="8" w:space="0" w:color="8B9B9E" w:themeColor="accent5" w:themeTint="BF"/>
        <w:left w:val="single" w:sz="8" w:space="0" w:color="8B9B9E" w:themeColor="accent5" w:themeTint="BF"/>
        <w:bottom w:val="single" w:sz="8" w:space="0" w:color="8B9B9E" w:themeColor="accent5" w:themeTint="BF"/>
        <w:right w:val="single" w:sz="8" w:space="0" w:color="8B9B9E" w:themeColor="accent5" w:themeTint="BF"/>
        <w:insideH w:val="single" w:sz="8" w:space="0" w:color="8B9B9E"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8B9B9E" w:themeColor="accent5" w:themeTint="BF"/>
          <w:left w:val="single" w:sz="8" w:space="0" w:color="8B9B9E" w:themeColor="accent5" w:themeTint="BF"/>
          <w:bottom w:val="single" w:sz="8" w:space="0" w:color="8B9B9E" w:themeColor="accent5" w:themeTint="BF"/>
          <w:right w:val="single" w:sz="8" w:space="0" w:color="8B9B9E" w:themeColor="accent5" w:themeTint="BF"/>
          <w:insideH w:val="nil"/>
          <w:insideV w:val="nil"/>
        </w:tcBorders>
        <w:shd w:val="clear" w:color="auto" w:fill="67787B" w:themeFill="accent5"/>
      </w:tcPr>
    </w:tblStylePr>
    <w:tblStylePr w:type="lastRow">
      <w:pPr>
        <w:spacing w:before="0" w:after="0" w:line="240" w:lineRule="auto"/>
      </w:pPr>
      <w:rPr>
        <w:b/>
        <w:bCs/>
      </w:rPr>
      <w:tblPr/>
      <w:tcPr>
        <w:tcBorders>
          <w:top w:val="double" w:sz="6" w:space="0" w:color="8B9B9E" w:themeColor="accent5" w:themeTint="BF"/>
          <w:left w:val="single" w:sz="8" w:space="0" w:color="8B9B9E" w:themeColor="accent5" w:themeTint="BF"/>
          <w:bottom w:val="single" w:sz="8" w:space="0" w:color="8B9B9E" w:themeColor="accent5" w:themeTint="BF"/>
          <w:right w:val="single" w:sz="8" w:space="0" w:color="8B9B9E" w:themeColor="accent5" w:themeTint="BF"/>
          <w:insideH w:val="nil"/>
          <w:insideV w:val="nil"/>
        </w:tcBorders>
      </w:tcPr>
    </w:tblStylePr>
    <w:tblStylePr w:type="firstCol">
      <w:rPr>
        <w:b/>
        <w:bCs/>
      </w:rPr>
    </w:tblStylePr>
    <w:tblStylePr w:type="lastCol">
      <w:rPr>
        <w:b/>
        <w:bCs/>
      </w:rPr>
    </w:tblStylePr>
    <w:tblStylePr w:type="band1Vert">
      <w:tblPr/>
      <w:tcPr>
        <w:shd w:val="clear" w:color="auto" w:fill="D8DEDF" w:themeFill="accent5" w:themeFillTint="3F"/>
      </w:tcPr>
    </w:tblStylePr>
    <w:tblStylePr w:type="band1Horz">
      <w:tblPr/>
      <w:tcPr>
        <w:tcBorders>
          <w:insideH w:val="nil"/>
          <w:insideV w:val="nil"/>
        </w:tcBorders>
        <w:shd w:val="clear" w:color="auto" w:fill="D8DEDF"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1B7D37"/>
    <w:pPr>
      <w:spacing w:after="0" w:line="240" w:lineRule="auto"/>
    </w:pPr>
    <w:tblPr>
      <w:tblStyleRowBandSize w:val="1"/>
      <w:tblStyleColBandSize w:val="1"/>
      <w:tblInd w:w="0" w:type="dxa"/>
      <w:tblBorders>
        <w:top w:val="single" w:sz="8" w:space="0" w:color="B5AE93" w:themeColor="accent6" w:themeTint="BF"/>
        <w:left w:val="single" w:sz="8" w:space="0" w:color="B5AE93" w:themeColor="accent6" w:themeTint="BF"/>
        <w:bottom w:val="single" w:sz="8" w:space="0" w:color="B5AE93" w:themeColor="accent6" w:themeTint="BF"/>
        <w:right w:val="single" w:sz="8" w:space="0" w:color="B5AE93" w:themeColor="accent6" w:themeTint="BF"/>
        <w:insideH w:val="single" w:sz="8" w:space="0" w:color="B5AE93"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5AE93" w:themeColor="accent6" w:themeTint="BF"/>
          <w:left w:val="single" w:sz="8" w:space="0" w:color="B5AE93" w:themeColor="accent6" w:themeTint="BF"/>
          <w:bottom w:val="single" w:sz="8" w:space="0" w:color="B5AE93" w:themeColor="accent6" w:themeTint="BF"/>
          <w:right w:val="single" w:sz="8" w:space="0" w:color="B5AE93" w:themeColor="accent6" w:themeTint="BF"/>
          <w:insideH w:val="nil"/>
          <w:insideV w:val="nil"/>
        </w:tcBorders>
        <w:shd w:val="clear" w:color="auto" w:fill="9D936F" w:themeFill="accent6"/>
      </w:tcPr>
    </w:tblStylePr>
    <w:tblStylePr w:type="lastRow">
      <w:pPr>
        <w:spacing w:before="0" w:after="0" w:line="240" w:lineRule="auto"/>
      </w:pPr>
      <w:rPr>
        <w:b/>
        <w:bCs/>
      </w:rPr>
      <w:tblPr/>
      <w:tcPr>
        <w:tcBorders>
          <w:top w:val="double" w:sz="6" w:space="0" w:color="B5AE93" w:themeColor="accent6" w:themeTint="BF"/>
          <w:left w:val="single" w:sz="8" w:space="0" w:color="B5AE93" w:themeColor="accent6" w:themeTint="BF"/>
          <w:bottom w:val="single" w:sz="8" w:space="0" w:color="B5AE93" w:themeColor="accent6" w:themeTint="BF"/>
          <w:right w:val="single" w:sz="8" w:space="0" w:color="B5AE93" w:themeColor="accent6" w:themeTint="BF"/>
          <w:insideH w:val="nil"/>
          <w:insideV w:val="nil"/>
        </w:tcBorders>
      </w:tcPr>
    </w:tblStylePr>
    <w:tblStylePr w:type="firstCol">
      <w:rPr>
        <w:b/>
        <w:bCs/>
      </w:rPr>
    </w:tblStylePr>
    <w:tblStylePr w:type="lastCol">
      <w:rPr>
        <w:b/>
        <w:bCs/>
      </w:rPr>
    </w:tblStylePr>
    <w:tblStylePr w:type="band1Vert">
      <w:tblPr/>
      <w:tcPr>
        <w:shd w:val="clear" w:color="auto" w:fill="E6E4DB" w:themeFill="accent6" w:themeFillTint="3F"/>
      </w:tcPr>
    </w:tblStylePr>
    <w:tblStylePr w:type="band1Horz">
      <w:tblPr/>
      <w:tcPr>
        <w:tcBorders>
          <w:insideH w:val="nil"/>
          <w:insideV w:val="nil"/>
        </w:tcBorders>
        <w:shd w:val="clear" w:color="auto" w:fill="E6E4DB"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1B7D37"/>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1B7D37"/>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7E97A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7E97AD" w:themeFill="accent1"/>
      </w:tcPr>
    </w:tblStylePr>
    <w:tblStylePr w:type="lastCol">
      <w:rPr>
        <w:b/>
        <w:bCs/>
        <w:color w:val="FFFFFF" w:themeColor="background1"/>
      </w:rPr>
      <w:tblPr/>
      <w:tcPr>
        <w:tcBorders>
          <w:left w:val="nil"/>
          <w:right w:val="nil"/>
          <w:insideH w:val="nil"/>
          <w:insideV w:val="nil"/>
        </w:tcBorders>
        <w:shd w:val="clear" w:color="auto" w:fill="7E97A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1B7D37"/>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C8E60"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C8E60" w:themeFill="accent2"/>
      </w:tcPr>
    </w:tblStylePr>
    <w:tblStylePr w:type="lastCol">
      <w:rPr>
        <w:b/>
        <w:bCs/>
        <w:color w:val="FFFFFF" w:themeColor="background1"/>
      </w:rPr>
      <w:tblPr/>
      <w:tcPr>
        <w:tcBorders>
          <w:left w:val="nil"/>
          <w:right w:val="nil"/>
          <w:insideH w:val="nil"/>
          <w:insideV w:val="nil"/>
        </w:tcBorders>
        <w:shd w:val="clear" w:color="auto" w:fill="CC8E60"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1B7D37"/>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7A6A60"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7A6A60" w:themeFill="accent3"/>
      </w:tcPr>
    </w:tblStylePr>
    <w:tblStylePr w:type="lastCol">
      <w:rPr>
        <w:b/>
        <w:bCs/>
        <w:color w:val="FFFFFF" w:themeColor="background1"/>
      </w:rPr>
      <w:tblPr/>
      <w:tcPr>
        <w:tcBorders>
          <w:left w:val="nil"/>
          <w:right w:val="nil"/>
          <w:insideH w:val="nil"/>
          <w:insideV w:val="nil"/>
        </w:tcBorders>
        <w:shd w:val="clear" w:color="auto" w:fill="7A6A60"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1B7D37"/>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B4936D"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B4936D" w:themeFill="accent4"/>
      </w:tcPr>
    </w:tblStylePr>
    <w:tblStylePr w:type="lastCol">
      <w:rPr>
        <w:b/>
        <w:bCs/>
        <w:color w:val="FFFFFF" w:themeColor="background1"/>
      </w:rPr>
      <w:tblPr/>
      <w:tcPr>
        <w:tcBorders>
          <w:left w:val="nil"/>
          <w:right w:val="nil"/>
          <w:insideH w:val="nil"/>
          <w:insideV w:val="nil"/>
        </w:tcBorders>
        <w:shd w:val="clear" w:color="auto" w:fill="B4936D"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1B7D37"/>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67787B"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67787B" w:themeFill="accent5"/>
      </w:tcPr>
    </w:tblStylePr>
    <w:tblStylePr w:type="lastCol">
      <w:rPr>
        <w:b/>
        <w:bCs/>
        <w:color w:val="FFFFFF" w:themeColor="background1"/>
      </w:rPr>
      <w:tblPr/>
      <w:tcPr>
        <w:tcBorders>
          <w:left w:val="nil"/>
          <w:right w:val="nil"/>
          <w:insideH w:val="nil"/>
          <w:insideV w:val="nil"/>
        </w:tcBorders>
        <w:shd w:val="clear" w:color="auto" w:fill="67787B"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1B7D37"/>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D936F"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D936F" w:themeFill="accent6"/>
      </w:tcPr>
    </w:tblStylePr>
    <w:tblStylePr w:type="lastCol">
      <w:rPr>
        <w:b/>
        <w:bCs/>
        <w:color w:val="FFFFFF" w:themeColor="background1"/>
      </w:rPr>
      <w:tblPr/>
      <w:tcPr>
        <w:tcBorders>
          <w:left w:val="nil"/>
          <w:right w:val="nil"/>
          <w:insideH w:val="nil"/>
          <w:insideV w:val="nil"/>
        </w:tcBorders>
        <w:shd w:val="clear" w:color="auto" w:fill="9D936F"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paragraph" w:styleId="MessageHeader">
    <w:name w:val="Message Header"/>
    <w:basedOn w:val="Normal"/>
    <w:link w:val="MessageHeaderChar"/>
    <w:uiPriority w:val="99"/>
    <w:semiHidden/>
    <w:unhideWhenUsed/>
    <w:rsid w:val="001B7D37"/>
    <w:pPr>
      <w:pBdr>
        <w:top w:val="single" w:sz="6" w:space="1" w:color="auto"/>
        <w:left w:val="single" w:sz="6" w:space="1" w:color="auto"/>
        <w:bottom w:val="single" w:sz="6" w:space="1" w:color="auto"/>
        <w:right w:val="single" w:sz="6" w:space="1" w:color="auto"/>
      </w:pBdr>
      <w:shd w:val="pct20" w:color="auto" w:fill="auto"/>
      <w:spacing w:after="0" w:line="240" w:lineRule="auto"/>
      <w:ind w:left="1080" w:hanging="1080"/>
    </w:pPr>
    <w:rPr>
      <w:rFonts w:asciiTheme="majorHAnsi" w:eastAsiaTheme="majorEastAsia" w:hAnsiTheme="majorHAnsi" w:cstheme="majorBidi"/>
      <w:sz w:val="24"/>
    </w:rPr>
  </w:style>
  <w:style w:type="character" w:customStyle="1" w:styleId="MessageHeaderChar">
    <w:name w:val="Message Header Char"/>
    <w:basedOn w:val="DefaultParagraphFont"/>
    <w:link w:val="MessageHeader"/>
    <w:uiPriority w:val="99"/>
    <w:semiHidden/>
    <w:rsid w:val="001B7D37"/>
    <w:rPr>
      <w:rFonts w:asciiTheme="majorHAnsi" w:eastAsiaTheme="majorEastAsia" w:hAnsiTheme="majorHAnsi" w:cstheme="majorBidi"/>
      <w:sz w:val="24"/>
      <w:shd w:val="pct20" w:color="auto" w:fill="auto"/>
    </w:rPr>
  </w:style>
  <w:style w:type="paragraph" w:styleId="NormalWeb">
    <w:name w:val="Normal (Web)"/>
    <w:basedOn w:val="Normal"/>
    <w:uiPriority w:val="99"/>
    <w:semiHidden/>
    <w:unhideWhenUsed/>
    <w:rsid w:val="001B7D37"/>
    <w:rPr>
      <w:rFonts w:ascii="Times New Roman" w:hAnsi="Times New Roman" w:cs="Times New Roman"/>
      <w:sz w:val="24"/>
    </w:rPr>
  </w:style>
  <w:style w:type="paragraph" w:styleId="NormalIndent">
    <w:name w:val="Normal Indent"/>
    <w:basedOn w:val="Normal"/>
    <w:uiPriority w:val="99"/>
    <w:semiHidden/>
    <w:unhideWhenUsed/>
    <w:rsid w:val="001B7D37"/>
    <w:pPr>
      <w:ind w:left="720"/>
    </w:pPr>
  </w:style>
  <w:style w:type="paragraph" w:styleId="NoteHeading">
    <w:name w:val="Note Heading"/>
    <w:basedOn w:val="Normal"/>
    <w:next w:val="Normal"/>
    <w:link w:val="NoteHeadingChar"/>
    <w:uiPriority w:val="99"/>
    <w:semiHidden/>
    <w:unhideWhenUsed/>
    <w:rsid w:val="001B7D37"/>
    <w:pPr>
      <w:spacing w:after="0" w:line="240" w:lineRule="auto"/>
    </w:pPr>
  </w:style>
  <w:style w:type="character" w:customStyle="1" w:styleId="NoteHeadingChar">
    <w:name w:val="Note Heading Char"/>
    <w:basedOn w:val="DefaultParagraphFont"/>
    <w:link w:val="NoteHeading"/>
    <w:uiPriority w:val="99"/>
    <w:semiHidden/>
    <w:rsid w:val="001B7D37"/>
  </w:style>
  <w:style w:type="character" w:styleId="PageNumber">
    <w:name w:val="page number"/>
    <w:basedOn w:val="DefaultParagraphFont"/>
    <w:uiPriority w:val="99"/>
    <w:semiHidden/>
    <w:unhideWhenUsed/>
    <w:rsid w:val="001B7D37"/>
  </w:style>
  <w:style w:type="paragraph" w:styleId="PlainText">
    <w:name w:val="Plain Text"/>
    <w:basedOn w:val="Normal"/>
    <w:link w:val="PlainTextChar"/>
    <w:uiPriority w:val="99"/>
    <w:semiHidden/>
    <w:unhideWhenUsed/>
    <w:rsid w:val="001B7D37"/>
    <w:pPr>
      <w:spacing w:after="0" w:line="240" w:lineRule="auto"/>
    </w:pPr>
    <w:rPr>
      <w:rFonts w:ascii="Consolas" w:hAnsi="Consolas" w:cs="Consolas"/>
      <w:sz w:val="21"/>
    </w:rPr>
  </w:style>
  <w:style w:type="character" w:customStyle="1" w:styleId="PlainTextChar">
    <w:name w:val="Plain Text Char"/>
    <w:basedOn w:val="DefaultParagraphFont"/>
    <w:link w:val="PlainText"/>
    <w:uiPriority w:val="99"/>
    <w:semiHidden/>
    <w:rsid w:val="001B7D37"/>
    <w:rPr>
      <w:rFonts w:ascii="Consolas" w:hAnsi="Consolas" w:cs="Consolas"/>
      <w:sz w:val="21"/>
    </w:rPr>
  </w:style>
  <w:style w:type="paragraph" w:styleId="Salutation">
    <w:name w:val="Salutation"/>
    <w:basedOn w:val="Normal"/>
    <w:next w:val="Normal"/>
    <w:link w:val="SalutationChar"/>
    <w:uiPriority w:val="99"/>
    <w:semiHidden/>
    <w:unhideWhenUsed/>
    <w:rsid w:val="001B7D37"/>
  </w:style>
  <w:style w:type="character" w:customStyle="1" w:styleId="SalutationChar">
    <w:name w:val="Salutation Char"/>
    <w:basedOn w:val="DefaultParagraphFont"/>
    <w:link w:val="Salutation"/>
    <w:uiPriority w:val="99"/>
    <w:semiHidden/>
    <w:rsid w:val="001B7D37"/>
  </w:style>
  <w:style w:type="paragraph" w:styleId="Signature">
    <w:name w:val="Signature"/>
    <w:basedOn w:val="Normal"/>
    <w:link w:val="SignatureChar"/>
    <w:uiPriority w:val="20"/>
    <w:unhideWhenUsed/>
    <w:qFormat/>
    <w:rsid w:val="001B7D37"/>
    <w:pPr>
      <w:spacing w:before="720" w:after="0" w:line="312" w:lineRule="auto"/>
      <w:contextualSpacing/>
    </w:pPr>
  </w:style>
  <w:style w:type="character" w:customStyle="1" w:styleId="SignatureChar">
    <w:name w:val="Signature Char"/>
    <w:basedOn w:val="DefaultParagraphFont"/>
    <w:link w:val="Signature"/>
    <w:uiPriority w:val="20"/>
    <w:rsid w:val="001B7D37"/>
    <w:rPr>
      <w:kern w:val="20"/>
    </w:rPr>
  </w:style>
  <w:style w:type="character" w:styleId="Strong">
    <w:name w:val="Strong"/>
    <w:basedOn w:val="DefaultParagraphFont"/>
    <w:uiPriority w:val="22"/>
    <w:unhideWhenUsed/>
    <w:qFormat/>
    <w:rsid w:val="001B7D37"/>
    <w:rPr>
      <w:b/>
      <w:bCs/>
    </w:rPr>
  </w:style>
  <w:style w:type="paragraph" w:styleId="Subtitle">
    <w:name w:val="Subtitle"/>
    <w:basedOn w:val="Normal"/>
    <w:next w:val="Normal"/>
    <w:link w:val="SubtitleChar"/>
    <w:uiPriority w:val="19"/>
    <w:unhideWhenUsed/>
    <w:qFormat/>
    <w:rsid w:val="001B7D37"/>
    <w:pPr>
      <w:numPr>
        <w:ilvl w:val="1"/>
      </w:numPr>
      <w:ind w:left="432" w:right="1080"/>
    </w:pPr>
    <w:rPr>
      <w:rFonts w:asciiTheme="majorHAnsi" w:eastAsiaTheme="majorEastAsia" w:hAnsiTheme="majorHAnsi" w:cstheme="majorBidi"/>
      <w:caps/>
      <w:color w:val="7E97AD" w:themeColor="accent1"/>
      <w:sz w:val="56"/>
    </w:rPr>
  </w:style>
  <w:style w:type="character" w:customStyle="1" w:styleId="SubtitleChar">
    <w:name w:val="Subtitle Char"/>
    <w:basedOn w:val="DefaultParagraphFont"/>
    <w:link w:val="Subtitle"/>
    <w:uiPriority w:val="19"/>
    <w:rsid w:val="001B7D37"/>
    <w:rPr>
      <w:rFonts w:asciiTheme="majorHAnsi" w:eastAsiaTheme="majorEastAsia" w:hAnsiTheme="majorHAnsi" w:cstheme="majorBidi"/>
      <w:caps/>
      <w:color w:val="7E97AD" w:themeColor="accent1"/>
      <w:kern w:val="20"/>
      <w:sz w:val="56"/>
    </w:rPr>
  </w:style>
  <w:style w:type="character" w:styleId="SubtleEmphasis">
    <w:name w:val="Subtle Emphasis"/>
    <w:basedOn w:val="DefaultParagraphFont"/>
    <w:uiPriority w:val="19"/>
    <w:semiHidden/>
    <w:unhideWhenUsed/>
    <w:rsid w:val="001B7D37"/>
    <w:rPr>
      <w:i/>
      <w:iCs/>
      <w:color w:val="808080" w:themeColor="text1" w:themeTint="7F"/>
    </w:rPr>
  </w:style>
  <w:style w:type="character" w:styleId="SubtleReference">
    <w:name w:val="Subtle Reference"/>
    <w:basedOn w:val="DefaultParagraphFont"/>
    <w:uiPriority w:val="31"/>
    <w:semiHidden/>
    <w:unhideWhenUsed/>
    <w:rsid w:val="001B7D37"/>
    <w:rPr>
      <w:smallCaps/>
      <w:color w:val="CC8E60" w:themeColor="accent2"/>
      <w:u w:val="single"/>
    </w:rPr>
  </w:style>
  <w:style w:type="table" w:styleId="Table3Deffects1">
    <w:name w:val="Table 3D effects 1"/>
    <w:basedOn w:val="TableNormal"/>
    <w:uiPriority w:val="99"/>
    <w:semiHidden/>
    <w:unhideWhenUsed/>
    <w:rsid w:val="001B7D37"/>
    <w:pPr>
      <w:spacing w:line="300" w:lineRule="auto"/>
    </w:pPr>
    <w:rPr>
      <w:color w:val="auto"/>
    </w:rPr>
    <w:tblPr>
      <w:tblInd w:w="0" w:type="dxa"/>
      <w:tblCellMar>
        <w:top w:w="0" w:type="dxa"/>
        <w:left w:w="108" w:type="dxa"/>
        <w:bottom w:w="0" w:type="dxa"/>
        <w:right w:w="108" w:type="dxa"/>
      </w:tblCellMar>
    </w:tblPr>
    <w:tcPr>
      <w:shd w:val="solid" w:color="C0C0C0" w:fill="FFFFFF"/>
    </w:tcPr>
    <w:tblStylePr w:type="firstRow">
      <w:rPr>
        <w:b/>
        <w:bCs/>
        <w:color w:val="800080"/>
      </w:rPr>
      <w:tblPr/>
      <w:tcPr>
        <w:tcBorders>
          <w:bottom w:val="single" w:sz="6" w:space="0" w:color="808080"/>
          <w:tl2br w:val="none" w:sz="0" w:space="0" w:color="auto"/>
          <w:tr2bl w:val="none" w:sz="0" w:space="0" w:color="auto"/>
        </w:tcBorders>
      </w:tcPr>
    </w:tblStylePr>
    <w:tblStylePr w:type="lastRow">
      <w:tblPr/>
      <w:tcPr>
        <w:tcBorders>
          <w:top w:val="single" w:sz="6" w:space="0" w:color="FFFFFF"/>
          <w:tl2br w:val="none" w:sz="0" w:space="0" w:color="auto"/>
          <w:tr2bl w:val="none" w:sz="0" w:space="0" w:color="auto"/>
        </w:tcBorders>
      </w:tcPr>
    </w:tblStylePr>
    <w:tblStylePr w:type="firstCol">
      <w:rPr>
        <w:b/>
        <w:bCs/>
      </w:rPr>
      <w:tblPr/>
      <w:tcPr>
        <w:tcBorders>
          <w:right w:val="single" w:sz="6" w:space="0" w:color="808080"/>
          <w:tl2br w:val="none" w:sz="0" w:space="0" w:color="auto"/>
          <w:tr2bl w:val="none" w:sz="0" w:space="0" w:color="auto"/>
        </w:tcBorders>
      </w:tcPr>
    </w:tblStylePr>
    <w:tblStylePr w:type="lastCol">
      <w:tblPr/>
      <w:tcPr>
        <w:tcBorders>
          <w:left w:val="single" w:sz="6" w:space="0" w:color="FFFFFF"/>
          <w:tl2br w:val="none" w:sz="0" w:space="0" w:color="auto"/>
          <w:tr2bl w:val="none" w:sz="0" w:space="0" w:color="auto"/>
        </w:tcBorders>
      </w:tcPr>
    </w:tblStylePr>
    <w:tblStylePr w:type="neCell">
      <w:tblPr/>
      <w:tcPr>
        <w:tcBorders>
          <w:left w:val="none" w:sz="0" w:space="0" w:color="auto"/>
          <w:bottom w:val="none" w:sz="0" w:space="0" w:color="auto"/>
          <w:tl2br w:val="none" w:sz="0" w:space="0" w:color="auto"/>
          <w:tr2bl w:val="none" w:sz="0" w:space="0" w:color="auto"/>
        </w:tcBorders>
      </w:tcPr>
    </w:tblStylePr>
    <w:tblStylePr w:type="nwCell">
      <w:tblPr/>
      <w:tcPr>
        <w:tcBorders>
          <w:bottom w:val="none" w:sz="0" w:space="0" w:color="auto"/>
          <w:right w:val="none" w:sz="0" w:space="0" w:color="auto"/>
          <w:tl2br w:val="none" w:sz="0" w:space="0" w:color="auto"/>
          <w:tr2bl w:val="none" w:sz="0" w:space="0" w:color="auto"/>
        </w:tcBorders>
      </w:tcPr>
    </w:tblStylePr>
    <w:tblStylePr w:type="seCell">
      <w:tblPr/>
      <w:tcPr>
        <w:tcBorders>
          <w:top w:val="none" w:sz="0" w:space="0" w:color="auto"/>
          <w:left w:val="none" w:sz="0" w:space="0" w:color="auto"/>
          <w:tl2br w:val="none" w:sz="0" w:space="0" w:color="auto"/>
          <w:tr2bl w:val="none" w:sz="0" w:space="0" w:color="auto"/>
        </w:tcBorders>
      </w:tcPr>
    </w:tblStylePr>
    <w:tblStylePr w:type="swCell">
      <w:rPr>
        <w:color w:val="000080"/>
      </w:rPr>
      <w:tblPr/>
      <w:tcPr>
        <w:tcBorders>
          <w:top w:val="none" w:sz="0" w:space="0" w:color="auto"/>
          <w:right w:val="none" w:sz="0" w:space="0" w:color="auto"/>
          <w:tl2br w:val="none" w:sz="0" w:space="0" w:color="auto"/>
          <w:tr2bl w:val="none" w:sz="0" w:space="0" w:color="auto"/>
        </w:tcBorders>
      </w:tcPr>
    </w:tblStylePr>
  </w:style>
  <w:style w:type="table" w:styleId="Table3Deffects2">
    <w:name w:val="Table 3D effects 2"/>
    <w:basedOn w:val="TableNormal"/>
    <w:uiPriority w:val="99"/>
    <w:semiHidden/>
    <w:unhideWhenUsed/>
    <w:rsid w:val="001B7D37"/>
    <w:pPr>
      <w:spacing w:line="300" w:lineRule="auto"/>
    </w:pPr>
    <w:rPr>
      <w:color w:val="auto"/>
    </w:rPr>
    <w:tblPr>
      <w:tblStyleRowBandSize w:val="1"/>
      <w:tblInd w:w="0" w:type="dxa"/>
      <w:tblCellMar>
        <w:top w:w="0" w:type="dxa"/>
        <w:left w:w="108" w:type="dxa"/>
        <w:bottom w:w="0" w:type="dxa"/>
        <w:right w:w="108" w:type="dxa"/>
      </w:tblCellMar>
    </w:tblPr>
    <w:tcPr>
      <w:shd w:val="solid" w:color="C0C0C0" w:fill="FFFFFF"/>
    </w:tcPr>
    <w:tblStylePr w:type="firstRow">
      <w:rPr>
        <w:b/>
        <w:bCs/>
      </w:rPr>
      <w:tblPr/>
      <w:tcPr>
        <w:tcBorders>
          <w:tl2br w:val="none" w:sz="0" w:space="0" w:color="auto"/>
          <w:tr2bl w:val="none" w:sz="0" w:space="0" w:color="auto"/>
        </w:tcBorders>
      </w:tcPr>
    </w:tblStylePr>
    <w:tblStylePr w:type="firstCol">
      <w:tblPr/>
      <w:tcPr>
        <w:tcBorders>
          <w:top w:val="none" w:sz="0" w:space="0" w:color="auto"/>
          <w:bottom w:val="none" w:sz="0" w:space="0" w:color="auto"/>
          <w:right w:val="single" w:sz="6" w:space="0" w:color="808080"/>
          <w:tl2br w:val="none" w:sz="0" w:space="0" w:color="auto"/>
          <w:tr2bl w:val="none" w:sz="0" w:space="0" w:color="auto"/>
        </w:tcBorders>
      </w:tcPr>
    </w:tblStylePr>
    <w:tblStylePr w:type="lastCol">
      <w:tblPr/>
      <w:tcPr>
        <w:tcBorders>
          <w:right w:val="single" w:sz="6" w:space="0" w:color="FFFFFF"/>
          <w:tl2br w:val="none" w:sz="0" w:space="0" w:color="auto"/>
          <w:tr2bl w:val="none" w:sz="0" w:space="0" w:color="auto"/>
        </w:tcBorders>
      </w:tcPr>
    </w:tblStylePr>
    <w:tblStylePr w:type="band1Horz">
      <w:tblPr/>
      <w:tcPr>
        <w:tcBorders>
          <w:top w:val="single" w:sz="6" w:space="0" w:color="808080"/>
          <w:bottom w:val="single" w:sz="6" w:space="0" w:color="FFFFFF"/>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3Deffects3">
    <w:name w:val="Table 3D effects 3"/>
    <w:basedOn w:val="TableNormal"/>
    <w:uiPriority w:val="99"/>
    <w:semiHidden/>
    <w:unhideWhenUsed/>
    <w:rsid w:val="001B7D37"/>
    <w:pPr>
      <w:spacing w:line="300" w:lineRule="auto"/>
    </w:pPr>
    <w:rPr>
      <w:color w:val="auto"/>
    </w:rPr>
    <w:tblPr>
      <w:tblStyleRowBandSize w:val="1"/>
      <w:tblStyleColBandSize w:val="1"/>
      <w:tblInd w:w="0" w:type="dxa"/>
      <w:tblCellMar>
        <w:top w:w="0" w:type="dxa"/>
        <w:left w:w="108" w:type="dxa"/>
        <w:bottom w:w="0" w:type="dxa"/>
        <w:right w:w="108" w:type="dxa"/>
      </w:tblCellMar>
    </w:tblPr>
    <w:tblStylePr w:type="firstRow">
      <w:rPr>
        <w:b/>
        <w:bCs/>
      </w:rPr>
      <w:tblPr/>
      <w:tcPr>
        <w:tcBorders>
          <w:tl2br w:val="none" w:sz="0" w:space="0" w:color="auto"/>
          <w:tr2bl w:val="none" w:sz="0" w:space="0" w:color="auto"/>
        </w:tcBorders>
      </w:tcPr>
    </w:tblStylePr>
    <w:tblStylePr w:type="firstCol">
      <w:tblPr/>
      <w:tcPr>
        <w:tcBorders>
          <w:top w:val="none" w:sz="0" w:space="0" w:color="auto"/>
          <w:bottom w:val="none" w:sz="0" w:space="0" w:color="auto"/>
          <w:right w:val="single" w:sz="6" w:space="0" w:color="808080"/>
          <w:tl2br w:val="none" w:sz="0" w:space="0" w:color="auto"/>
          <w:tr2bl w:val="none" w:sz="0" w:space="0" w:color="auto"/>
        </w:tcBorders>
      </w:tcPr>
    </w:tblStylePr>
    <w:tblStylePr w:type="lastCol">
      <w:tblPr/>
      <w:tcPr>
        <w:tcBorders>
          <w:right w:val="single" w:sz="6" w:space="0" w:color="FFFFFF"/>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Pr/>
      <w:tcPr>
        <w:shd w:val="pct50" w:color="C0C0C0" w:fill="FFFFFF"/>
      </w:tcPr>
    </w:tblStylePr>
    <w:tblStylePr w:type="band1Horz">
      <w:tblPr/>
      <w:tcPr>
        <w:tcBorders>
          <w:top w:val="single" w:sz="6" w:space="0" w:color="808080"/>
          <w:bottom w:val="single" w:sz="6" w:space="0" w:color="FFFFFF"/>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Classic1">
    <w:name w:val="Table Classic 1"/>
    <w:basedOn w:val="TableNormal"/>
    <w:uiPriority w:val="99"/>
    <w:semiHidden/>
    <w:unhideWhenUsed/>
    <w:rsid w:val="001B7D37"/>
    <w:pPr>
      <w:spacing w:line="300" w:lineRule="auto"/>
    </w:pPr>
    <w:rPr>
      <w:color w:val="auto"/>
    </w:rPr>
    <w:tblPr>
      <w:tblInd w:w="0" w:type="dxa"/>
      <w:tblBorders>
        <w:top w:val="single" w:sz="12" w:space="0" w:color="000000"/>
        <w:bottom w:val="single" w:sz="12" w:space="0" w:color="000000"/>
      </w:tblBorders>
      <w:tblCellMar>
        <w:top w:w="0" w:type="dxa"/>
        <w:left w:w="108" w:type="dxa"/>
        <w:bottom w:w="0" w:type="dxa"/>
        <w:right w:w="108" w:type="dxa"/>
      </w:tblCellMar>
    </w:tblPr>
    <w:tcPr>
      <w:shd w:val="clear" w:color="auto" w:fill="auto"/>
    </w:tcPr>
    <w:tblStylePr w:type="firstRow">
      <w:rPr>
        <w:i/>
        <w:i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Classic2">
    <w:name w:val="Table Classic 2"/>
    <w:basedOn w:val="TableNormal"/>
    <w:uiPriority w:val="99"/>
    <w:semiHidden/>
    <w:unhideWhenUsed/>
    <w:rsid w:val="001B7D37"/>
    <w:pPr>
      <w:spacing w:line="300" w:lineRule="auto"/>
    </w:pPr>
    <w:rPr>
      <w:color w:val="auto"/>
    </w:rPr>
    <w:tblPr>
      <w:tblInd w:w="0" w:type="dxa"/>
      <w:tblBorders>
        <w:top w:val="single" w:sz="12" w:space="0" w:color="000000"/>
        <w:bottom w:val="single" w:sz="12" w:space="0" w:color="000000"/>
      </w:tblBorders>
      <w:tblCellMar>
        <w:top w:w="0" w:type="dxa"/>
        <w:left w:w="108" w:type="dxa"/>
        <w:bottom w:w="0" w:type="dxa"/>
        <w:right w:w="108" w:type="dxa"/>
      </w:tblCellMar>
    </w:tblPr>
    <w:tcPr>
      <w:shd w:val="clear" w:color="auto" w:fill="auto"/>
    </w:tcPr>
    <w:tblStylePr w:type="firstRow">
      <w:rPr>
        <w:color w:val="FFFFFF"/>
      </w:rPr>
      <w:tblPr/>
      <w:tcPr>
        <w:tcBorders>
          <w:bottom w:val="single" w:sz="6" w:space="0" w:color="000000"/>
          <w:tl2br w:val="none" w:sz="0" w:space="0" w:color="auto"/>
          <w:tr2bl w:val="none" w:sz="0" w:space="0" w:color="auto"/>
        </w:tcBorders>
        <w:shd w:val="solid" w:color="800080" w:fill="FFFFFF"/>
      </w:tcPr>
    </w:tblStylePr>
    <w:tblStylePr w:type="lastRow">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shd w:val="solid" w:color="C0C0C0" w:fill="FFFFFF"/>
      </w:tcPr>
    </w:tblStylePr>
    <w:tblStylePr w:type="neCell">
      <w:rPr>
        <w:b/>
        <w:bCs/>
      </w:rPr>
      <w:tblPr/>
      <w:tcPr>
        <w:tcBorders>
          <w:tl2br w:val="none" w:sz="0" w:space="0" w:color="auto"/>
          <w:tr2bl w:val="none" w:sz="0" w:space="0" w:color="auto"/>
        </w:tcBorders>
      </w:tcPr>
    </w:tblStylePr>
    <w:tblStylePr w:type="nwCell">
      <w:tblPr/>
      <w:tcPr>
        <w:tcBorders>
          <w:tl2br w:val="none" w:sz="0" w:space="0" w:color="auto"/>
          <w:tr2bl w:val="none" w:sz="0" w:space="0" w:color="auto"/>
        </w:tcBorders>
        <w:shd w:val="solid" w:color="800080" w:fill="FFFFFF"/>
      </w:tcPr>
    </w:tblStylePr>
    <w:tblStylePr w:type="swCell">
      <w:rPr>
        <w:color w:val="000080"/>
      </w:rPr>
      <w:tblPr/>
      <w:tcPr>
        <w:tcBorders>
          <w:tl2br w:val="none" w:sz="0" w:space="0" w:color="auto"/>
          <w:tr2bl w:val="none" w:sz="0" w:space="0" w:color="auto"/>
        </w:tcBorders>
      </w:tcPr>
    </w:tblStylePr>
  </w:style>
  <w:style w:type="table" w:styleId="TableClassic3">
    <w:name w:val="Table Classic 3"/>
    <w:basedOn w:val="TableNormal"/>
    <w:uiPriority w:val="99"/>
    <w:semiHidden/>
    <w:unhideWhenUsed/>
    <w:rsid w:val="001B7D37"/>
    <w:pPr>
      <w:spacing w:line="300" w:lineRule="auto"/>
    </w:pPr>
    <w:rPr>
      <w:color w:val="000080"/>
    </w:rPr>
    <w:tblPr>
      <w:tblInd w:w="0" w:type="dxa"/>
      <w:tblBorders>
        <w:top w:val="single" w:sz="12" w:space="0" w:color="000000"/>
        <w:left w:val="single" w:sz="12" w:space="0" w:color="000000"/>
        <w:bottom w:val="single" w:sz="12" w:space="0" w:color="000000"/>
        <w:right w:val="single" w:sz="12" w:space="0" w:color="000000"/>
      </w:tblBorders>
      <w:tblCellMar>
        <w:top w:w="0" w:type="dxa"/>
        <w:left w:w="108" w:type="dxa"/>
        <w:bottom w:w="0" w:type="dxa"/>
        <w:right w:w="108" w:type="dxa"/>
      </w:tblCellMar>
    </w:tblPr>
    <w:tcPr>
      <w:shd w:val="solid" w:color="C0C0C0" w:fill="FFFFFF"/>
    </w:tcPr>
    <w:tblStylePr w:type="firstRow">
      <w:rPr>
        <w:b/>
        <w:bCs/>
        <w:i/>
        <w:iCs/>
        <w:color w:val="FFFFFF"/>
      </w:rPr>
      <w:tblPr/>
      <w:tcPr>
        <w:tcBorders>
          <w:bottom w:val="single" w:sz="6" w:space="0" w:color="000000"/>
          <w:tl2br w:val="none" w:sz="0" w:space="0" w:color="auto"/>
          <w:tr2bl w:val="none" w:sz="0" w:space="0" w:color="auto"/>
        </w:tcBorders>
        <w:shd w:val="solid" w:color="000080" w:fill="FFFFFF"/>
      </w:tcPr>
    </w:tblStylePr>
    <w:tblStylePr w:type="lastRow">
      <w:rPr>
        <w:color w:val="000080"/>
      </w:rPr>
      <w:tblPr/>
      <w:tcPr>
        <w:tcBorders>
          <w:top w:val="single" w:sz="12" w:space="0" w:color="000000"/>
          <w:tl2br w:val="none" w:sz="0" w:space="0" w:color="auto"/>
          <w:tr2bl w:val="none" w:sz="0" w:space="0" w:color="auto"/>
        </w:tcBorders>
        <w:shd w:val="solid" w:color="FFFFFF" w:fill="FFFFFF"/>
      </w:tcPr>
    </w:tblStylePr>
    <w:tblStylePr w:type="firstCol">
      <w:rPr>
        <w:b/>
        <w:bCs/>
        <w:color w:val="000000"/>
      </w:rPr>
      <w:tblPr/>
      <w:tcPr>
        <w:tcBorders>
          <w:tl2br w:val="none" w:sz="0" w:space="0" w:color="auto"/>
          <w:tr2bl w:val="none" w:sz="0" w:space="0" w:color="auto"/>
        </w:tcBorders>
      </w:tcPr>
    </w:tblStylePr>
  </w:style>
  <w:style w:type="table" w:styleId="TableClassic4">
    <w:name w:val="Table Classic 4"/>
    <w:basedOn w:val="TableNormal"/>
    <w:uiPriority w:val="99"/>
    <w:semiHidden/>
    <w:unhideWhenUsed/>
    <w:rsid w:val="001B7D37"/>
    <w:pPr>
      <w:spacing w:line="300" w:lineRule="auto"/>
    </w:pPr>
    <w:rPr>
      <w:color w:val="auto"/>
    </w:rPr>
    <w:tblPr>
      <w:tblInd w:w="0" w:type="dxa"/>
      <w:tblBorders>
        <w:top w:val="single" w:sz="12" w:space="0" w:color="000000"/>
        <w:left w:val="single" w:sz="6" w:space="0" w:color="000000"/>
        <w:bottom w:val="single" w:sz="12" w:space="0" w:color="000000"/>
        <w:right w:val="single" w:sz="6" w:space="0" w:color="000000"/>
      </w:tblBorders>
      <w:tblCellMar>
        <w:top w:w="0" w:type="dxa"/>
        <w:left w:w="108" w:type="dxa"/>
        <w:bottom w:w="0" w:type="dxa"/>
        <w:right w:w="108" w:type="dxa"/>
      </w:tblCellMar>
    </w:tblPr>
    <w:tcPr>
      <w:shd w:val="clear" w:color="auto" w:fill="auto"/>
    </w:tcPr>
    <w:tblStylePr w:type="firstRow">
      <w:rPr>
        <w:b/>
        <w:bCs/>
        <w:i/>
        <w:iCs/>
        <w:color w:val="FFFFFF"/>
      </w:rPr>
      <w:tblPr/>
      <w:tcPr>
        <w:tcBorders>
          <w:bottom w:val="single" w:sz="6" w:space="0" w:color="000000"/>
          <w:tl2br w:val="none" w:sz="0" w:space="0" w:color="auto"/>
          <w:tr2bl w:val="none" w:sz="0" w:space="0" w:color="auto"/>
        </w:tcBorders>
        <w:shd w:val="pct50" w:color="000080" w:fill="FFFFFF"/>
      </w:tcPr>
    </w:tblStylePr>
    <w:tblStylePr w:type="lastRow">
      <w:rPr>
        <w:color w:val="000080"/>
      </w:rPr>
      <w:tblPr/>
      <w:tcPr>
        <w:tcBorders>
          <w:bottom w:val="single" w:sz="6" w:space="0" w:color="000000"/>
          <w:tl2br w:val="none" w:sz="0" w:space="0" w:color="auto"/>
          <w:tr2bl w:val="none" w:sz="0" w:space="0" w:color="auto"/>
        </w:tcBorders>
        <w:shd w:val="pct50" w:color="000000" w:fill="FFFFFF"/>
      </w:tcPr>
    </w:tblStylePr>
    <w:tblStylePr w:type="firstCol">
      <w:rPr>
        <w:b/>
        <w:bCs/>
      </w:rPr>
      <w:tblPr/>
      <w:tcPr>
        <w:tcBorders>
          <w:tl2br w:val="none" w:sz="0" w:space="0" w:color="auto"/>
          <w:tr2bl w:val="none" w:sz="0" w:space="0" w:color="auto"/>
        </w:tcBorders>
      </w:tcPr>
    </w:tblStylePr>
    <w:tblStylePr w:type="nwCell">
      <w:rPr>
        <w:b/>
        <w:bCs/>
      </w:rPr>
      <w:tblPr/>
      <w:tcPr>
        <w:tcBorders>
          <w:tl2br w:val="none" w:sz="0" w:space="0" w:color="auto"/>
          <w:tr2bl w:val="none" w:sz="0" w:space="0" w:color="auto"/>
        </w:tcBorders>
      </w:tcPr>
    </w:tblStylePr>
    <w:tblStylePr w:type="swCell">
      <w:rPr>
        <w:color w:val="000080"/>
      </w:rPr>
      <w:tblPr/>
      <w:tcPr>
        <w:tcBorders>
          <w:tl2br w:val="none" w:sz="0" w:space="0" w:color="auto"/>
          <w:tr2bl w:val="none" w:sz="0" w:space="0" w:color="auto"/>
        </w:tcBorders>
      </w:tcPr>
    </w:tblStylePr>
  </w:style>
  <w:style w:type="table" w:styleId="TableColorful1">
    <w:name w:val="Table Colorful 1"/>
    <w:basedOn w:val="TableNormal"/>
    <w:uiPriority w:val="99"/>
    <w:semiHidden/>
    <w:unhideWhenUsed/>
    <w:rsid w:val="001B7D37"/>
    <w:pPr>
      <w:spacing w:line="300" w:lineRule="auto"/>
    </w:pPr>
    <w:rPr>
      <w:color w:val="FFFFFF"/>
    </w:rPr>
    <w:tblPr>
      <w:tblInd w:w="0" w:type="dxa"/>
      <w:tblBorders>
        <w:top w:val="single" w:sz="12" w:space="0" w:color="008080"/>
        <w:left w:val="single" w:sz="12" w:space="0" w:color="008080"/>
        <w:bottom w:val="single" w:sz="12" w:space="0" w:color="008080"/>
        <w:right w:val="single" w:sz="12" w:space="0" w:color="008080"/>
        <w:insideH w:val="single" w:sz="6" w:space="0" w:color="00FFFF"/>
      </w:tblBorders>
      <w:tblCellMar>
        <w:top w:w="0" w:type="dxa"/>
        <w:left w:w="108" w:type="dxa"/>
        <w:bottom w:w="0" w:type="dxa"/>
        <w:right w:w="108" w:type="dxa"/>
      </w:tblCellMar>
    </w:tblPr>
    <w:tcPr>
      <w:shd w:val="solid" w:color="008080" w:fill="FFFFFF"/>
    </w:tcPr>
    <w:tblStylePr w:type="firstRow">
      <w:rPr>
        <w:b/>
        <w:bCs/>
        <w:i/>
        <w:iCs/>
      </w:rPr>
      <w:tblPr/>
      <w:tcPr>
        <w:tcBorders>
          <w:tl2br w:val="none" w:sz="0" w:space="0" w:color="auto"/>
          <w:tr2bl w:val="none" w:sz="0" w:space="0" w:color="auto"/>
        </w:tcBorders>
        <w:shd w:val="solid" w:color="000000" w:fill="FFFFFF"/>
      </w:tcPr>
    </w:tblStylePr>
    <w:tblStylePr w:type="firstCol">
      <w:rPr>
        <w:b/>
        <w:bCs/>
        <w:i/>
        <w:iCs/>
      </w:rPr>
      <w:tblPr/>
      <w:tcPr>
        <w:tcBorders>
          <w:tl2br w:val="none" w:sz="0" w:space="0" w:color="auto"/>
          <w:tr2bl w:val="none" w:sz="0" w:space="0" w:color="auto"/>
        </w:tcBorders>
        <w:shd w:val="solid" w:color="000080" w:fill="FFFFFF"/>
      </w:tcPr>
    </w:tblStylePr>
    <w:tblStylePr w:type="nwCell">
      <w:tblPr/>
      <w:tcPr>
        <w:tcBorders>
          <w:tl2br w:val="none" w:sz="0" w:space="0" w:color="auto"/>
          <w:tr2bl w:val="none" w:sz="0" w:space="0" w:color="auto"/>
        </w:tcBorders>
        <w:shd w:val="solid" w:color="000000" w:fill="FFFFFF"/>
      </w:tcPr>
    </w:tblStylePr>
    <w:tblStylePr w:type="swCell">
      <w:rPr>
        <w:b/>
        <w:bCs/>
        <w:i w:val="0"/>
        <w:iCs w:val="0"/>
      </w:rPr>
      <w:tblPr/>
      <w:tcPr>
        <w:tcBorders>
          <w:tl2br w:val="none" w:sz="0" w:space="0" w:color="auto"/>
          <w:tr2bl w:val="none" w:sz="0" w:space="0" w:color="auto"/>
        </w:tcBorders>
      </w:tcPr>
    </w:tblStylePr>
  </w:style>
  <w:style w:type="table" w:styleId="TableColorful2">
    <w:name w:val="Table Colorful 2"/>
    <w:basedOn w:val="TableNormal"/>
    <w:uiPriority w:val="99"/>
    <w:semiHidden/>
    <w:unhideWhenUsed/>
    <w:rsid w:val="001B7D37"/>
    <w:pPr>
      <w:spacing w:line="300" w:lineRule="auto"/>
    </w:pPr>
    <w:rPr>
      <w:color w:val="auto"/>
    </w:rPr>
    <w:tblPr>
      <w:tblInd w:w="0" w:type="dxa"/>
      <w:tblBorders>
        <w:bottom w:val="single" w:sz="12" w:space="0" w:color="000000"/>
      </w:tblBorders>
      <w:tblCellMar>
        <w:top w:w="0" w:type="dxa"/>
        <w:left w:w="108" w:type="dxa"/>
        <w:bottom w:w="0" w:type="dxa"/>
        <w:right w:w="108" w:type="dxa"/>
      </w:tblCellMar>
    </w:tblPr>
    <w:tcPr>
      <w:shd w:val="pct20" w:color="FFFF00" w:fill="FFFFFF"/>
    </w:tcPr>
    <w:tblStylePr w:type="firstRow">
      <w:rPr>
        <w:b/>
        <w:bCs/>
        <w:i/>
        <w:iCs/>
        <w:color w:val="FFFFFF"/>
      </w:rPr>
      <w:tblPr/>
      <w:tcPr>
        <w:tcBorders>
          <w:bottom w:val="single" w:sz="12" w:space="0" w:color="000000"/>
          <w:tl2br w:val="none" w:sz="0" w:space="0" w:color="auto"/>
          <w:tr2bl w:val="none" w:sz="0" w:space="0" w:color="auto"/>
        </w:tcBorders>
        <w:shd w:val="solid" w:color="800000" w:fill="FFFFFF"/>
      </w:tcPr>
    </w:tblStylePr>
    <w:tblStylePr w:type="firstCol">
      <w:rPr>
        <w:b/>
        <w:bCs/>
        <w:i/>
        <w:iCs/>
      </w:rPr>
      <w:tblPr/>
      <w:tcPr>
        <w:tcBorders>
          <w:tl2br w:val="none" w:sz="0" w:space="0" w:color="auto"/>
          <w:tr2bl w:val="none" w:sz="0" w:space="0" w:color="auto"/>
        </w:tcBorders>
      </w:tcPr>
    </w:tblStylePr>
    <w:tblStylePr w:type="lastCol">
      <w:tblPr/>
      <w:tcPr>
        <w:tcBorders>
          <w:tl2br w:val="none" w:sz="0" w:space="0" w:color="auto"/>
          <w:tr2bl w:val="none" w:sz="0" w:space="0" w:color="auto"/>
        </w:tcBorders>
        <w:shd w:val="solid" w:color="C0C0C0" w:fill="FFFFFF"/>
      </w:tcPr>
    </w:tblStylePr>
    <w:tblStylePr w:type="swCell">
      <w:rPr>
        <w:b/>
        <w:bCs/>
        <w:i w:val="0"/>
        <w:iCs w:val="0"/>
      </w:rPr>
      <w:tblPr/>
      <w:tcPr>
        <w:tcBorders>
          <w:tl2br w:val="none" w:sz="0" w:space="0" w:color="auto"/>
          <w:tr2bl w:val="none" w:sz="0" w:space="0" w:color="auto"/>
        </w:tcBorders>
      </w:tcPr>
    </w:tblStylePr>
  </w:style>
  <w:style w:type="table" w:styleId="TableColorful3">
    <w:name w:val="Table Colorful 3"/>
    <w:basedOn w:val="TableNormal"/>
    <w:uiPriority w:val="99"/>
    <w:semiHidden/>
    <w:unhideWhenUsed/>
    <w:rsid w:val="001B7D37"/>
    <w:pPr>
      <w:spacing w:line="300" w:lineRule="auto"/>
    </w:pPr>
    <w:rPr>
      <w:color w:val="auto"/>
    </w:rPr>
    <w:tblPr>
      <w:tblInd w:w="0" w:type="dxa"/>
      <w:tblBorders>
        <w:top w:val="single" w:sz="18" w:space="0" w:color="000000"/>
        <w:left w:val="single" w:sz="18" w:space="0" w:color="000000"/>
        <w:bottom w:val="single" w:sz="18" w:space="0" w:color="000000"/>
        <w:right w:val="single" w:sz="18" w:space="0" w:color="000000"/>
        <w:insideH w:val="single" w:sz="6" w:space="0" w:color="C0C0C0"/>
      </w:tblBorders>
      <w:tblCellMar>
        <w:top w:w="0" w:type="dxa"/>
        <w:left w:w="108" w:type="dxa"/>
        <w:bottom w:w="0" w:type="dxa"/>
        <w:right w:w="108" w:type="dxa"/>
      </w:tblCellMar>
    </w:tblPr>
    <w:tcPr>
      <w:shd w:val="pct25" w:color="008080" w:fill="FFFFFF"/>
    </w:tcPr>
    <w:tblStylePr w:type="firstRow">
      <w:tblPr/>
      <w:tcPr>
        <w:tcBorders>
          <w:bottom w:val="single" w:sz="6" w:space="0" w:color="000000"/>
          <w:tl2br w:val="none" w:sz="0" w:space="0" w:color="auto"/>
          <w:tr2bl w:val="none" w:sz="0" w:space="0" w:color="auto"/>
        </w:tcBorders>
        <w:shd w:val="solid" w:color="008080" w:fill="FFFFFF"/>
      </w:tcPr>
    </w:tblStylePr>
    <w:tblStylePr w:type="firstCol">
      <w:tblPr/>
      <w:tcPr>
        <w:tcBorders>
          <w:left w:val="single" w:sz="36" w:space="0" w:color="000000"/>
          <w:right w:val="single" w:sz="6" w:space="0" w:color="000000"/>
          <w:tl2br w:val="none" w:sz="0" w:space="0" w:color="auto"/>
          <w:tr2bl w:val="none" w:sz="0" w:space="0" w:color="auto"/>
        </w:tcBorders>
        <w:shd w:val="solid" w:color="008080" w:fill="FFFFFF"/>
      </w:tcPr>
    </w:tblStylePr>
    <w:tblStylePr w:type="nwCell">
      <w:rPr>
        <w:b/>
        <w:bCs/>
        <w:color w:val="FFFFFF"/>
      </w:rPr>
      <w:tblPr/>
      <w:tcPr>
        <w:tcBorders>
          <w:tl2br w:val="none" w:sz="0" w:space="0" w:color="auto"/>
          <w:tr2bl w:val="none" w:sz="0" w:space="0" w:color="auto"/>
        </w:tcBorders>
        <w:shd w:val="solid" w:color="000000" w:fill="FFFFFF"/>
      </w:tcPr>
    </w:tblStylePr>
  </w:style>
  <w:style w:type="table" w:styleId="TableColumns1">
    <w:name w:val="Table Columns 1"/>
    <w:basedOn w:val="TableNormal"/>
    <w:uiPriority w:val="99"/>
    <w:semiHidden/>
    <w:unhideWhenUsed/>
    <w:rsid w:val="001B7D37"/>
    <w:pPr>
      <w:spacing w:line="300" w:lineRule="auto"/>
    </w:pPr>
    <w:rPr>
      <w:b/>
      <w:bCs/>
      <w:color w:val="auto"/>
    </w:rPr>
    <w:tblPr>
      <w:tblStyleColBandSize w:val="1"/>
      <w:tblInd w:w="0" w:type="dxa"/>
      <w:tblBorders>
        <w:top w:val="single" w:sz="12" w:space="0" w:color="000000"/>
        <w:left w:val="single" w:sz="12" w:space="0" w:color="000000"/>
        <w:bottom w:val="single" w:sz="12" w:space="0" w:color="000000"/>
        <w:right w:val="single" w:sz="12" w:space="0" w:color="000000"/>
      </w:tblBorders>
      <w:tblCellMar>
        <w:top w:w="0" w:type="dxa"/>
        <w:left w:w="108" w:type="dxa"/>
        <w:bottom w:w="0" w:type="dxa"/>
        <w:right w:w="108" w:type="dxa"/>
      </w:tblCellMar>
    </w:tblPr>
    <w:tblStylePr w:type="firstRow">
      <w:rPr>
        <w:b w:val="0"/>
        <w:bCs w:val="0"/>
      </w:rPr>
      <w:tblPr/>
      <w:tcPr>
        <w:tcBorders>
          <w:bottom w:val="double" w:sz="6" w:space="0" w:color="000000"/>
          <w:tl2br w:val="none" w:sz="0" w:space="0" w:color="auto"/>
          <w:tr2bl w:val="none" w:sz="0" w:space="0" w:color="auto"/>
        </w:tcBorders>
      </w:tcPr>
    </w:tblStylePr>
    <w:tblStylePr w:type="lastRow">
      <w:rPr>
        <w:b w:val="0"/>
        <w:bCs w:val="0"/>
      </w:rPr>
      <w:tblPr/>
      <w:tcPr>
        <w:tcBorders>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25" w:color="000000" w:fill="FFFFFF"/>
      </w:tcPr>
    </w:tblStylePr>
    <w:tblStylePr w:type="band2Vert">
      <w:rPr>
        <w:color w:val="auto"/>
      </w:rPr>
      <w:tblPr/>
      <w:tcPr>
        <w:shd w:val="pct25" w:color="FF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Columns2">
    <w:name w:val="Table Columns 2"/>
    <w:basedOn w:val="TableNormal"/>
    <w:uiPriority w:val="99"/>
    <w:semiHidden/>
    <w:unhideWhenUsed/>
    <w:rsid w:val="001B7D37"/>
    <w:pPr>
      <w:spacing w:line="300" w:lineRule="auto"/>
    </w:pPr>
    <w:rPr>
      <w:b/>
      <w:bCs/>
      <w:color w:val="auto"/>
    </w:rPr>
    <w:tblPr>
      <w:tblStyleColBandSize w:val="1"/>
      <w:tblInd w:w="0" w:type="dxa"/>
      <w:tblCellMar>
        <w:top w:w="0" w:type="dxa"/>
        <w:left w:w="108" w:type="dxa"/>
        <w:bottom w:w="0" w:type="dxa"/>
        <w:right w:w="108" w:type="dxa"/>
      </w:tblCellMar>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l2br w:val="none" w:sz="0" w:space="0" w:color="auto"/>
          <w:tr2bl w:val="none" w:sz="0" w:space="0" w:color="auto"/>
        </w:tcBorders>
      </w:tcPr>
    </w:tblStylePr>
    <w:tblStylePr w:type="firstCol">
      <w:rPr>
        <w:b w:val="0"/>
        <w:bCs w:val="0"/>
        <w:color w:val="00000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Columns3">
    <w:name w:val="Table Columns 3"/>
    <w:basedOn w:val="TableNormal"/>
    <w:uiPriority w:val="99"/>
    <w:semiHidden/>
    <w:unhideWhenUsed/>
    <w:rsid w:val="001B7D37"/>
    <w:pPr>
      <w:spacing w:line="300" w:lineRule="auto"/>
    </w:pPr>
    <w:rPr>
      <w:b/>
      <w:bCs/>
      <w:color w:val="auto"/>
    </w:rPr>
    <w:tblPr>
      <w:tblStyleColBandSize w:val="1"/>
      <w:tblInd w:w="0" w:type="dxa"/>
      <w:tblBorders>
        <w:top w:val="single" w:sz="6" w:space="0" w:color="000080"/>
        <w:left w:val="single" w:sz="6" w:space="0" w:color="000080"/>
        <w:bottom w:val="single" w:sz="6" w:space="0" w:color="000080"/>
        <w:right w:val="single" w:sz="6" w:space="0" w:color="000080"/>
        <w:insideV w:val="single" w:sz="6" w:space="0" w:color="000080"/>
      </w:tblBorders>
      <w:tblCellMar>
        <w:top w:w="0" w:type="dxa"/>
        <w:left w:w="108" w:type="dxa"/>
        <w:bottom w:w="0" w:type="dxa"/>
        <w:right w:w="108" w:type="dxa"/>
      </w:tblCellMar>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op w:val="single" w:sz="6" w:space="0" w:color="000080"/>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l2br w:val="none" w:sz="0" w:space="0" w:color="auto"/>
          <w:tr2bl w:val="none" w:sz="0" w:space="0" w:color="auto"/>
        </w:tcBorders>
      </w:tcPr>
    </w:tblStylePr>
  </w:style>
  <w:style w:type="table" w:styleId="TableColumns4">
    <w:name w:val="Table Columns 4"/>
    <w:basedOn w:val="TableNormal"/>
    <w:uiPriority w:val="99"/>
    <w:semiHidden/>
    <w:unhideWhenUsed/>
    <w:rsid w:val="001B7D37"/>
    <w:pPr>
      <w:spacing w:line="300" w:lineRule="auto"/>
    </w:pPr>
    <w:rPr>
      <w:color w:val="auto"/>
    </w:rPr>
    <w:tblPr>
      <w:tblStyleColBandSize w:val="1"/>
      <w:tblInd w:w="0" w:type="dxa"/>
      <w:tblCellMar>
        <w:top w:w="0" w:type="dxa"/>
        <w:left w:w="108" w:type="dxa"/>
        <w:bottom w:w="0" w:type="dxa"/>
        <w:right w:w="108" w:type="dxa"/>
      </w:tblCellMar>
    </w:tblPr>
    <w:tblStylePr w:type="firstRow">
      <w:rPr>
        <w:color w:val="FFFFFF"/>
      </w:rPr>
      <w:tblPr/>
      <w:tcPr>
        <w:tcBorders>
          <w:tl2br w:val="none" w:sz="0" w:space="0" w:color="auto"/>
          <w:tr2bl w:val="none" w:sz="0" w:space="0" w:color="auto"/>
        </w:tcBorders>
        <w:shd w:val="solid" w:color="000000" w:fill="FFFFFF"/>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Vert">
      <w:rPr>
        <w:color w:val="auto"/>
      </w:rPr>
      <w:tblPr/>
      <w:tcPr>
        <w:shd w:val="pct50" w:color="008080" w:fill="FFFFFF"/>
      </w:tcPr>
    </w:tblStylePr>
    <w:tblStylePr w:type="band2Vert">
      <w:rPr>
        <w:color w:val="auto"/>
      </w:rPr>
      <w:tblPr/>
      <w:tcPr>
        <w:shd w:val="pct10" w:color="000000" w:fill="FFFFFF"/>
      </w:tcPr>
    </w:tblStylePr>
  </w:style>
  <w:style w:type="table" w:styleId="TableColumns5">
    <w:name w:val="Table Columns 5"/>
    <w:basedOn w:val="TableNormal"/>
    <w:uiPriority w:val="99"/>
    <w:semiHidden/>
    <w:unhideWhenUsed/>
    <w:rsid w:val="001B7D37"/>
    <w:pPr>
      <w:spacing w:line="300" w:lineRule="auto"/>
    </w:pPr>
    <w:rPr>
      <w:color w:val="auto"/>
    </w:rPr>
    <w:tblPr>
      <w:tblStyleColBandSize w:val="1"/>
      <w:tblInd w:w="0" w:type="dxa"/>
      <w:tblBorders>
        <w:top w:val="single" w:sz="12" w:space="0" w:color="808080"/>
        <w:left w:val="single" w:sz="12" w:space="0" w:color="808080"/>
        <w:bottom w:val="single" w:sz="12" w:space="0" w:color="808080"/>
        <w:right w:val="single" w:sz="12" w:space="0" w:color="808080"/>
        <w:insideV w:val="single" w:sz="6" w:space="0" w:color="C0C0C0"/>
      </w:tblBorders>
      <w:tblCellMar>
        <w:top w:w="0" w:type="dxa"/>
        <w:left w:w="108" w:type="dxa"/>
        <w:bottom w:w="0" w:type="dxa"/>
        <w:right w:w="108" w:type="dxa"/>
      </w:tblCellMar>
    </w:tblPr>
    <w:tblStylePr w:type="firstRow">
      <w:rPr>
        <w:b/>
        <w:bCs/>
        <w:i/>
        <w:iCs/>
      </w:rPr>
      <w:tblPr/>
      <w:tcPr>
        <w:tcBorders>
          <w:bottom w:val="single" w:sz="6" w:space="0" w:color="808080"/>
          <w:tl2br w:val="none" w:sz="0" w:space="0" w:color="auto"/>
          <w:tr2bl w:val="none" w:sz="0" w:space="0" w:color="auto"/>
        </w:tcBorders>
      </w:tcPr>
    </w:tblStylePr>
    <w:tblStylePr w:type="lastRow">
      <w:rPr>
        <w:b/>
        <w:bCs/>
      </w:rPr>
      <w:tblPr/>
      <w:tcPr>
        <w:tcBorders>
          <w:top w:val="single" w:sz="6" w:space="0" w:color="80808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StylePr>
  </w:style>
  <w:style w:type="table" w:styleId="TableContemporary">
    <w:name w:val="Table Contemporary"/>
    <w:basedOn w:val="TableNormal"/>
    <w:uiPriority w:val="99"/>
    <w:semiHidden/>
    <w:unhideWhenUsed/>
    <w:rsid w:val="001B7D37"/>
    <w:pPr>
      <w:spacing w:line="300" w:lineRule="auto"/>
    </w:pPr>
    <w:tblPr>
      <w:tblStyleRowBandSize w:val="1"/>
      <w:tblInd w:w="0" w:type="dxa"/>
      <w:tblBorders>
        <w:insideH w:val="single" w:sz="18" w:space="0" w:color="FFFFFF"/>
        <w:insideV w:val="single" w:sz="18" w:space="0" w:color="FFFFFF"/>
      </w:tblBorders>
      <w:tblCellMar>
        <w:top w:w="0" w:type="dxa"/>
        <w:left w:w="108" w:type="dxa"/>
        <w:bottom w:w="0" w:type="dxa"/>
        <w:right w:w="108" w:type="dxa"/>
      </w:tblCellMar>
    </w:tblPr>
    <w:tblStylePr w:type="firstRow">
      <w:rPr>
        <w:b/>
        <w:bCs/>
        <w:color w:val="auto"/>
      </w:rPr>
      <w:tblPr/>
      <w:tcPr>
        <w:tcBorders>
          <w:tl2br w:val="none" w:sz="0" w:space="0" w:color="auto"/>
          <w:tr2bl w:val="none" w:sz="0" w:space="0" w:color="auto"/>
        </w:tcBorders>
        <w:shd w:val="pct20" w:color="000000" w:fill="FFFFFF"/>
      </w:tcPr>
    </w:tblStylePr>
    <w:tblStylePr w:type="band1Horz">
      <w:rPr>
        <w:color w:val="auto"/>
      </w:rPr>
      <w:tblPr/>
      <w:tcPr>
        <w:tcBorders>
          <w:tl2br w:val="none" w:sz="0" w:space="0" w:color="auto"/>
          <w:tr2bl w:val="none" w:sz="0" w:space="0" w:color="auto"/>
        </w:tcBorders>
        <w:shd w:val="pct5" w:color="000000" w:fill="FFFFFF"/>
      </w:tcPr>
    </w:tblStylePr>
    <w:tblStylePr w:type="band2Horz">
      <w:rPr>
        <w:color w:val="auto"/>
      </w:rPr>
      <w:tblPr/>
      <w:tcPr>
        <w:tcBorders>
          <w:tl2br w:val="none" w:sz="0" w:space="0" w:color="auto"/>
          <w:tr2bl w:val="none" w:sz="0" w:space="0" w:color="auto"/>
        </w:tcBorders>
        <w:shd w:val="pct20" w:color="000000" w:fill="FFFFFF"/>
      </w:tcPr>
    </w:tblStylePr>
  </w:style>
  <w:style w:type="table" w:styleId="TableElegant">
    <w:name w:val="Table Elegant"/>
    <w:basedOn w:val="TableNormal"/>
    <w:uiPriority w:val="99"/>
    <w:semiHidden/>
    <w:unhideWhenUsed/>
    <w:rsid w:val="001B7D37"/>
    <w:pPr>
      <w:spacing w:line="300" w:lineRule="auto"/>
    </w:pPr>
    <w:rPr>
      <w:color w:val="auto"/>
    </w:rPr>
    <w:tblPr>
      <w:tblInd w:w="0" w:type="dxa"/>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CellMar>
        <w:top w:w="0" w:type="dxa"/>
        <w:left w:w="108" w:type="dxa"/>
        <w:bottom w:w="0" w:type="dxa"/>
        <w:right w:w="108" w:type="dxa"/>
      </w:tblCellMar>
    </w:tblPr>
    <w:tcPr>
      <w:shd w:val="clear" w:color="auto" w:fill="auto"/>
    </w:tcPr>
    <w:tblStylePr w:type="firstRow">
      <w:rPr>
        <w:caps/>
        <w:color w:val="auto"/>
      </w:rPr>
      <w:tblPr/>
      <w:tcPr>
        <w:tcBorders>
          <w:tl2br w:val="none" w:sz="0" w:space="0" w:color="auto"/>
          <w:tr2bl w:val="none" w:sz="0" w:space="0" w:color="auto"/>
        </w:tcBorders>
      </w:tcPr>
    </w:tblStylePr>
  </w:style>
  <w:style w:type="table" w:styleId="TableGrid1">
    <w:name w:val="Table Grid 1"/>
    <w:basedOn w:val="TableNormal"/>
    <w:uiPriority w:val="99"/>
    <w:semiHidden/>
    <w:unhideWhenUsed/>
    <w:rsid w:val="001B7D37"/>
    <w:pPr>
      <w:spacing w:line="300" w:lineRule="auto"/>
    </w:pPr>
    <w:rPr>
      <w:color w:val="auto"/>
    </w:rPr>
    <w:tblPr>
      <w:tblInd w:w="0"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CellMar>
        <w:top w:w="0" w:type="dxa"/>
        <w:left w:w="108" w:type="dxa"/>
        <w:bottom w:w="0" w:type="dxa"/>
        <w:right w:w="108" w:type="dxa"/>
      </w:tblCellMar>
    </w:tblPr>
    <w:tcPr>
      <w:shd w:val="clear" w:color="auto" w:fill="auto"/>
    </w:tcPr>
    <w:tblStylePr w:type="lastRow">
      <w:rPr>
        <w:i/>
        <w:iCs/>
      </w:rPr>
      <w:tblPr/>
      <w:tcPr>
        <w:tcBorders>
          <w:tl2br w:val="none" w:sz="0" w:space="0" w:color="auto"/>
          <w:tr2bl w:val="none" w:sz="0" w:space="0" w:color="auto"/>
        </w:tcBorders>
      </w:tcPr>
    </w:tblStylePr>
    <w:tblStylePr w:type="lastCol">
      <w:rPr>
        <w:i/>
        <w:iCs/>
      </w:rPr>
      <w:tblPr/>
      <w:tcPr>
        <w:tcBorders>
          <w:tl2br w:val="none" w:sz="0" w:space="0" w:color="auto"/>
          <w:tr2bl w:val="none" w:sz="0" w:space="0" w:color="auto"/>
        </w:tcBorders>
      </w:tcPr>
    </w:tblStylePr>
  </w:style>
  <w:style w:type="table" w:styleId="TableGrid2">
    <w:name w:val="Table Grid 2"/>
    <w:basedOn w:val="TableNormal"/>
    <w:uiPriority w:val="99"/>
    <w:semiHidden/>
    <w:unhideWhenUsed/>
    <w:rsid w:val="001B7D37"/>
    <w:pPr>
      <w:spacing w:line="300" w:lineRule="auto"/>
    </w:pPr>
    <w:rPr>
      <w:color w:val="auto"/>
    </w:rPr>
    <w:tblPr>
      <w:tblInd w:w="0" w:type="dxa"/>
      <w:tblBorders>
        <w:insideH w:val="single" w:sz="6" w:space="0" w:color="000000"/>
        <w:insideV w:val="single" w:sz="6" w:space="0" w:color="000000"/>
      </w:tblBorders>
      <w:tblCellMar>
        <w:top w:w="0" w:type="dxa"/>
        <w:left w:w="108" w:type="dxa"/>
        <w:bottom w:w="0" w:type="dxa"/>
        <w:right w:w="108" w:type="dxa"/>
      </w:tblCellMar>
    </w:tblPr>
    <w:tcPr>
      <w:shd w:val="clear" w:color="auto" w:fill="auto"/>
    </w:tcPr>
    <w:tblStylePr w:type="firstRow">
      <w:rPr>
        <w:b/>
        <w:bCs/>
      </w:rPr>
      <w:tblPr/>
      <w:tcPr>
        <w:tcBorders>
          <w:tl2br w:val="none" w:sz="0" w:space="0" w:color="auto"/>
          <w:tr2bl w:val="none" w:sz="0" w:space="0" w:color="auto"/>
        </w:tcBorders>
      </w:tcPr>
    </w:tblStylePr>
    <w:tblStylePr w:type="lastRow">
      <w:rPr>
        <w:b/>
        <w:bCs/>
      </w:rPr>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style>
  <w:style w:type="table" w:styleId="TableGrid3">
    <w:name w:val="Table Grid 3"/>
    <w:basedOn w:val="TableNormal"/>
    <w:uiPriority w:val="99"/>
    <w:semiHidden/>
    <w:unhideWhenUsed/>
    <w:rsid w:val="001B7D37"/>
    <w:pPr>
      <w:spacing w:line="300" w:lineRule="auto"/>
    </w:pPr>
    <w:rPr>
      <w:color w:val="auto"/>
    </w:rPr>
    <w:tblPr>
      <w:tblInd w:w="0" w:type="dxa"/>
      <w:tblBorders>
        <w:top w:val="single" w:sz="6" w:space="0" w:color="000000"/>
        <w:left w:val="single" w:sz="12" w:space="0" w:color="000000"/>
        <w:bottom w:val="single" w:sz="6" w:space="0" w:color="000000"/>
        <w:right w:val="single" w:sz="12" w:space="0" w:color="000000"/>
        <w:insideV w:val="single" w:sz="6" w:space="0" w:color="000000"/>
      </w:tblBorders>
      <w:tblCellMar>
        <w:top w:w="0" w:type="dxa"/>
        <w:left w:w="108" w:type="dxa"/>
        <w:bottom w:w="0" w:type="dxa"/>
        <w:right w:w="108" w:type="dxa"/>
      </w:tblCellMar>
    </w:tblPr>
    <w:tcPr>
      <w:shd w:val="clear" w:color="auto" w:fill="auto"/>
    </w:tcPr>
    <w:tblStylePr w:type="firstRow">
      <w:tblPr/>
      <w:tcPr>
        <w:tcBorders>
          <w:bottom w:val="single" w:sz="6" w:space="0" w:color="000000"/>
          <w:tl2br w:val="none" w:sz="0" w:space="0" w:color="auto"/>
          <w:tr2bl w:val="none" w:sz="0" w:space="0" w:color="auto"/>
        </w:tcBorders>
        <w:shd w:val="pct30" w:color="FFFF00" w:fill="FFFFFF"/>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style>
  <w:style w:type="table" w:styleId="TableGrid4">
    <w:name w:val="Table Grid 4"/>
    <w:basedOn w:val="TableNormal"/>
    <w:uiPriority w:val="99"/>
    <w:semiHidden/>
    <w:unhideWhenUsed/>
    <w:rsid w:val="001B7D37"/>
    <w:pPr>
      <w:spacing w:line="300" w:lineRule="auto"/>
    </w:pPr>
    <w:rPr>
      <w:color w:val="auto"/>
    </w:rPr>
    <w:tblPr>
      <w:tblInd w:w="0" w:type="dxa"/>
      <w:tblBorders>
        <w:left w:val="single" w:sz="12" w:space="0" w:color="000000"/>
        <w:right w:val="single" w:sz="12" w:space="0" w:color="000000"/>
        <w:insideH w:val="single" w:sz="6" w:space="0" w:color="000000"/>
        <w:insideV w:val="single" w:sz="6" w:space="0" w:color="000000"/>
      </w:tblBorders>
      <w:tblCellMar>
        <w:top w:w="0" w:type="dxa"/>
        <w:left w:w="108" w:type="dxa"/>
        <w:bottom w:w="0" w:type="dxa"/>
        <w:right w:w="108" w:type="dxa"/>
      </w:tblCellMar>
    </w:tblPr>
    <w:tcPr>
      <w:shd w:val="clear" w:color="auto" w:fill="auto"/>
    </w:tcPr>
    <w:tblStylePr w:type="firstRow">
      <w:rPr>
        <w:color w:val="auto"/>
      </w:rPr>
      <w:tblPr/>
      <w:tcPr>
        <w:tcBorders>
          <w:bottom w:val="single" w:sz="6" w:space="0" w:color="000000"/>
          <w:tl2br w:val="none" w:sz="0" w:space="0" w:color="auto"/>
          <w:tr2bl w:val="none" w:sz="0" w:space="0" w:color="auto"/>
        </w:tcBorders>
        <w:shd w:val="pct30" w:color="FFFF00" w:fill="FFFFFF"/>
      </w:tcPr>
    </w:tblStylePr>
    <w:tblStylePr w:type="lastRow">
      <w:rPr>
        <w:b/>
        <w:bCs/>
        <w:color w:val="auto"/>
      </w:rPr>
      <w:tblPr/>
      <w:tcPr>
        <w:tcBorders>
          <w:top w:val="single" w:sz="6" w:space="0" w:color="000000"/>
          <w:tl2br w:val="none" w:sz="0" w:space="0" w:color="auto"/>
          <w:tr2bl w:val="none" w:sz="0" w:space="0" w:color="auto"/>
        </w:tcBorders>
        <w:shd w:val="pct30" w:color="FFFF00" w:fill="FFFFFF"/>
      </w:tcPr>
    </w:tblStylePr>
    <w:tblStylePr w:type="lastCol">
      <w:rPr>
        <w:b/>
        <w:bCs/>
        <w:color w:val="auto"/>
      </w:rPr>
      <w:tblPr/>
      <w:tcPr>
        <w:tcBorders>
          <w:tl2br w:val="none" w:sz="0" w:space="0" w:color="auto"/>
          <w:tr2bl w:val="none" w:sz="0" w:space="0" w:color="auto"/>
        </w:tcBorders>
      </w:tcPr>
    </w:tblStylePr>
  </w:style>
  <w:style w:type="table" w:styleId="TableGrid5">
    <w:name w:val="Table Grid 5"/>
    <w:basedOn w:val="TableNormal"/>
    <w:uiPriority w:val="99"/>
    <w:semiHidden/>
    <w:unhideWhenUsed/>
    <w:rsid w:val="001B7D37"/>
    <w:pPr>
      <w:spacing w:line="300" w:lineRule="auto"/>
    </w:pPr>
    <w:rPr>
      <w:color w:val="auto"/>
    </w:rPr>
    <w:tblPr>
      <w:tblInd w:w="0" w:type="dxa"/>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CellMar>
        <w:top w:w="0" w:type="dxa"/>
        <w:left w:w="108" w:type="dxa"/>
        <w:bottom w:w="0" w:type="dxa"/>
        <w:right w:w="108" w:type="dxa"/>
      </w:tblCellMar>
    </w:tblPr>
    <w:tcPr>
      <w:shd w:val="clear" w:color="auto" w:fill="auto"/>
    </w:tcPr>
    <w:tblStylePr w:type="firstRow">
      <w:tblPr/>
      <w:tcPr>
        <w:tcBorders>
          <w:bottom w:val="single" w:sz="12" w:space="0" w:color="000000"/>
          <w:tl2br w:val="none" w:sz="0" w:space="0" w:color="auto"/>
          <w:tr2bl w:val="none" w:sz="0" w:space="0" w:color="auto"/>
        </w:tcBorders>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TableGrid6">
    <w:name w:val="Table Grid 6"/>
    <w:basedOn w:val="TableNormal"/>
    <w:uiPriority w:val="99"/>
    <w:semiHidden/>
    <w:unhideWhenUsed/>
    <w:rsid w:val="001B7D37"/>
    <w:pPr>
      <w:spacing w:line="300" w:lineRule="auto"/>
    </w:pPr>
    <w:rPr>
      <w:color w:val="auto"/>
    </w:rPr>
    <w:tblPr>
      <w:tblInd w:w="0" w:type="dxa"/>
      <w:tblBorders>
        <w:top w:val="single" w:sz="12" w:space="0" w:color="000000"/>
        <w:left w:val="single" w:sz="12" w:space="0" w:color="000000"/>
        <w:bottom w:val="single" w:sz="12" w:space="0" w:color="000000"/>
        <w:right w:val="single" w:sz="12" w:space="0" w:color="000000"/>
        <w:insideV w:val="single" w:sz="6" w:space="0" w:color="000000"/>
      </w:tblBorders>
      <w:tblCellMar>
        <w:top w:w="0" w:type="dxa"/>
        <w:left w:w="108" w:type="dxa"/>
        <w:bottom w:w="0" w:type="dxa"/>
        <w:right w:w="108" w:type="dxa"/>
      </w:tblCellMar>
    </w:tblPr>
    <w:tcPr>
      <w:shd w:val="clear" w:color="auto" w:fill="auto"/>
    </w:tcPr>
    <w:tblStylePr w:type="firstRow">
      <w:rPr>
        <w:b/>
        <w:b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TableGrid7">
    <w:name w:val="Table Grid 7"/>
    <w:basedOn w:val="TableNormal"/>
    <w:uiPriority w:val="99"/>
    <w:semiHidden/>
    <w:unhideWhenUsed/>
    <w:rsid w:val="001B7D37"/>
    <w:pPr>
      <w:spacing w:line="300" w:lineRule="auto"/>
    </w:pPr>
    <w:rPr>
      <w:b/>
      <w:bCs/>
      <w:color w:val="auto"/>
    </w:rPr>
    <w:tblPr>
      <w:tblInd w:w="0" w:type="dxa"/>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CellMar>
        <w:top w:w="0" w:type="dxa"/>
        <w:left w:w="108" w:type="dxa"/>
        <w:bottom w:w="0" w:type="dxa"/>
        <w:right w:w="108" w:type="dxa"/>
      </w:tblCellMar>
    </w:tblPr>
    <w:tcPr>
      <w:shd w:val="clear" w:color="auto" w:fill="auto"/>
    </w:tcPr>
    <w:tblStylePr w:type="firstRow">
      <w:rPr>
        <w:b w:val="0"/>
        <w:bCs w:val="0"/>
      </w:rPr>
      <w:tblPr/>
      <w:tcPr>
        <w:tcBorders>
          <w:bottom w:val="single" w:sz="12" w:space="0" w:color="000000"/>
          <w:tl2br w:val="none" w:sz="0" w:space="0" w:color="auto"/>
          <w:tr2bl w:val="none" w:sz="0" w:space="0" w:color="auto"/>
        </w:tcBorders>
      </w:tcPr>
    </w:tblStylePr>
    <w:tblStylePr w:type="lastRow">
      <w:rPr>
        <w:b w:val="0"/>
        <w:bCs w:val="0"/>
      </w:rPr>
      <w:tblPr/>
      <w:tcPr>
        <w:tcBorders>
          <w:top w:val="single" w:sz="6" w:space="0" w:color="000000"/>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TableGrid8">
    <w:name w:val="Table Grid 8"/>
    <w:basedOn w:val="TableNormal"/>
    <w:uiPriority w:val="99"/>
    <w:semiHidden/>
    <w:unhideWhenUsed/>
    <w:rsid w:val="001B7D37"/>
    <w:pPr>
      <w:spacing w:line="300" w:lineRule="auto"/>
    </w:pPr>
    <w:rPr>
      <w:color w:val="auto"/>
    </w:rPr>
    <w:tblPr>
      <w:tblInd w:w="0" w:type="dxa"/>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CellMar>
        <w:top w:w="0" w:type="dxa"/>
        <w:left w:w="108" w:type="dxa"/>
        <w:bottom w:w="0" w:type="dxa"/>
        <w:right w:w="108" w:type="dxa"/>
      </w:tblCellMar>
    </w:tblPr>
    <w:tcPr>
      <w:shd w:val="clear" w:color="auto" w:fill="auto"/>
    </w:tcPr>
    <w:tblStylePr w:type="firstRow">
      <w:rPr>
        <w:b/>
        <w:bCs/>
        <w:color w:val="FFFFFF"/>
      </w:rPr>
      <w:tblPr/>
      <w:tcPr>
        <w:tcBorders>
          <w:tl2br w:val="none" w:sz="0" w:space="0" w:color="auto"/>
          <w:tr2bl w:val="none" w:sz="0" w:space="0" w:color="auto"/>
        </w:tcBorders>
        <w:shd w:val="solid" w:color="000080" w:fill="FFFFFF"/>
      </w:tcPr>
    </w:tblStylePr>
    <w:tblStylePr w:type="lastRow">
      <w:rPr>
        <w:b/>
        <w:bCs/>
        <w:color w:val="auto"/>
      </w:rPr>
      <w:tblPr/>
      <w:tcPr>
        <w:tcBorders>
          <w:tl2br w:val="none" w:sz="0" w:space="0" w:color="auto"/>
          <w:tr2bl w:val="none" w:sz="0" w:space="0" w:color="auto"/>
        </w:tcBorders>
      </w:tcPr>
    </w:tblStylePr>
    <w:tblStylePr w:type="lastCol">
      <w:rPr>
        <w:b/>
        <w:bCs/>
        <w:color w:val="auto"/>
      </w:rPr>
      <w:tblPr/>
      <w:tcPr>
        <w:tcBorders>
          <w:tl2br w:val="none" w:sz="0" w:space="0" w:color="auto"/>
          <w:tr2bl w:val="none" w:sz="0" w:space="0" w:color="auto"/>
        </w:tcBorders>
      </w:tcPr>
    </w:tblStylePr>
  </w:style>
  <w:style w:type="table" w:styleId="TableList1">
    <w:name w:val="Table List 1"/>
    <w:basedOn w:val="TableNormal"/>
    <w:uiPriority w:val="99"/>
    <w:semiHidden/>
    <w:unhideWhenUsed/>
    <w:rsid w:val="001B7D37"/>
    <w:pPr>
      <w:spacing w:line="300" w:lineRule="auto"/>
    </w:pPr>
    <w:tblPr>
      <w:tblStyleRowBandSize w:val="1"/>
      <w:tblInd w:w="0" w:type="dxa"/>
      <w:tblBorders>
        <w:top w:val="single" w:sz="12" w:space="0" w:color="008080"/>
        <w:left w:val="single" w:sz="6" w:space="0" w:color="008080"/>
        <w:bottom w:val="single" w:sz="12" w:space="0" w:color="008080"/>
        <w:right w:val="single" w:sz="6" w:space="0" w:color="008080"/>
      </w:tblBorders>
      <w:tblCellMar>
        <w:top w:w="0" w:type="dxa"/>
        <w:left w:w="108" w:type="dxa"/>
        <w:bottom w:w="0" w:type="dxa"/>
        <w:right w:w="108" w:type="dxa"/>
      </w:tblCellMar>
    </w:tblPr>
    <w:tblStylePr w:type="firstRow">
      <w:rPr>
        <w:b/>
        <w:bCs/>
        <w:i/>
        <w:iCs/>
        <w:color w:val="800000"/>
      </w:rPr>
      <w:tblPr/>
      <w:tcPr>
        <w:tcBorders>
          <w:bottom w:val="single" w:sz="6" w:space="0" w:color="000000"/>
          <w:tl2br w:val="none" w:sz="0" w:space="0" w:color="auto"/>
          <w:tr2bl w:val="none" w:sz="0" w:space="0" w:color="auto"/>
        </w:tcBorders>
        <w:shd w:val="solid" w:color="C0C0C0" w:fill="FFFFFF"/>
      </w:tcPr>
    </w:tblStylePr>
    <w:tblStylePr w:type="lastRow">
      <w:tblPr/>
      <w:tcPr>
        <w:tcBorders>
          <w:top w:val="single" w:sz="6" w:space="0" w:color="000000"/>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solid" w:color="C0C0C0" w:fill="FFFFFF"/>
      </w:tcPr>
    </w:tblStylePr>
    <w:tblStylePr w:type="band2Horz">
      <w:rPr>
        <w:color w:val="auto"/>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List2">
    <w:name w:val="Table List 2"/>
    <w:basedOn w:val="TableNormal"/>
    <w:uiPriority w:val="99"/>
    <w:semiHidden/>
    <w:unhideWhenUsed/>
    <w:rsid w:val="001B7D37"/>
    <w:pPr>
      <w:spacing w:line="300" w:lineRule="auto"/>
    </w:pPr>
    <w:tblPr>
      <w:tblStyleRowBandSize w:val="2"/>
      <w:tblInd w:w="0" w:type="dxa"/>
      <w:tblBorders>
        <w:bottom w:val="single" w:sz="12" w:space="0" w:color="808080"/>
      </w:tblBorders>
      <w:tblCellMar>
        <w:top w:w="0" w:type="dxa"/>
        <w:left w:w="108" w:type="dxa"/>
        <w:bottom w:w="0" w:type="dxa"/>
        <w:right w:w="108" w:type="dxa"/>
      </w:tblCellMar>
    </w:tblPr>
    <w:tblStylePr w:type="firstRow">
      <w:rPr>
        <w:b/>
        <w:bCs/>
        <w:color w:val="FFFFFF"/>
      </w:rPr>
      <w:tblPr/>
      <w:tcPr>
        <w:tcBorders>
          <w:bottom w:val="single" w:sz="6" w:space="0" w:color="000000"/>
          <w:tl2br w:val="none" w:sz="0" w:space="0" w:color="auto"/>
          <w:tr2bl w:val="none" w:sz="0" w:space="0" w:color="auto"/>
        </w:tcBorders>
        <w:shd w:val="pct75" w:color="008080" w:fill="008000"/>
      </w:tcPr>
    </w:tblStylePr>
    <w:tblStylePr w:type="lastRow">
      <w:tblPr/>
      <w:tcPr>
        <w:tcBorders>
          <w:top w:val="single" w:sz="6" w:space="0" w:color="000000"/>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pct20" w:color="00FF00" w:fill="FFFFFF"/>
      </w:tcPr>
    </w:tblStylePr>
    <w:tblStylePr w:type="band2Horz">
      <w:rPr>
        <w:color w:val="auto"/>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List3">
    <w:name w:val="Table List 3"/>
    <w:basedOn w:val="TableNormal"/>
    <w:uiPriority w:val="99"/>
    <w:semiHidden/>
    <w:unhideWhenUsed/>
    <w:rsid w:val="001B7D37"/>
    <w:pPr>
      <w:spacing w:line="300" w:lineRule="auto"/>
    </w:pPr>
    <w:rPr>
      <w:color w:val="auto"/>
    </w:rPr>
    <w:tblPr>
      <w:tblInd w:w="0" w:type="dxa"/>
      <w:tblBorders>
        <w:top w:val="single" w:sz="12" w:space="0" w:color="000000"/>
        <w:bottom w:val="single" w:sz="12" w:space="0" w:color="000000"/>
        <w:insideH w:val="single" w:sz="6" w:space="0" w:color="000000"/>
      </w:tblBorders>
      <w:tblCellMar>
        <w:top w:w="0" w:type="dxa"/>
        <w:left w:w="108" w:type="dxa"/>
        <w:bottom w:w="0" w:type="dxa"/>
        <w:right w:w="108" w:type="dxa"/>
      </w:tblCellMar>
    </w:tblPr>
    <w:tcPr>
      <w:shd w:val="clear" w:color="auto" w:fill="auto"/>
    </w:tcPr>
    <w:tblStylePr w:type="firstRow">
      <w:rPr>
        <w:b/>
        <w:bCs/>
        <w:color w:val="000080"/>
      </w:rPr>
      <w:tblPr/>
      <w:tcPr>
        <w:tcBorders>
          <w:bottom w:val="single" w:sz="12" w:space="0" w:color="000000"/>
          <w:tl2br w:val="none" w:sz="0" w:space="0" w:color="auto"/>
          <w:tr2bl w:val="none" w:sz="0" w:space="0" w:color="auto"/>
        </w:tcBorders>
      </w:tcPr>
    </w:tblStylePr>
    <w:tblStylePr w:type="lastRow">
      <w:tblPr/>
      <w:tcPr>
        <w:tcBorders>
          <w:top w:val="single" w:sz="12" w:space="0" w:color="000000"/>
          <w:tl2br w:val="none" w:sz="0" w:space="0" w:color="auto"/>
          <w:tr2bl w:val="none" w:sz="0" w:space="0" w:color="auto"/>
        </w:tcBorders>
      </w:tcPr>
    </w:tblStylePr>
    <w:tblStylePr w:type="swCell">
      <w:rPr>
        <w:i/>
        <w:iCs/>
        <w:color w:val="000080"/>
      </w:rPr>
      <w:tblPr/>
      <w:tcPr>
        <w:tcBorders>
          <w:tl2br w:val="none" w:sz="0" w:space="0" w:color="auto"/>
          <w:tr2bl w:val="none" w:sz="0" w:space="0" w:color="auto"/>
        </w:tcBorders>
      </w:tcPr>
    </w:tblStylePr>
  </w:style>
  <w:style w:type="table" w:styleId="TableList4">
    <w:name w:val="Table List 4"/>
    <w:basedOn w:val="TableNormal"/>
    <w:uiPriority w:val="99"/>
    <w:semiHidden/>
    <w:unhideWhenUsed/>
    <w:rsid w:val="001B7D37"/>
    <w:pPr>
      <w:spacing w:line="300" w:lineRule="auto"/>
    </w:pPr>
    <w:rPr>
      <w:color w:val="auto"/>
    </w:rPr>
    <w:tblPr>
      <w:tblInd w:w="0" w:type="dxa"/>
      <w:tblBorders>
        <w:top w:val="single" w:sz="12" w:space="0" w:color="000000"/>
        <w:left w:val="single" w:sz="12" w:space="0" w:color="000000"/>
        <w:bottom w:val="single" w:sz="12" w:space="0" w:color="000000"/>
        <w:right w:val="single" w:sz="12" w:space="0" w:color="000000"/>
        <w:insideH w:val="single" w:sz="6" w:space="0" w:color="000000"/>
      </w:tblBorders>
      <w:tblCellMar>
        <w:top w:w="0" w:type="dxa"/>
        <w:left w:w="108" w:type="dxa"/>
        <w:bottom w:w="0" w:type="dxa"/>
        <w:right w:w="108" w:type="dxa"/>
      </w:tblCellMar>
    </w:tblPr>
    <w:tcPr>
      <w:shd w:val="clear" w:color="auto" w:fill="auto"/>
    </w:tcPr>
    <w:tblStylePr w:type="firstRow">
      <w:rPr>
        <w:b/>
        <w:bCs/>
        <w:color w:val="FFFFFF"/>
      </w:rPr>
      <w:tblPr/>
      <w:tcPr>
        <w:tcBorders>
          <w:bottom w:val="single" w:sz="12" w:space="0" w:color="000000"/>
          <w:tl2br w:val="none" w:sz="0" w:space="0" w:color="auto"/>
          <w:tr2bl w:val="none" w:sz="0" w:space="0" w:color="auto"/>
        </w:tcBorders>
        <w:shd w:val="solid" w:color="808080" w:fill="FFFFFF"/>
      </w:tcPr>
    </w:tblStylePr>
  </w:style>
  <w:style w:type="table" w:styleId="TableList5">
    <w:name w:val="Table List 5"/>
    <w:basedOn w:val="TableNormal"/>
    <w:uiPriority w:val="99"/>
    <w:semiHidden/>
    <w:unhideWhenUsed/>
    <w:rsid w:val="001B7D37"/>
    <w:pPr>
      <w:spacing w:line="300" w:lineRule="auto"/>
    </w:pPr>
    <w:rPr>
      <w:color w:val="auto"/>
    </w:rPr>
    <w:tblPr>
      <w:tblInd w:w="0" w:type="dxa"/>
      <w:tblBorders>
        <w:top w:val="single" w:sz="6" w:space="0" w:color="000000"/>
        <w:left w:val="single" w:sz="6" w:space="0" w:color="000000"/>
        <w:bottom w:val="single" w:sz="6" w:space="0" w:color="000000"/>
        <w:right w:val="single" w:sz="6" w:space="0" w:color="000000"/>
        <w:insideH w:val="single" w:sz="6" w:space="0" w:color="000000"/>
      </w:tblBorders>
      <w:tblCellMar>
        <w:top w:w="0" w:type="dxa"/>
        <w:left w:w="108" w:type="dxa"/>
        <w:bottom w:w="0" w:type="dxa"/>
        <w:right w:w="108" w:type="dxa"/>
      </w:tblCellMar>
    </w:tblPr>
    <w:tcPr>
      <w:shd w:val="clear" w:color="auto" w:fill="auto"/>
    </w:tcPr>
    <w:tblStylePr w:type="firstRow">
      <w:rPr>
        <w:b/>
        <w:bCs/>
      </w:rPr>
      <w:tblPr/>
      <w:tcPr>
        <w:tcBorders>
          <w:bottom w:val="single" w:sz="12"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style>
  <w:style w:type="table" w:styleId="TableList6">
    <w:name w:val="Table List 6"/>
    <w:basedOn w:val="TableNormal"/>
    <w:uiPriority w:val="99"/>
    <w:semiHidden/>
    <w:unhideWhenUsed/>
    <w:rsid w:val="001B7D37"/>
    <w:pPr>
      <w:spacing w:line="300" w:lineRule="auto"/>
    </w:pPr>
    <w:rPr>
      <w:color w:val="auto"/>
    </w:rPr>
    <w:tblPr>
      <w:tblStyleRowBandSize w:val="1"/>
      <w:tblInd w:w="0" w:type="dxa"/>
      <w:tblBorders>
        <w:top w:val="single" w:sz="6" w:space="0" w:color="000000"/>
        <w:left w:val="single" w:sz="6" w:space="0" w:color="000000"/>
        <w:bottom w:val="single" w:sz="6" w:space="0" w:color="000000"/>
        <w:right w:val="single" w:sz="6" w:space="0" w:color="000000"/>
      </w:tblBorders>
      <w:tblCellMar>
        <w:top w:w="0" w:type="dxa"/>
        <w:left w:w="108" w:type="dxa"/>
        <w:bottom w:w="0" w:type="dxa"/>
        <w:right w:w="108" w:type="dxa"/>
      </w:tblCellMar>
    </w:tblPr>
    <w:tcPr>
      <w:shd w:val="pct50" w:color="000000" w:fill="FFFFFF"/>
    </w:tcPr>
    <w:tblStylePr w:type="firstRow">
      <w:rPr>
        <w:b/>
        <w:bCs/>
      </w:rPr>
      <w:tblPr/>
      <w:tcPr>
        <w:tcBorders>
          <w:bottom w:val="single" w:sz="12" w:space="0" w:color="000000"/>
          <w:tl2br w:val="none" w:sz="0" w:space="0" w:color="auto"/>
          <w:tr2bl w:val="none" w:sz="0" w:space="0" w:color="auto"/>
        </w:tcBorders>
      </w:tcPr>
    </w:tblStylePr>
    <w:tblStylePr w:type="firstCol">
      <w:rPr>
        <w:b/>
        <w:bCs/>
      </w:rPr>
      <w:tblPr/>
      <w:tcPr>
        <w:tcBorders>
          <w:right w:val="single" w:sz="12" w:space="0" w:color="000000"/>
          <w:tl2br w:val="none" w:sz="0" w:space="0" w:color="auto"/>
          <w:tr2bl w:val="none" w:sz="0" w:space="0" w:color="auto"/>
        </w:tcBorders>
      </w:tcPr>
    </w:tblStylePr>
    <w:tblStylePr w:type="band1Horz">
      <w:tblPr/>
      <w:tcPr>
        <w:tcBorders>
          <w:tl2br w:val="none" w:sz="0" w:space="0" w:color="auto"/>
          <w:tr2bl w:val="none" w:sz="0" w:space="0" w:color="auto"/>
        </w:tcBorders>
        <w:shd w:val="pct25" w:color="000000" w:fill="FFFFFF"/>
      </w:tcPr>
    </w:tblStylePr>
  </w:style>
  <w:style w:type="table" w:styleId="TableList7">
    <w:name w:val="Table List 7"/>
    <w:basedOn w:val="TableNormal"/>
    <w:uiPriority w:val="99"/>
    <w:semiHidden/>
    <w:unhideWhenUsed/>
    <w:rsid w:val="001B7D37"/>
    <w:pPr>
      <w:spacing w:line="300" w:lineRule="auto"/>
    </w:pPr>
    <w:tblPr>
      <w:tblStyleRowBandSize w:val="1"/>
      <w:tblInd w:w="0" w:type="dxa"/>
      <w:tblBorders>
        <w:top w:val="single" w:sz="12" w:space="0" w:color="008000"/>
        <w:left w:val="single" w:sz="6" w:space="0" w:color="008000"/>
        <w:bottom w:val="single" w:sz="12" w:space="0" w:color="008000"/>
        <w:right w:val="single" w:sz="6" w:space="0" w:color="008000"/>
        <w:insideH w:val="single" w:sz="6" w:space="0" w:color="000000"/>
      </w:tblBorders>
      <w:tblCellMar>
        <w:top w:w="0" w:type="dxa"/>
        <w:left w:w="108" w:type="dxa"/>
        <w:bottom w:w="0" w:type="dxa"/>
        <w:right w:w="108" w:type="dxa"/>
      </w:tblCellMar>
    </w:tblPr>
    <w:tblStylePr w:type="firstRow">
      <w:rPr>
        <w:b/>
        <w:bCs/>
      </w:rPr>
      <w:tblPr/>
      <w:tcPr>
        <w:tcBorders>
          <w:bottom w:val="single" w:sz="12" w:space="0" w:color="008000"/>
          <w:tl2br w:val="none" w:sz="0" w:space="0" w:color="auto"/>
          <w:tr2bl w:val="none" w:sz="0" w:space="0" w:color="auto"/>
        </w:tcBorders>
        <w:shd w:val="solid" w:color="C0C0C0" w:fill="FFFFFF"/>
      </w:tcPr>
    </w:tblStylePr>
    <w:tblStylePr w:type="lastRow">
      <w:rPr>
        <w:b/>
        <w:bCs/>
      </w:rPr>
      <w:tblPr/>
      <w:tcPr>
        <w:tcBorders>
          <w:top w:val="single" w:sz="12" w:space="0" w:color="008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pct20" w:color="000000" w:fill="FFFFFF"/>
      </w:tcPr>
    </w:tblStylePr>
    <w:tblStylePr w:type="band2Horz">
      <w:tblPr/>
      <w:tcPr>
        <w:tcBorders>
          <w:tl2br w:val="none" w:sz="0" w:space="0" w:color="auto"/>
          <w:tr2bl w:val="none" w:sz="0" w:space="0" w:color="auto"/>
        </w:tcBorders>
        <w:shd w:val="pct25" w:color="FFFF00" w:fill="FFFFFF"/>
      </w:tcPr>
    </w:tblStylePr>
  </w:style>
  <w:style w:type="table" w:styleId="TableList8">
    <w:name w:val="Table List 8"/>
    <w:basedOn w:val="TableNormal"/>
    <w:uiPriority w:val="99"/>
    <w:semiHidden/>
    <w:unhideWhenUsed/>
    <w:rsid w:val="001B7D37"/>
    <w:pPr>
      <w:spacing w:line="300" w:lineRule="auto"/>
    </w:pPr>
    <w:tblPr>
      <w:tblStyleRowBandSize w:val="1"/>
      <w:tblInd w:w="0" w:type="dxa"/>
      <w:tblBorders>
        <w:top w:val="single" w:sz="6" w:space="0" w:color="000000"/>
        <w:left w:val="single" w:sz="6" w:space="0" w:color="000000"/>
        <w:bottom w:val="single" w:sz="6" w:space="0" w:color="000000"/>
        <w:right w:val="single" w:sz="6" w:space="0" w:color="000000"/>
        <w:insideV w:val="single" w:sz="6" w:space="0" w:color="000000"/>
      </w:tblBorders>
      <w:tblCellMar>
        <w:top w:w="0" w:type="dxa"/>
        <w:left w:w="108" w:type="dxa"/>
        <w:bottom w:w="0" w:type="dxa"/>
        <w:right w:w="108" w:type="dxa"/>
      </w:tblCellMar>
    </w:tblPr>
    <w:tblStylePr w:type="firstRow">
      <w:rPr>
        <w:b/>
        <w:bCs/>
        <w:i/>
        <w:iCs/>
      </w:rPr>
      <w:tblPr/>
      <w:tcPr>
        <w:tcBorders>
          <w:bottom w:val="single" w:sz="6" w:space="0" w:color="000000"/>
          <w:tl2br w:val="none" w:sz="0" w:space="0" w:color="auto"/>
          <w:tr2bl w:val="none" w:sz="0" w:space="0" w:color="auto"/>
        </w:tcBorders>
        <w:shd w:val="solid" w:color="FFFF00" w:fill="FFFFFF"/>
      </w:tcPr>
    </w:tblStylePr>
    <w:tblStylePr w:type="lastRow">
      <w:rPr>
        <w:b/>
        <w:bCs/>
      </w:rPr>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pct25" w:color="FFFF00" w:fill="FFFFFF"/>
      </w:tcPr>
    </w:tblStylePr>
    <w:tblStylePr w:type="band2Horz">
      <w:tblPr/>
      <w:tcPr>
        <w:tcBorders>
          <w:tl2br w:val="none" w:sz="0" w:space="0" w:color="auto"/>
          <w:tr2bl w:val="none" w:sz="0" w:space="0" w:color="auto"/>
        </w:tcBorders>
        <w:shd w:val="pct50" w:color="FF0000" w:fill="FFFFFF"/>
      </w:tcPr>
    </w:tblStylePr>
  </w:style>
  <w:style w:type="paragraph" w:styleId="TableofAuthorities">
    <w:name w:val="table of authorities"/>
    <w:basedOn w:val="Normal"/>
    <w:next w:val="Normal"/>
    <w:uiPriority w:val="99"/>
    <w:semiHidden/>
    <w:unhideWhenUsed/>
    <w:rsid w:val="001B7D37"/>
    <w:pPr>
      <w:spacing w:after="0"/>
      <w:ind w:left="220" w:hanging="220"/>
    </w:pPr>
  </w:style>
  <w:style w:type="paragraph" w:styleId="TableofFigures">
    <w:name w:val="table of figures"/>
    <w:basedOn w:val="Normal"/>
    <w:next w:val="Normal"/>
    <w:uiPriority w:val="99"/>
    <w:semiHidden/>
    <w:unhideWhenUsed/>
    <w:rsid w:val="001B7D37"/>
    <w:pPr>
      <w:spacing w:after="0"/>
    </w:pPr>
  </w:style>
  <w:style w:type="table" w:styleId="TableProfessional">
    <w:name w:val="Table Professional"/>
    <w:basedOn w:val="TableNormal"/>
    <w:uiPriority w:val="99"/>
    <w:semiHidden/>
    <w:unhideWhenUsed/>
    <w:rsid w:val="001B7D37"/>
    <w:pPr>
      <w:spacing w:line="300" w:lineRule="auto"/>
    </w:pPr>
    <w:rPr>
      <w:color w:val="auto"/>
    </w:rPr>
    <w:tblPr>
      <w:tblInd w:w="0"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CellMar>
        <w:top w:w="0" w:type="dxa"/>
        <w:left w:w="108" w:type="dxa"/>
        <w:bottom w:w="0" w:type="dxa"/>
        <w:right w:w="108" w:type="dxa"/>
      </w:tblCellMar>
    </w:tblPr>
    <w:tcPr>
      <w:shd w:val="clear" w:color="auto" w:fill="auto"/>
    </w:tcPr>
    <w:tblStylePr w:type="firstRow">
      <w:rPr>
        <w:b/>
        <w:bCs/>
        <w:color w:val="auto"/>
      </w:rPr>
      <w:tblPr/>
      <w:tcPr>
        <w:tcBorders>
          <w:tl2br w:val="none" w:sz="0" w:space="0" w:color="auto"/>
          <w:tr2bl w:val="none" w:sz="0" w:space="0" w:color="auto"/>
        </w:tcBorders>
        <w:shd w:val="solid" w:color="000000" w:fill="FFFFFF"/>
      </w:tcPr>
    </w:tblStylePr>
  </w:style>
  <w:style w:type="table" w:styleId="TableSimple1">
    <w:name w:val="Table Simple 1"/>
    <w:basedOn w:val="TableNormal"/>
    <w:uiPriority w:val="99"/>
    <w:semiHidden/>
    <w:unhideWhenUsed/>
    <w:rsid w:val="001B7D37"/>
    <w:pPr>
      <w:spacing w:line="300" w:lineRule="auto"/>
    </w:pPr>
    <w:rPr>
      <w:color w:val="auto"/>
    </w:rPr>
    <w:tblPr>
      <w:tblInd w:w="0" w:type="dxa"/>
      <w:tblBorders>
        <w:top w:val="single" w:sz="12" w:space="0" w:color="008000"/>
        <w:bottom w:val="single" w:sz="12" w:space="0" w:color="008000"/>
      </w:tblBorders>
      <w:tblCellMar>
        <w:top w:w="0" w:type="dxa"/>
        <w:left w:w="108" w:type="dxa"/>
        <w:bottom w:w="0" w:type="dxa"/>
        <w:right w:w="108" w:type="dxa"/>
      </w:tblCellMar>
    </w:tblPr>
    <w:tcPr>
      <w:shd w:val="clear" w:color="auto" w:fill="auto"/>
    </w:tcPr>
    <w:tblStylePr w:type="firstRow">
      <w:tblPr/>
      <w:tcPr>
        <w:tcBorders>
          <w:bottom w:val="single" w:sz="6" w:space="0" w:color="008000"/>
          <w:tl2br w:val="none" w:sz="0" w:space="0" w:color="auto"/>
          <w:tr2bl w:val="none" w:sz="0" w:space="0" w:color="auto"/>
        </w:tcBorders>
      </w:tcPr>
    </w:tblStylePr>
    <w:tblStylePr w:type="lastRow">
      <w:tblPr/>
      <w:tcPr>
        <w:tcBorders>
          <w:top w:val="single" w:sz="6" w:space="0" w:color="008000"/>
          <w:tl2br w:val="none" w:sz="0" w:space="0" w:color="auto"/>
          <w:tr2bl w:val="none" w:sz="0" w:space="0" w:color="auto"/>
        </w:tcBorders>
      </w:tcPr>
    </w:tblStylePr>
  </w:style>
  <w:style w:type="table" w:styleId="TableSimple2">
    <w:name w:val="Table Simple 2"/>
    <w:basedOn w:val="TableNormal"/>
    <w:uiPriority w:val="99"/>
    <w:semiHidden/>
    <w:unhideWhenUsed/>
    <w:rsid w:val="001B7D37"/>
    <w:pPr>
      <w:spacing w:line="300" w:lineRule="auto"/>
    </w:pPr>
    <w:tblPr>
      <w:tblInd w:w="0" w:type="dxa"/>
      <w:tblCellMar>
        <w:top w:w="0" w:type="dxa"/>
        <w:left w:w="108" w:type="dxa"/>
        <w:bottom w:w="0" w:type="dxa"/>
        <w:right w:w="108" w:type="dxa"/>
      </w:tblCellMar>
    </w:tblPr>
    <w:tblStylePr w:type="firstRow">
      <w:rPr>
        <w:b/>
        <w:bCs/>
      </w:rPr>
      <w:tblPr/>
      <w:tcPr>
        <w:tcBorders>
          <w:bottom w:val="single" w:sz="12" w:space="0" w:color="000000"/>
          <w:tl2br w:val="none" w:sz="0" w:space="0" w:color="auto"/>
          <w:tr2bl w:val="none" w:sz="0" w:space="0" w:color="auto"/>
        </w:tcBorders>
      </w:tcPr>
    </w:tblStylePr>
    <w:tblStylePr w:type="lastRow">
      <w:rPr>
        <w:b/>
        <w:bCs/>
        <w:color w:val="auto"/>
      </w:rPr>
      <w:tblPr/>
      <w:tcPr>
        <w:tcBorders>
          <w:top w:val="single" w:sz="6" w:space="0" w:color="000000"/>
          <w:tl2br w:val="none" w:sz="0" w:space="0" w:color="auto"/>
          <w:tr2bl w:val="none" w:sz="0" w:space="0" w:color="auto"/>
        </w:tcBorders>
      </w:tcPr>
    </w:tblStylePr>
    <w:tblStylePr w:type="firstCol">
      <w:rPr>
        <w:b/>
        <w:bCs/>
      </w:rPr>
      <w:tblPr/>
      <w:tcPr>
        <w:tcBorders>
          <w:right w:val="single" w:sz="12" w:space="0" w:color="000000"/>
          <w:tl2br w:val="none" w:sz="0" w:space="0" w:color="auto"/>
          <w:tr2bl w:val="none" w:sz="0" w:space="0" w:color="auto"/>
        </w:tcBorders>
      </w:tcPr>
    </w:tblStylePr>
    <w:tblStylePr w:type="lastCol">
      <w:rPr>
        <w:b/>
        <w:bCs/>
      </w:rPr>
      <w:tblPr/>
      <w:tcPr>
        <w:tcBorders>
          <w:left w:val="single" w:sz="6" w:space="0" w:color="000000"/>
          <w:tl2br w:val="none" w:sz="0" w:space="0" w:color="auto"/>
          <w:tr2bl w:val="none" w:sz="0" w:space="0" w:color="auto"/>
        </w:tcBorders>
      </w:tcPr>
    </w:tblStylePr>
    <w:tblStylePr w:type="neCell">
      <w:rPr>
        <w:b/>
        <w:bCs/>
      </w:rPr>
      <w:tblPr/>
      <w:tcPr>
        <w:tcBorders>
          <w:left w:val="none" w:sz="0" w:space="0" w:color="auto"/>
          <w:tl2br w:val="none" w:sz="0" w:space="0" w:color="auto"/>
          <w:tr2bl w:val="none" w:sz="0" w:space="0" w:color="auto"/>
        </w:tcBorders>
      </w:tcPr>
    </w:tblStylePr>
    <w:tblStylePr w:type="swCell">
      <w:rPr>
        <w:b/>
        <w:bCs/>
      </w:rPr>
      <w:tblPr/>
      <w:tcPr>
        <w:tcBorders>
          <w:top w:val="none" w:sz="0" w:space="0" w:color="auto"/>
          <w:tl2br w:val="none" w:sz="0" w:space="0" w:color="auto"/>
          <w:tr2bl w:val="none" w:sz="0" w:space="0" w:color="auto"/>
        </w:tcBorders>
      </w:tcPr>
    </w:tblStylePr>
  </w:style>
  <w:style w:type="table" w:styleId="TableSimple3">
    <w:name w:val="Table Simple 3"/>
    <w:basedOn w:val="TableNormal"/>
    <w:uiPriority w:val="99"/>
    <w:semiHidden/>
    <w:unhideWhenUsed/>
    <w:rsid w:val="001B7D37"/>
    <w:pPr>
      <w:spacing w:line="300" w:lineRule="auto"/>
    </w:pPr>
    <w:rPr>
      <w:color w:val="auto"/>
    </w:rPr>
    <w:tblPr>
      <w:tblInd w:w="0" w:type="dxa"/>
      <w:tblBorders>
        <w:top w:val="single" w:sz="12" w:space="0" w:color="000000"/>
        <w:left w:val="single" w:sz="12" w:space="0" w:color="000000"/>
        <w:bottom w:val="single" w:sz="12" w:space="0" w:color="000000"/>
        <w:right w:val="single" w:sz="12" w:space="0" w:color="000000"/>
      </w:tblBorders>
      <w:tblCellMar>
        <w:top w:w="0" w:type="dxa"/>
        <w:left w:w="108" w:type="dxa"/>
        <w:bottom w:w="0" w:type="dxa"/>
        <w:right w:w="108" w:type="dxa"/>
      </w:tblCellMar>
    </w:tblPr>
    <w:tcPr>
      <w:shd w:val="clear" w:color="auto" w:fill="auto"/>
    </w:tcPr>
    <w:tblStylePr w:type="firstRow">
      <w:rPr>
        <w:b/>
        <w:bCs/>
        <w:color w:val="FFFFFF"/>
      </w:rPr>
      <w:tblPr/>
      <w:tcPr>
        <w:tcBorders>
          <w:tl2br w:val="none" w:sz="0" w:space="0" w:color="auto"/>
          <w:tr2bl w:val="none" w:sz="0" w:space="0" w:color="auto"/>
        </w:tcBorders>
        <w:shd w:val="solid" w:color="000000" w:fill="FFFFFF"/>
      </w:tcPr>
    </w:tblStylePr>
  </w:style>
  <w:style w:type="table" w:styleId="TableSubtle1">
    <w:name w:val="Table Subtle 1"/>
    <w:basedOn w:val="TableNormal"/>
    <w:uiPriority w:val="99"/>
    <w:semiHidden/>
    <w:unhideWhenUsed/>
    <w:rsid w:val="001B7D37"/>
    <w:pPr>
      <w:spacing w:line="300" w:lineRule="auto"/>
    </w:pPr>
    <w:tblPr>
      <w:tblStyleRowBandSize w:val="1"/>
      <w:tblInd w:w="0" w:type="dxa"/>
      <w:tblCellMar>
        <w:top w:w="0" w:type="dxa"/>
        <w:left w:w="108" w:type="dxa"/>
        <w:bottom w:w="0" w:type="dxa"/>
        <w:right w:w="108" w:type="dxa"/>
      </w:tblCellMar>
    </w:tblPr>
    <w:tblStylePr w:type="firstRow">
      <w:tblPr/>
      <w:tcPr>
        <w:tcBorders>
          <w:top w:val="single" w:sz="6" w:space="0" w:color="000000"/>
          <w:bottom w:val="single" w:sz="12" w:space="0" w:color="000000"/>
          <w:tl2br w:val="none" w:sz="0" w:space="0" w:color="auto"/>
          <w:tr2bl w:val="none" w:sz="0" w:space="0" w:color="auto"/>
        </w:tcBorders>
      </w:tcPr>
    </w:tblStylePr>
    <w:tblStylePr w:type="lastRow">
      <w:tblPr/>
      <w:tcPr>
        <w:tcBorders>
          <w:top w:val="single" w:sz="12" w:space="0" w:color="000000"/>
          <w:tl2br w:val="none" w:sz="0" w:space="0" w:color="auto"/>
          <w:tr2bl w:val="none" w:sz="0" w:space="0" w:color="auto"/>
        </w:tcBorders>
        <w:shd w:val="pct25" w:color="800080" w:fill="FFFFFF"/>
      </w:tcPr>
    </w:tblStylePr>
    <w:tblStylePr w:type="firstCol">
      <w:tblPr/>
      <w:tcPr>
        <w:tcBorders>
          <w:right w:val="single" w:sz="12" w:space="0" w:color="000000"/>
          <w:tl2br w:val="none" w:sz="0" w:space="0" w:color="auto"/>
          <w:tr2bl w:val="none" w:sz="0" w:space="0" w:color="auto"/>
        </w:tcBorders>
      </w:tcPr>
    </w:tblStylePr>
    <w:tblStylePr w:type="lastCol">
      <w:tblPr/>
      <w:tcPr>
        <w:tcBorders>
          <w:left w:val="single" w:sz="12" w:space="0" w:color="000000"/>
          <w:tl2br w:val="none" w:sz="0" w:space="0" w:color="auto"/>
          <w:tr2bl w:val="none" w:sz="0" w:space="0" w:color="auto"/>
        </w:tcBorders>
      </w:tcPr>
    </w:tblStylePr>
    <w:tblStylePr w:type="band1Horz">
      <w:tblPr/>
      <w:tcPr>
        <w:tcBorders>
          <w:bottom w:val="single" w:sz="6" w:space="0" w:color="000000"/>
          <w:tl2br w:val="none" w:sz="0" w:space="0" w:color="auto"/>
          <w:tr2bl w:val="none" w:sz="0" w:space="0" w:color="auto"/>
        </w:tcBorders>
        <w:shd w:val="pct25" w:color="8080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Subtle2">
    <w:name w:val="Table Subtle 2"/>
    <w:basedOn w:val="TableNormal"/>
    <w:uiPriority w:val="99"/>
    <w:semiHidden/>
    <w:unhideWhenUsed/>
    <w:rsid w:val="001B7D37"/>
    <w:pPr>
      <w:spacing w:line="300" w:lineRule="auto"/>
    </w:pPr>
    <w:tblPr>
      <w:tblInd w:w="0" w:type="dxa"/>
      <w:tblBorders>
        <w:left w:val="single" w:sz="6" w:space="0" w:color="000000"/>
        <w:right w:val="single" w:sz="6" w:space="0" w:color="000000"/>
      </w:tblBorders>
      <w:tblCellMar>
        <w:top w:w="0" w:type="dxa"/>
        <w:left w:w="108" w:type="dxa"/>
        <w:bottom w:w="0" w:type="dxa"/>
        <w:right w:w="108" w:type="dxa"/>
      </w:tblCellMar>
    </w:tblPr>
    <w:tblStylePr w:type="firstRow">
      <w:tblPr/>
      <w:tcPr>
        <w:tcBorders>
          <w:bottom w:val="single" w:sz="12" w:space="0" w:color="000000"/>
          <w:tl2br w:val="none" w:sz="0" w:space="0" w:color="auto"/>
          <w:tr2bl w:val="none" w:sz="0" w:space="0" w:color="auto"/>
        </w:tcBorders>
      </w:tcPr>
    </w:tblStylePr>
    <w:tblStylePr w:type="lastRow">
      <w:tblPr/>
      <w:tcPr>
        <w:tcBorders>
          <w:top w:val="single" w:sz="12" w:space="0" w:color="000000"/>
          <w:tl2br w:val="none" w:sz="0" w:space="0" w:color="auto"/>
          <w:tr2bl w:val="none" w:sz="0" w:space="0" w:color="auto"/>
        </w:tcBorders>
      </w:tcPr>
    </w:tblStylePr>
    <w:tblStylePr w:type="firstCol">
      <w:tblPr/>
      <w:tcPr>
        <w:tcBorders>
          <w:right w:val="single" w:sz="12" w:space="0" w:color="000000"/>
          <w:tl2br w:val="none" w:sz="0" w:space="0" w:color="auto"/>
          <w:tr2bl w:val="none" w:sz="0" w:space="0" w:color="auto"/>
        </w:tcBorders>
        <w:shd w:val="pct25" w:color="008000" w:fill="FFFFFF"/>
      </w:tcPr>
    </w:tblStylePr>
    <w:tblStylePr w:type="lastCol">
      <w:tblPr/>
      <w:tcPr>
        <w:tcBorders>
          <w:left w:val="single" w:sz="12" w:space="0" w:color="000000"/>
          <w:tl2br w:val="none" w:sz="0" w:space="0" w:color="auto"/>
          <w:tr2bl w:val="none" w:sz="0" w:space="0" w:color="auto"/>
        </w:tcBorders>
        <w:shd w:val="pct25" w:color="8080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Theme">
    <w:name w:val="Table Theme"/>
    <w:basedOn w:val="TableNormal"/>
    <w:uiPriority w:val="99"/>
    <w:semiHidden/>
    <w:unhideWhenUsed/>
    <w:rsid w:val="001B7D37"/>
    <w:pPr>
      <w:spacing w:line="30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TableWeb1">
    <w:name w:val="Table Web 1"/>
    <w:basedOn w:val="TableNormal"/>
    <w:uiPriority w:val="99"/>
    <w:semiHidden/>
    <w:unhideWhenUsed/>
    <w:rsid w:val="001B7D37"/>
    <w:pPr>
      <w:spacing w:line="300" w:lineRule="auto"/>
    </w:pPr>
    <w:rPr>
      <w:color w:val="auto"/>
    </w:rPr>
    <w:tblPr>
      <w:tblCellSpacing w:w="20" w:type="dxa"/>
      <w:tblInd w:w="0"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CellMar>
        <w:top w:w="0" w:type="dxa"/>
        <w:left w:w="108" w:type="dxa"/>
        <w:bottom w:w="0" w:type="dxa"/>
        <w:right w:w="108" w:type="dxa"/>
      </w:tblCellMar>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table" w:styleId="TableWeb2">
    <w:name w:val="Table Web 2"/>
    <w:basedOn w:val="TableNormal"/>
    <w:uiPriority w:val="99"/>
    <w:semiHidden/>
    <w:unhideWhenUsed/>
    <w:rsid w:val="001B7D37"/>
    <w:pPr>
      <w:spacing w:line="300" w:lineRule="auto"/>
    </w:pPr>
    <w:rPr>
      <w:color w:val="auto"/>
    </w:rPr>
    <w:tblPr>
      <w:tblCellSpacing w:w="20" w:type="dxa"/>
      <w:tblInd w:w="0" w:type="dxa"/>
      <w:tblBorders>
        <w:top w:val="inset" w:sz="6" w:space="0" w:color="auto"/>
        <w:left w:val="inset" w:sz="6" w:space="0" w:color="auto"/>
        <w:bottom w:val="inset" w:sz="6" w:space="0" w:color="auto"/>
        <w:right w:val="inset" w:sz="6" w:space="0" w:color="auto"/>
        <w:insideH w:val="inset" w:sz="6" w:space="0" w:color="auto"/>
        <w:insideV w:val="inset" w:sz="6" w:space="0" w:color="auto"/>
      </w:tblBorders>
      <w:tblCellMar>
        <w:top w:w="0" w:type="dxa"/>
        <w:left w:w="108" w:type="dxa"/>
        <w:bottom w:w="0" w:type="dxa"/>
        <w:right w:w="108" w:type="dxa"/>
      </w:tblCellMar>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table" w:styleId="TableWeb3">
    <w:name w:val="Table Web 3"/>
    <w:basedOn w:val="TableNormal"/>
    <w:uiPriority w:val="99"/>
    <w:semiHidden/>
    <w:unhideWhenUsed/>
    <w:rsid w:val="001B7D37"/>
    <w:pPr>
      <w:spacing w:line="300" w:lineRule="auto"/>
    </w:pPr>
    <w:rPr>
      <w:color w:val="auto"/>
    </w:rPr>
    <w:tblPr>
      <w:tblCellSpacing w:w="20" w:type="dxa"/>
      <w:tblInd w:w="0" w:type="dxa"/>
      <w:tblBorders>
        <w:top w:val="outset" w:sz="24" w:space="0" w:color="auto"/>
        <w:left w:val="outset" w:sz="24" w:space="0" w:color="auto"/>
        <w:bottom w:val="outset" w:sz="24" w:space="0" w:color="auto"/>
        <w:right w:val="outset" w:sz="24" w:space="0" w:color="auto"/>
        <w:insideH w:val="outset" w:sz="6" w:space="0" w:color="auto"/>
        <w:insideV w:val="outset" w:sz="6" w:space="0" w:color="auto"/>
      </w:tblBorders>
      <w:tblCellMar>
        <w:top w:w="0" w:type="dxa"/>
        <w:left w:w="108" w:type="dxa"/>
        <w:bottom w:w="0" w:type="dxa"/>
        <w:right w:w="108" w:type="dxa"/>
      </w:tblCellMar>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paragraph" w:styleId="Title">
    <w:name w:val="Title"/>
    <w:basedOn w:val="Normal"/>
    <w:next w:val="Normal"/>
    <w:link w:val="TitleChar"/>
    <w:uiPriority w:val="19"/>
    <w:unhideWhenUsed/>
    <w:qFormat/>
    <w:rsid w:val="001B7D37"/>
    <w:pPr>
      <w:pBdr>
        <w:top w:val="single" w:sz="4" w:space="16" w:color="7E97AD" w:themeColor="accent1"/>
        <w:left w:val="single" w:sz="4" w:space="20" w:color="7E97AD" w:themeColor="accent1"/>
        <w:bottom w:val="single" w:sz="4" w:space="16" w:color="7E97AD" w:themeColor="accent1"/>
        <w:right w:val="single" w:sz="4" w:space="20" w:color="7E97AD" w:themeColor="accent1"/>
      </w:pBdr>
      <w:shd w:val="clear" w:color="auto" w:fill="7E97AD" w:themeFill="accent1"/>
      <w:spacing w:before="0" w:after="240" w:line="204" w:lineRule="auto"/>
      <w:ind w:left="432" w:right="432"/>
    </w:pPr>
    <w:rPr>
      <w:rFonts w:asciiTheme="majorHAnsi" w:eastAsiaTheme="majorEastAsia" w:hAnsiTheme="majorHAnsi" w:cstheme="majorBidi"/>
      <w:caps/>
      <w:color w:val="FFFFFF" w:themeColor="background1"/>
      <w:kern w:val="28"/>
      <w:sz w:val="72"/>
    </w:rPr>
  </w:style>
  <w:style w:type="character" w:customStyle="1" w:styleId="TitleChar">
    <w:name w:val="Title Char"/>
    <w:basedOn w:val="DefaultParagraphFont"/>
    <w:link w:val="Title"/>
    <w:uiPriority w:val="19"/>
    <w:rsid w:val="001B7D37"/>
    <w:rPr>
      <w:rFonts w:asciiTheme="majorHAnsi" w:eastAsiaTheme="majorEastAsia" w:hAnsiTheme="majorHAnsi" w:cstheme="majorBidi"/>
      <w:caps/>
      <w:color w:val="FFFFFF" w:themeColor="background1"/>
      <w:kern w:val="28"/>
      <w:sz w:val="72"/>
      <w:shd w:val="clear" w:color="auto" w:fill="7E97AD" w:themeFill="accent1"/>
    </w:rPr>
  </w:style>
  <w:style w:type="paragraph" w:styleId="TOAHeading">
    <w:name w:val="toa heading"/>
    <w:basedOn w:val="Normal"/>
    <w:next w:val="Normal"/>
    <w:uiPriority w:val="99"/>
    <w:semiHidden/>
    <w:unhideWhenUsed/>
    <w:rsid w:val="001B7D37"/>
    <w:pPr>
      <w:spacing w:before="120"/>
    </w:pPr>
    <w:rPr>
      <w:rFonts w:asciiTheme="majorHAnsi" w:eastAsiaTheme="majorEastAsia" w:hAnsiTheme="majorHAnsi" w:cstheme="majorBidi"/>
      <w:b/>
      <w:bCs/>
      <w:sz w:val="24"/>
    </w:rPr>
  </w:style>
  <w:style w:type="paragraph" w:styleId="TOC1">
    <w:name w:val="toc 1"/>
    <w:basedOn w:val="Normal"/>
    <w:next w:val="Normal"/>
    <w:autoRedefine/>
    <w:uiPriority w:val="39"/>
    <w:unhideWhenUsed/>
    <w:rsid w:val="00B65120"/>
    <w:pPr>
      <w:tabs>
        <w:tab w:val="left" w:pos="600"/>
        <w:tab w:val="right" w:leader="dot" w:pos="9465"/>
      </w:tabs>
      <w:spacing w:before="360" w:after="0" w:line="240" w:lineRule="auto"/>
    </w:pPr>
    <w:rPr>
      <w:rFonts w:asciiTheme="majorHAnsi" w:hAnsiTheme="majorHAnsi"/>
      <w:b/>
      <w:bCs/>
      <w:caps/>
      <w:sz w:val="24"/>
      <w:szCs w:val="24"/>
    </w:rPr>
  </w:style>
  <w:style w:type="paragraph" w:styleId="TOC2">
    <w:name w:val="toc 2"/>
    <w:basedOn w:val="Normal"/>
    <w:next w:val="Normal"/>
    <w:autoRedefine/>
    <w:uiPriority w:val="39"/>
    <w:unhideWhenUsed/>
    <w:rsid w:val="001B7D37"/>
    <w:pPr>
      <w:spacing w:before="240" w:after="0"/>
    </w:pPr>
    <w:rPr>
      <w:b/>
      <w:bCs/>
    </w:rPr>
  </w:style>
  <w:style w:type="paragraph" w:styleId="TOC3">
    <w:name w:val="toc 3"/>
    <w:basedOn w:val="Normal"/>
    <w:next w:val="Normal"/>
    <w:autoRedefine/>
    <w:uiPriority w:val="39"/>
    <w:unhideWhenUsed/>
    <w:rsid w:val="001B7D37"/>
    <w:pPr>
      <w:spacing w:before="0" w:after="0"/>
      <w:ind w:left="200"/>
    </w:pPr>
  </w:style>
  <w:style w:type="paragraph" w:styleId="TOC4">
    <w:name w:val="toc 4"/>
    <w:basedOn w:val="Normal"/>
    <w:next w:val="Normal"/>
    <w:autoRedefine/>
    <w:uiPriority w:val="39"/>
    <w:unhideWhenUsed/>
    <w:rsid w:val="001B7D37"/>
    <w:pPr>
      <w:spacing w:before="0" w:after="0"/>
      <w:ind w:left="400"/>
    </w:pPr>
  </w:style>
  <w:style w:type="paragraph" w:styleId="TOC5">
    <w:name w:val="toc 5"/>
    <w:basedOn w:val="Normal"/>
    <w:next w:val="Normal"/>
    <w:autoRedefine/>
    <w:uiPriority w:val="39"/>
    <w:unhideWhenUsed/>
    <w:rsid w:val="001B7D37"/>
    <w:pPr>
      <w:spacing w:before="0" w:after="0"/>
      <w:ind w:left="600"/>
    </w:pPr>
  </w:style>
  <w:style w:type="paragraph" w:styleId="TOC6">
    <w:name w:val="toc 6"/>
    <w:basedOn w:val="Normal"/>
    <w:next w:val="Normal"/>
    <w:autoRedefine/>
    <w:uiPriority w:val="39"/>
    <w:unhideWhenUsed/>
    <w:rsid w:val="001B7D37"/>
    <w:pPr>
      <w:spacing w:before="0" w:after="0"/>
      <w:ind w:left="800"/>
    </w:pPr>
  </w:style>
  <w:style w:type="paragraph" w:styleId="TOC7">
    <w:name w:val="toc 7"/>
    <w:basedOn w:val="Normal"/>
    <w:next w:val="Normal"/>
    <w:autoRedefine/>
    <w:uiPriority w:val="39"/>
    <w:unhideWhenUsed/>
    <w:rsid w:val="001B7D37"/>
    <w:pPr>
      <w:spacing w:before="0" w:after="0"/>
      <w:ind w:left="1000"/>
    </w:pPr>
  </w:style>
  <w:style w:type="paragraph" w:styleId="TOC8">
    <w:name w:val="toc 8"/>
    <w:basedOn w:val="Normal"/>
    <w:next w:val="Normal"/>
    <w:autoRedefine/>
    <w:uiPriority w:val="39"/>
    <w:unhideWhenUsed/>
    <w:rsid w:val="001B7D37"/>
    <w:pPr>
      <w:spacing w:before="0" w:after="0"/>
      <w:ind w:left="1200"/>
    </w:pPr>
  </w:style>
  <w:style w:type="paragraph" w:styleId="TOC9">
    <w:name w:val="toc 9"/>
    <w:basedOn w:val="Normal"/>
    <w:next w:val="Normal"/>
    <w:autoRedefine/>
    <w:uiPriority w:val="39"/>
    <w:unhideWhenUsed/>
    <w:rsid w:val="001B7D37"/>
    <w:pPr>
      <w:spacing w:before="0" w:after="0"/>
      <w:ind w:left="1400"/>
    </w:pPr>
  </w:style>
  <w:style w:type="paragraph" w:styleId="TOCHeading">
    <w:name w:val="TOC Heading"/>
    <w:basedOn w:val="Heading1"/>
    <w:next w:val="Normal"/>
    <w:uiPriority w:val="39"/>
    <w:unhideWhenUsed/>
    <w:qFormat/>
    <w:rsid w:val="001B7D37"/>
    <w:pPr>
      <w:outlineLvl w:val="9"/>
    </w:pPr>
  </w:style>
  <w:style w:type="character" w:customStyle="1" w:styleId="NoSpacingChar">
    <w:name w:val="No Spacing Char"/>
    <w:basedOn w:val="DefaultParagraphFont"/>
    <w:link w:val="NoSpacing"/>
    <w:uiPriority w:val="1"/>
    <w:rsid w:val="001B7D37"/>
  </w:style>
  <w:style w:type="paragraph" w:customStyle="1" w:styleId="TableHeading">
    <w:name w:val="Table Heading"/>
    <w:basedOn w:val="Normal"/>
    <w:uiPriority w:val="10"/>
    <w:qFormat/>
    <w:rsid w:val="001B7D37"/>
    <w:pPr>
      <w:keepNext/>
      <w:pBdr>
        <w:top w:val="single" w:sz="4" w:space="1" w:color="7E97AD" w:themeColor="accent1"/>
        <w:left w:val="single" w:sz="4" w:space="6" w:color="7E97AD" w:themeColor="accent1"/>
        <w:bottom w:val="single" w:sz="4" w:space="2" w:color="7E97AD" w:themeColor="accent1"/>
        <w:right w:val="single" w:sz="4" w:space="6" w:color="7E97AD" w:themeColor="accent1"/>
      </w:pBdr>
      <w:shd w:val="clear" w:color="auto" w:fill="7E97AD" w:themeFill="accent1"/>
      <w:spacing w:before="160" w:line="240" w:lineRule="auto"/>
      <w:ind w:left="144" w:right="144"/>
    </w:pPr>
    <w:rPr>
      <w:rFonts w:asciiTheme="majorHAnsi" w:eastAsiaTheme="majorEastAsia" w:hAnsiTheme="majorHAnsi" w:cstheme="majorBidi"/>
      <w:caps/>
      <w:color w:val="FFFFFF" w:themeColor="background1"/>
      <w:sz w:val="24"/>
    </w:rPr>
  </w:style>
  <w:style w:type="paragraph" w:customStyle="1" w:styleId="CompanyInfo">
    <w:name w:val="Company Info"/>
    <w:basedOn w:val="Normal"/>
    <w:uiPriority w:val="2"/>
    <w:qFormat/>
    <w:rsid w:val="001B7D37"/>
    <w:pPr>
      <w:spacing w:after="40"/>
    </w:pPr>
  </w:style>
  <w:style w:type="table" w:customStyle="1" w:styleId="FinancialTable">
    <w:name w:val="Financial Table"/>
    <w:basedOn w:val="TableNormal"/>
    <w:uiPriority w:val="99"/>
    <w:rsid w:val="001B7D37"/>
    <w:pPr>
      <w:spacing w:after="0" w:line="240" w:lineRule="auto"/>
      <w:ind w:left="144" w:right="144"/>
      <w:jc w:val="right"/>
    </w:pPr>
    <w:tblPr>
      <w:tblInd w:w="0" w:type="dxa"/>
      <w:tblBorders>
        <w:insideH w:val="single" w:sz="4" w:space="0" w:color="D9D9D9" w:themeColor="background1" w:themeShade="D9"/>
      </w:tblBorders>
      <w:tblCellMar>
        <w:top w:w="0" w:type="dxa"/>
        <w:left w:w="0" w:type="dxa"/>
        <w:bottom w:w="0" w:type="dxa"/>
        <w:right w:w="0" w:type="dxa"/>
      </w:tblCellMar>
    </w:tblPr>
    <w:tcPr>
      <w:vAlign w:val="center"/>
    </w:tcPr>
    <w:tblStylePr w:type="firstRow">
      <w:pPr>
        <w:wordWrap/>
        <w:jc w:val="right"/>
      </w:pPr>
      <w:rPr>
        <w:rFonts w:asciiTheme="majorHAnsi" w:hAnsiTheme="majorHAnsi"/>
        <w:b w:val="0"/>
        <w:caps/>
        <w:smallCaps w:val="0"/>
        <w:color w:val="7E97AD" w:themeColor="accent1"/>
        <w:sz w:val="22"/>
      </w:rPr>
      <w:tblPr/>
      <w:tcPr>
        <w:vAlign w:val="bottom"/>
      </w:tcPr>
    </w:tblStylePr>
    <w:tblStylePr w:type="firstCol">
      <w:pPr>
        <w:wordWrap/>
        <w:jc w:val="left"/>
      </w:pPr>
      <w:rPr>
        <w:b/>
      </w:rPr>
    </w:tblStylePr>
  </w:style>
  <w:style w:type="numbering" w:customStyle="1" w:styleId="AnnualReport">
    <w:name w:val="Annual Report"/>
    <w:uiPriority w:val="99"/>
    <w:rsid w:val="001B7D37"/>
    <w:pPr>
      <w:numPr>
        <w:numId w:val="6"/>
      </w:numPr>
    </w:pPr>
  </w:style>
  <w:style w:type="paragraph" w:customStyle="1" w:styleId="Abstract">
    <w:name w:val="Abstract"/>
    <w:basedOn w:val="Normal"/>
    <w:uiPriority w:val="20"/>
    <w:qFormat/>
    <w:rsid w:val="001B7D37"/>
    <w:pPr>
      <w:spacing w:before="360" w:after="0" w:line="240" w:lineRule="auto"/>
      <w:ind w:left="432" w:right="1080"/>
    </w:pPr>
    <w:rPr>
      <w:i/>
      <w:iCs/>
      <w:color w:val="7F7F7F" w:themeColor="text1" w:themeTint="80"/>
      <w:sz w:val="28"/>
    </w:rPr>
  </w:style>
  <w:style w:type="paragraph" w:customStyle="1" w:styleId="TableText">
    <w:name w:val="Table Text"/>
    <w:basedOn w:val="Normal"/>
    <w:uiPriority w:val="10"/>
    <w:qFormat/>
    <w:rsid w:val="001B7D37"/>
    <w:pPr>
      <w:spacing w:before="60" w:after="60" w:line="240" w:lineRule="auto"/>
      <w:ind w:left="144" w:right="144"/>
    </w:pPr>
  </w:style>
  <w:style w:type="paragraph" w:customStyle="1" w:styleId="TableReverseHeading">
    <w:name w:val="Table Reverse Heading"/>
    <w:basedOn w:val="Normal"/>
    <w:uiPriority w:val="10"/>
    <w:qFormat/>
    <w:rsid w:val="001B7D37"/>
    <w:pPr>
      <w:spacing w:after="40" w:line="240" w:lineRule="auto"/>
      <w:ind w:left="144" w:right="144"/>
    </w:pPr>
    <w:rPr>
      <w:rFonts w:asciiTheme="majorHAnsi" w:eastAsiaTheme="majorEastAsia" w:hAnsiTheme="majorHAnsi" w:cstheme="majorBidi"/>
      <w:caps/>
      <w:color w:val="FFFFFF" w:themeColor="background1"/>
      <w:sz w:val="24"/>
    </w:rPr>
  </w:style>
  <w:style w:type="paragraph" w:customStyle="1" w:styleId="HeaderShaded">
    <w:name w:val="Header Shaded"/>
    <w:basedOn w:val="Normal"/>
    <w:uiPriority w:val="99"/>
    <w:qFormat/>
    <w:rsid w:val="001B7D37"/>
    <w:pPr>
      <w:pBdr>
        <w:top w:val="single" w:sz="2" w:space="6" w:color="7E97AD" w:themeColor="accent1"/>
        <w:left w:val="single" w:sz="2" w:space="20" w:color="7E97AD" w:themeColor="accent1"/>
        <w:bottom w:val="single" w:sz="2" w:space="6" w:color="7E97AD" w:themeColor="accent1"/>
        <w:right w:val="single" w:sz="2" w:space="20" w:color="7E97AD" w:themeColor="accent1"/>
      </w:pBdr>
      <w:shd w:val="clear" w:color="auto" w:fill="7E97AD" w:themeFill="accent1"/>
      <w:spacing w:after="0" w:line="240" w:lineRule="auto"/>
    </w:pPr>
    <w:rPr>
      <w:rFonts w:asciiTheme="majorHAnsi" w:eastAsiaTheme="majorEastAsia" w:hAnsiTheme="majorHAnsi" w:cstheme="majorBidi"/>
      <w:caps/>
      <w:color w:val="FFFFFF" w:themeColor="background1"/>
      <w:sz w:val="40"/>
    </w:rPr>
  </w:style>
  <w:style w:type="table" w:customStyle="1" w:styleId="GridTable5Dark-Accent11">
    <w:name w:val="Grid Table 5 Dark - Accent 11"/>
    <w:basedOn w:val="TableNormal"/>
    <w:uiPriority w:val="50"/>
    <w:rsid w:val="00A570A6"/>
    <w:pPr>
      <w:spacing w:after="0" w:line="240" w:lineRule="auto"/>
    </w:pPr>
    <w:tblPr>
      <w:tblStyleRowBandSize w:val="1"/>
      <w:tblStyleColBandSize w:val="1"/>
      <w:tblInd w:w="0" w:type="dxa"/>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5EAEE" w:themeFill="accent1"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7E97AD" w:themeFill="accent1"/>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7E97AD" w:themeFill="accent1"/>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7E97AD" w:themeFill="accent1"/>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7E97AD" w:themeFill="accent1"/>
      </w:tcPr>
    </w:tblStylePr>
    <w:tblStylePr w:type="band1Vert">
      <w:tblPr/>
      <w:tcPr>
        <w:shd w:val="clear" w:color="auto" w:fill="CBD5DE" w:themeFill="accent1" w:themeFillTint="66"/>
      </w:tcPr>
    </w:tblStylePr>
    <w:tblStylePr w:type="band1Horz">
      <w:tblPr/>
      <w:tcPr>
        <w:shd w:val="clear" w:color="auto" w:fill="CBD5DE" w:themeFill="accent1" w:themeFillTint="66"/>
      </w:tcPr>
    </w:tblStylePr>
  </w:style>
  <w:style w:type="table" w:customStyle="1" w:styleId="PlainTable3">
    <w:name w:val="Plain Table 3"/>
    <w:basedOn w:val="TableNormal"/>
    <w:uiPriority w:val="43"/>
    <w:rsid w:val="00D437A8"/>
    <w:pPr>
      <w:spacing w:after="0" w:line="240" w:lineRule="auto"/>
    </w:pPr>
    <w:tblPr>
      <w:tblStyleRowBandSize w:val="1"/>
      <w:tblStyleColBandSize w:val="1"/>
      <w:tblInd w:w="0" w:type="dxa"/>
      <w:tblCellMar>
        <w:top w:w="0" w:type="dxa"/>
        <w:left w:w="108" w:type="dxa"/>
        <w:bottom w:w="0" w:type="dxa"/>
        <w:right w:w="108" w:type="dxa"/>
      </w:tblCellMar>
    </w:tblPr>
    <w:tblStylePr w:type="firstRow">
      <w:rPr>
        <w:b/>
        <w:bCs/>
        <w:caps/>
      </w:rPr>
      <w:tblPr/>
      <w:tcPr>
        <w:tcBorders>
          <w:bottom w:val="single" w:sz="4" w:space="0" w:color="7F7F7F" w:themeColor="text1" w:themeTint="80"/>
        </w:tcBorders>
      </w:tcPr>
    </w:tblStylePr>
    <w:tblStylePr w:type="lastRow">
      <w:rPr>
        <w:b/>
        <w:bCs/>
        <w:caps/>
      </w:rPr>
      <w:tblPr/>
      <w:tcPr>
        <w:tcBorders>
          <w:top w:val="nil"/>
        </w:tcBorders>
      </w:tcPr>
    </w:tblStylePr>
    <w:tblStylePr w:type="firstCol">
      <w:rPr>
        <w:b/>
        <w:bCs/>
        <w:caps/>
      </w:rPr>
      <w:tblPr/>
      <w:tcPr>
        <w:tcBorders>
          <w:right w:val="single" w:sz="4" w:space="0" w:color="7F7F7F" w:themeColor="text1" w:themeTint="80"/>
        </w:tcBorders>
      </w:tcPr>
    </w:tblStylePr>
    <w:tblStylePr w:type="lastCol">
      <w:rPr>
        <w:b/>
        <w:bCs/>
        <w:caps/>
      </w:rPr>
      <w:tblPr/>
      <w:tcPr>
        <w:tcBorders>
          <w:left w:val="nil"/>
        </w:tcBorders>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style>
  <w:style w:type="table" w:customStyle="1" w:styleId="PlainTable4">
    <w:name w:val="Plain Table 4"/>
    <w:basedOn w:val="TableNormal"/>
    <w:uiPriority w:val="44"/>
    <w:rsid w:val="00D437A8"/>
    <w:pPr>
      <w:spacing w:after="0" w:line="240" w:lineRule="auto"/>
    </w:pPr>
    <w:tblPr>
      <w:tblStyleRowBandSize w:val="1"/>
      <w:tblStyleColBandSize w:val="1"/>
      <w:tblInd w:w="0" w:type="dxa"/>
      <w:tblCellMar>
        <w:top w:w="0" w:type="dxa"/>
        <w:left w:w="108" w:type="dxa"/>
        <w:bottom w:w="0" w:type="dxa"/>
        <w:right w:w="108" w:type="dxa"/>
      </w:tblCellMar>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s>
</file>

<file path=word/webSettings.xml><?xml version="1.0" encoding="utf-8"?>
<w:webSettings xmlns:r="http://schemas.openxmlformats.org/officeDocument/2006/relationships" xmlns:w="http://schemas.openxmlformats.org/wordprocessingml/2006/main">
  <w:divs>
    <w:div w:id="32461907">
      <w:bodyDiv w:val="1"/>
      <w:marLeft w:val="0"/>
      <w:marRight w:val="0"/>
      <w:marTop w:val="0"/>
      <w:marBottom w:val="0"/>
      <w:divBdr>
        <w:top w:val="none" w:sz="0" w:space="0" w:color="auto"/>
        <w:left w:val="none" w:sz="0" w:space="0" w:color="auto"/>
        <w:bottom w:val="none" w:sz="0" w:space="0" w:color="auto"/>
        <w:right w:val="none" w:sz="0" w:space="0" w:color="auto"/>
      </w:divBdr>
      <w:divsChild>
        <w:div w:id="1852838240">
          <w:marLeft w:val="547"/>
          <w:marRight w:val="0"/>
          <w:marTop w:val="200"/>
          <w:marBottom w:val="0"/>
          <w:divBdr>
            <w:top w:val="none" w:sz="0" w:space="0" w:color="auto"/>
            <w:left w:val="none" w:sz="0" w:space="0" w:color="auto"/>
            <w:bottom w:val="none" w:sz="0" w:space="0" w:color="auto"/>
            <w:right w:val="none" w:sz="0" w:space="0" w:color="auto"/>
          </w:divBdr>
        </w:div>
        <w:div w:id="1204051952">
          <w:marLeft w:val="547"/>
          <w:marRight w:val="0"/>
          <w:marTop w:val="200"/>
          <w:marBottom w:val="0"/>
          <w:divBdr>
            <w:top w:val="none" w:sz="0" w:space="0" w:color="auto"/>
            <w:left w:val="none" w:sz="0" w:space="0" w:color="auto"/>
            <w:bottom w:val="none" w:sz="0" w:space="0" w:color="auto"/>
            <w:right w:val="none" w:sz="0" w:space="0" w:color="auto"/>
          </w:divBdr>
        </w:div>
        <w:div w:id="557787786">
          <w:marLeft w:val="547"/>
          <w:marRight w:val="0"/>
          <w:marTop w:val="200"/>
          <w:marBottom w:val="0"/>
          <w:divBdr>
            <w:top w:val="none" w:sz="0" w:space="0" w:color="auto"/>
            <w:left w:val="none" w:sz="0" w:space="0" w:color="auto"/>
            <w:bottom w:val="none" w:sz="0" w:space="0" w:color="auto"/>
            <w:right w:val="none" w:sz="0" w:space="0" w:color="auto"/>
          </w:divBdr>
        </w:div>
        <w:div w:id="941379555">
          <w:marLeft w:val="547"/>
          <w:marRight w:val="0"/>
          <w:marTop w:val="200"/>
          <w:marBottom w:val="0"/>
          <w:divBdr>
            <w:top w:val="none" w:sz="0" w:space="0" w:color="auto"/>
            <w:left w:val="none" w:sz="0" w:space="0" w:color="auto"/>
            <w:bottom w:val="none" w:sz="0" w:space="0" w:color="auto"/>
            <w:right w:val="none" w:sz="0" w:space="0" w:color="auto"/>
          </w:divBdr>
        </w:div>
        <w:div w:id="628559970">
          <w:marLeft w:val="547"/>
          <w:marRight w:val="0"/>
          <w:marTop w:val="200"/>
          <w:marBottom w:val="0"/>
          <w:divBdr>
            <w:top w:val="none" w:sz="0" w:space="0" w:color="auto"/>
            <w:left w:val="none" w:sz="0" w:space="0" w:color="auto"/>
            <w:bottom w:val="none" w:sz="0" w:space="0" w:color="auto"/>
            <w:right w:val="none" w:sz="0" w:space="0" w:color="auto"/>
          </w:divBdr>
        </w:div>
      </w:divsChild>
    </w:div>
    <w:div w:id="145051307">
      <w:bodyDiv w:val="1"/>
      <w:marLeft w:val="0"/>
      <w:marRight w:val="0"/>
      <w:marTop w:val="0"/>
      <w:marBottom w:val="0"/>
      <w:divBdr>
        <w:top w:val="none" w:sz="0" w:space="0" w:color="auto"/>
        <w:left w:val="none" w:sz="0" w:space="0" w:color="auto"/>
        <w:bottom w:val="none" w:sz="0" w:space="0" w:color="auto"/>
        <w:right w:val="none" w:sz="0" w:space="0" w:color="auto"/>
      </w:divBdr>
      <w:divsChild>
        <w:div w:id="1740246114">
          <w:marLeft w:val="547"/>
          <w:marRight w:val="0"/>
          <w:marTop w:val="200"/>
          <w:marBottom w:val="0"/>
          <w:divBdr>
            <w:top w:val="none" w:sz="0" w:space="0" w:color="auto"/>
            <w:left w:val="none" w:sz="0" w:space="0" w:color="auto"/>
            <w:bottom w:val="none" w:sz="0" w:space="0" w:color="auto"/>
            <w:right w:val="none" w:sz="0" w:space="0" w:color="auto"/>
          </w:divBdr>
        </w:div>
        <w:div w:id="983706098">
          <w:marLeft w:val="547"/>
          <w:marRight w:val="0"/>
          <w:marTop w:val="200"/>
          <w:marBottom w:val="0"/>
          <w:divBdr>
            <w:top w:val="none" w:sz="0" w:space="0" w:color="auto"/>
            <w:left w:val="none" w:sz="0" w:space="0" w:color="auto"/>
            <w:bottom w:val="none" w:sz="0" w:space="0" w:color="auto"/>
            <w:right w:val="none" w:sz="0" w:space="0" w:color="auto"/>
          </w:divBdr>
        </w:div>
        <w:div w:id="814298393">
          <w:marLeft w:val="547"/>
          <w:marRight w:val="0"/>
          <w:marTop w:val="200"/>
          <w:marBottom w:val="0"/>
          <w:divBdr>
            <w:top w:val="none" w:sz="0" w:space="0" w:color="auto"/>
            <w:left w:val="none" w:sz="0" w:space="0" w:color="auto"/>
            <w:bottom w:val="none" w:sz="0" w:space="0" w:color="auto"/>
            <w:right w:val="none" w:sz="0" w:space="0" w:color="auto"/>
          </w:divBdr>
        </w:div>
      </w:divsChild>
    </w:div>
    <w:div w:id="257562791">
      <w:bodyDiv w:val="1"/>
      <w:marLeft w:val="0"/>
      <w:marRight w:val="0"/>
      <w:marTop w:val="0"/>
      <w:marBottom w:val="0"/>
      <w:divBdr>
        <w:top w:val="none" w:sz="0" w:space="0" w:color="auto"/>
        <w:left w:val="none" w:sz="0" w:space="0" w:color="auto"/>
        <w:bottom w:val="none" w:sz="0" w:space="0" w:color="auto"/>
        <w:right w:val="none" w:sz="0" w:space="0" w:color="auto"/>
      </w:divBdr>
      <w:divsChild>
        <w:div w:id="562109735">
          <w:marLeft w:val="547"/>
          <w:marRight w:val="0"/>
          <w:marTop w:val="200"/>
          <w:marBottom w:val="0"/>
          <w:divBdr>
            <w:top w:val="none" w:sz="0" w:space="0" w:color="auto"/>
            <w:left w:val="none" w:sz="0" w:space="0" w:color="auto"/>
            <w:bottom w:val="none" w:sz="0" w:space="0" w:color="auto"/>
            <w:right w:val="none" w:sz="0" w:space="0" w:color="auto"/>
          </w:divBdr>
        </w:div>
        <w:div w:id="2044549246">
          <w:marLeft w:val="547"/>
          <w:marRight w:val="0"/>
          <w:marTop w:val="200"/>
          <w:marBottom w:val="0"/>
          <w:divBdr>
            <w:top w:val="none" w:sz="0" w:space="0" w:color="auto"/>
            <w:left w:val="none" w:sz="0" w:space="0" w:color="auto"/>
            <w:bottom w:val="none" w:sz="0" w:space="0" w:color="auto"/>
            <w:right w:val="none" w:sz="0" w:space="0" w:color="auto"/>
          </w:divBdr>
        </w:div>
        <w:div w:id="343216552">
          <w:marLeft w:val="547"/>
          <w:marRight w:val="0"/>
          <w:marTop w:val="200"/>
          <w:marBottom w:val="0"/>
          <w:divBdr>
            <w:top w:val="none" w:sz="0" w:space="0" w:color="auto"/>
            <w:left w:val="none" w:sz="0" w:space="0" w:color="auto"/>
            <w:bottom w:val="none" w:sz="0" w:space="0" w:color="auto"/>
            <w:right w:val="none" w:sz="0" w:space="0" w:color="auto"/>
          </w:divBdr>
        </w:div>
        <w:div w:id="210505797">
          <w:marLeft w:val="547"/>
          <w:marRight w:val="0"/>
          <w:marTop w:val="200"/>
          <w:marBottom w:val="0"/>
          <w:divBdr>
            <w:top w:val="none" w:sz="0" w:space="0" w:color="auto"/>
            <w:left w:val="none" w:sz="0" w:space="0" w:color="auto"/>
            <w:bottom w:val="none" w:sz="0" w:space="0" w:color="auto"/>
            <w:right w:val="none" w:sz="0" w:space="0" w:color="auto"/>
          </w:divBdr>
        </w:div>
        <w:div w:id="1008799268">
          <w:marLeft w:val="547"/>
          <w:marRight w:val="0"/>
          <w:marTop w:val="200"/>
          <w:marBottom w:val="0"/>
          <w:divBdr>
            <w:top w:val="none" w:sz="0" w:space="0" w:color="auto"/>
            <w:left w:val="none" w:sz="0" w:space="0" w:color="auto"/>
            <w:bottom w:val="none" w:sz="0" w:space="0" w:color="auto"/>
            <w:right w:val="none" w:sz="0" w:space="0" w:color="auto"/>
          </w:divBdr>
        </w:div>
      </w:divsChild>
    </w:div>
    <w:div w:id="336421959">
      <w:bodyDiv w:val="1"/>
      <w:marLeft w:val="0"/>
      <w:marRight w:val="0"/>
      <w:marTop w:val="0"/>
      <w:marBottom w:val="0"/>
      <w:divBdr>
        <w:top w:val="none" w:sz="0" w:space="0" w:color="auto"/>
        <w:left w:val="none" w:sz="0" w:space="0" w:color="auto"/>
        <w:bottom w:val="none" w:sz="0" w:space="0" w:color="auto"/>
        <w:right w:val="none" w:sz="0" w:space="0" w:color="auto"/>
      </w:divBdr>
      <w:divsChild>
        <w:div w:id="1296259974">
          <w:marLeft w:val="547"/>
          <w:marRight w:val="0"/>
          <w:marTop w:val="200"/>
          <w:marBottom w:val="0"/>
          <w:divBdr>
            <w:top w:val="none" w:sz="0" w:space="0" w:color="auto"/>
            <w:left w:val="none" w:sz="0" w:space="0" w:color="auto"/>
            <w:bottom w:val="none" w:sz="0" w:space="0" w:color="auto"/>
            <w:right w:val="none" w:sz="0" w:space="0" w:color="auto"/>
          </w:divBdr>
        </w:div>
        <w:div w:id="1581214376">
          <w:marLeft w:val="547"/>
          <w:marRight w:val="0"/>
          <w:marTop w:val="200"/>
          <w:marBottom w:val="0"/>
          <w:divBdr>
            <w:top w:val="none" w:sz="0" w:space="0" w:color="auto"/>
            <w:left w:val="none" w:sz="0" w:space="0" w:color="auto"/>
            <w:bottom w:val="none" w:sz="0" w:space="0" w:color="auto"/>
            <w:right w:val="none" w:sz="0" w:space="0" w:color="auto"/>
          </w:divBdr>
        </w:div>
        <w:div w:id="478033766">
          <w:marLeft w:val="547"/>
          <w:marRight w:val="0"/>
          <w:marTop w:val="200"/>
          <w:marBottom w:val="0"/>
          <w:divBdr>
            <w:top w:val="none" w:sz="0" w:space="0" w:color="auto"/>
            <w:left w:val="none" w:sz="0" w:space="0" w:color="auto"/>
            <w:bottom w:val="none" w:sz="0" w:space="0" w:color="auto"/>
            <w:right w:val="none" w:sz="0" w:space="0" w:color="auto"/>
          </w:divBdr>
        </w:div>
        <w:div w:id="2029289161">
          <w:marLeft w:val="547"/>
          <w:marRight w:val="0"/>
          <w:marTop w:val="200"/>
          <w:marBottom w:val="0"/>
          <w:divBdr>
            <w:top w:val="none" w:sz="0" w:space="0" w:color="auto"/>
            <w:left w:val="none" w:sz="0" w:space="0" w:color="auto"/>
            <w:bottom w:val="none" w:sz="0" w:space="0" w:color="auto"/>
            <w:right w:val="none" w:sz="0" w:space="0" w:color="auto"/>
          </w:divBdr>
        </w:div>
      </w:divsChild>
    </w:div>
    <w:div w:id="583733129">
      <w:bodyDiv w:val="1"/>
      <w:marLeft w:val="0"/>
      <w:marRight w:val="0"/>
      <w:marTop w:val="0"/>
      <w:marBottom w:val="0"/>
      <w:divBdr>
        <w:top w:val="none" w:sz="0" w:space="0" w:color="auto"/>
        <w:left w:val="none" w:sz="0" w:space="0" w:color="auto"/>
        <w:bottom w:val="none" w:sz="0" w:space="0" w:color="auto"/>
        <w:right w:val="none" w:sz="0" w:space="0" w:color="auto"/>
      </w:divBdr>
    </w:div>
    <w:div w:id="618536547">
      <w:bodyDiv w:val="1"/>
      <w:marLeft w:val="0"/>
      <w:marRight w:val="0"/>
      <w:marTop w:val="0"/>
      <w:marBottom w:val="0"/>
      <w:divBdr>
        <w:top w:val="none" w:sz="0" w:space="0" w:color="auto"/>
        <w:left w:val="none" w:sz="0" w:space="0" w:color="auto"/>
        <w:bottom w:val="none" w:sz="0" w:space="0" w:color="auto"/>
        <w:right w:val="none" w:sz="0" w:space="0" w:color="auto"/>
      </w:divBdr>
      <w:divsChild>
        <w:div w:id="29114616">
          <w:marLeft w:val="446"/>
          <w:marRight w:val="0"/>
          <w:marTop w:val="200"/>
          <w:marBottom w:val="0"/>
          <w:divBdr>
            <w:top w:val="none" w:sz="0" w:space="0" w:color="auto"/>
            <w:left w:val="none" w:sz="0" w:space="0" w:color="auto"/>
            <w:bottom w:val="none" w:sz="0" w:space="0" w:color="auto"/>
            <w:right w:val="none" w:sz="0" w:space="0" w:color="auto"/>
          </w:divBdr>
        </w:div>
        <w:div w:id="923145037">
          <w:marLeft w:val="446"/>
          <w:marRight w:val="0"/>
          <w:marTop w:val="200"/>
          <w:marBottom w:val="0"/>
          <w:divBdr>
            <w:top w:val="none" w:sz="0" w:space="0" w:color="auto"/>
            <w:left w:val="none" w:sz="0" w:space="0" w:color="auto"/>
            <w:bottom w:val="none" w:sz="0" w:space="0" w:color="auto"/>
            <w:right w:val="none" w:sz="0" w:space="0" w:color="auto"/>
          </w:divBdr>
        </w:div>
        <w:div w:id="517549739">
          <w:marLeft w:val="446"/>
          <w:marRight w:val="0"/>
          <w:marTop w:val="200"/>
          <w:marBottom w:val="0"/>
          <w:divBdr>
            <w:top w:val="none" w:sz="0" w:space="0" w:color="auto"/>
            <w:left w:val="none" w:sz="0" w:space="0" w:color="auto"/>
            <w:bottom w:val="none" w:sz="0" w:space="0" w:color="auto"/>
            <w:right w:val="none" w:sz="0" w:space="0" w:color="auto"/>
          </w:divBdr>
        </w:div>
        <w:div w:id="1240405735">
          <w:marLeft w:val="446"/>
          <w:marRight w:val="0"/>
          <w:marTop w:val="200"/>
          <w:marBottom w:val="0"/>
          <w:divBdr>
            <w:top w:val="none" w:sz="0" w:space="0" w:color="auto"/>
            <w:left w:val="none" w:sz="0" w:space="0" w:color="auto"/>
            <w:bottom w:val="none" w:sz="0" w:space="0" w:color="auto"/>
            <w:right w:val="none" w:sz="0" w:space="0" w:color="auto"/>
          </w:divBdr>
        </w:div>
      </w:divsChild>
    </w:div>
    <w:div w:id="782920915">
      <w:bodyDiv w:val="1"/>
      <w:marLeft w:val="0"/>
      <w:marRight w:val="0"/>
      <w:marTop w:val="0"/>
      <w:marBottom w:val="0"/>
      <w:divBdr>
        <w:top w:val="none" w:sz="0" w:space="0" w:color="auto"/>
        <w:left w:val="none" w:sz="0" w:space="0" w:color="auto"/>
        <w:bottom w:val="none" w:sz="0" w:space="0" w:color="auto"/>
        <w:right w:val="none" w:sz="0" w:space="0" w:color="auto"/>
      </w:divBdr>
    </w:div>
    <w:div w:id="843008265">
      <w:bodyDiv w:val="1"/>
      <w:marLeft w:val="0"/>
      <w:marRight w:val="0"/>
      <w:marTop w:val="0"/>
      <w:marBottom w:val="0"/>
      <w:divBdr>
        <w:top w:val="none" w:sz="0" w:space="0" w:color="auto"/>
        <w:left w:val="none" w:sz="0" w:space="0" w:color="auto"/>
        <w:bottom w:val="none" w:sz="0" w:space="0" w:color="auto"/>
        <w:right w:val="none" w:sz="0" w:space="0" w:color="auto"/>
      </w:divBdr>
      <w:divsChild>
        <w:div w:id="1921789515">
          <w:marLeft w:val="547"/>
          <w:marRight w:val="0"/>
          <w:marTop w:val="200"/>
          <w:marBottom w:val="0"/>
          <w:divBdr>
            <w:top w:val="none" w:sz="0" w:space="0" w:color="auto"/>
            <w:left w:val="none" w:sz="0" w:space="0" w:color="auto"/>
            <w:bottom w:val="none" w:sz="0" w:space="0" w:color="auto"/>
            <w:right w:val="none" w:sz="0" w:space="0" w:color="auto"/>
          </w:divBdr>
        </w:div>
        <w:div w:id="1547058844">
          <w:marLeft w:val="547"/>
          <w:marRight w:val="0"/>
          <w:marTop w:val="200"/>
          <w:marBottom w:val="0"/>
          <w:divBdr>
            <w:top w:val="none" w:sz="0" w:space="0" w:color="auto"/>
            <w:left w:val="none" w:sz="0" w:space="0" w:color="auto"/>
            <w:bottom w:val="none" w:sz="0" w:space="0" w:color="auto"/>
            <w:right w:val="none" w:sz="0" w:space="0" w:color="auto"/>
          </w:divBdr>
        </w:div>
        <w:div w:id="1829320523">
          <w:marLeft w:val="547"/>
          <w:marRight w:val="0"/>
          <w:marTop w:val="200"/>
          <w:marBottom w:val="0"/>
          <w:divBdr>
            <w:top w:val="none" w:sz="0" w:space="0" w:color="auto"/>
            <w:left w:val="none" w:sz="0" w:space="0" w:color="auto"/>
            <w:bottom w:val="none" w:sz="0" w:space="0" w:color="auto"/>
            <w:right w:val="none" w:sz="0" w:space="0" w:color="auto"/>
          </w:divBdr>
        </w:div>
        <w:div w:id="2023782106">
          <w:marLeft w:val="547"/>
          <w:marRight w:val="0"/>
          <w:marTop w:val="200"/>
          <w:marBottom w:val="0"/>
          <w:divBdr>
            <w:top w:val="none" w:sz="0" w:space="0" w:color="auto"/>
            <w:left w:val="none" w:sz="0" w:space="0" w:color="auto"/>
            <w:bottom w:val="none" w:sz="0" w:space="0" w:color="auto"/>
            <w:right w:val="none" w:sz="0" w:space="0" w:color="auto"/>
          </w:divBdr>
        </w:div>
        <w:div w:id="934509132">
          <w:marLeft w:val="547"/>
          <w:marRight w:val="0"/>
          <w:marTop w:val="200"/>
          <w:marBottom w:val="0"/>
          <w:divBdr>
            <w:top w:val="none" w:sz="0" w:space="0" w:color="auto"/>
            <w:left w:val="none" w:sz="0" w:space="0" w:color="auto"/>
            <w:bottom w:val="none" w:sz="0" w:space="0" w:color="auto"/>
            <w:right w:val="none" w:sz="0" w:space="0" w:color="auto"/>
          </w:divBdr>
        </w:div>
        <w:div w:id="1780369519">
          <w:marLeft w:val="547"/>
          <w:marRight w:val="0"/>
          <w:marTop w:val="200"/>
          <w:marBottom w:val="0"/>
          <w:divBdr>
            <w:top w:val="none" w:sz="0" w:space="0" w:color="auto"/>
            <w:left w:val="none" w:sz="0" w:space="0" w:color="auto"/>
            <w:bottom w:val="none" w:sz="0" w:space="0" w:color="auto"/>
            <w:right w:val="none" w:sz="0" w:space="0" w:color="auto"/>
          </w:divBdr>
        </w:div>
        <w:div w:id="263733757">
          <w:marLeft w:val="547"/>
          <w:marRight w:val="0"/>
          <w:marTop w:val="200"/>
          <w:marBottom w:val="0"/>
          <w:divBdr>
            <w:top w:val="none" w:sz="0" w:space="0" w:color="auto"/>
            <w:left w:val="none" w:sz="0" w:space="0" w:color="auto"/>
            <w:bottom w:val="none" w:sz="0" w:space="0" w:color="auto"/>
            <w:right w:val="none" w:sz="0" w:space="0" w:color="auto"/>
          </w:divBdr>
        </w:div>
      </w:divsChild>
    </w:div>
    <w:div w:id="931232761">
      <w:bodyDiv w:val="1"/>
      <w:marLeft w:val="0"/>
      <w:marRight w:val="0"/>
      <w:marTop w:val="0"/>
      <w:marBottom w:val="0"/>
      <w:divBdr>
        <w:top w:val="none" w:sz="0" w:space="0" w:color="auto"/>
        <w:left w:val="none" w:sz="0" w:space="0" w:color="auto"/>
        <w:bottom w:val="none" w:sz="0" w:space="0" w:color="auto"/>
        <w:right w:val="none" w:sz="0" w:space="0" w:color="auto"/>
      </w:divBdr>
      <w:divsChild>
        <w:div w:id="1175268983">
          <w:marLeft w:val="547"/>
          <w:marRight w:val="0"/>
          <w:marTop w:val="200"/>
          <w:marBottom w:val="0"/>
          <w:divBdr>
            <w:top w:val="none" w:sz="0" w:space="0" w:color="auto"/>
            <w:left w:val="none" w:sz="0" w:space="0" w:color="auto"/>
            <w:bottom w:val="none" w:sz="0" w:space="0" w:color="auto"/>
            <w:right w:val="none" w:sz="0" w:space="0" w:color="auto"/>
          </w:divBdr>
        </w:div>
        <w:div w:id="624847873">
          <w:marLeft w:val="547"/>
          <w:marRight w:val="0"/>
          <w:marTop w:val="200"/>
          <w:marBottom w:val="0"/>
          <w:divBdr>
            <w:top w:val="none" w:sz="0" w:space="0" w:color="auto"/>
            <w:left w:val="none" w:sz="0" w:space="0" w:color="auto"/>
            <w:bottom w:val="none" w:sz="0" w:space="0" w:color="auto"/>
            <w:right w:val="none" w:sz="0" w:space="0" w:color="auto"/>
          </w:divBdr>
        </w:div>
        <w:div w:id="588075500">
          <w:marLeft w:val="547"/>
          <w:marRight w:val="0"/>
          <w:marTop w:val="200"/>
          <w:marBottom w:val="0"/>
          <w:divBdr>
            <w:top w:val="none" w:sz="0" w:space="0" w:color="auto"/>
            <w:left w:val="none" w:sz="0" w:space="0" w:color="auto"/>
            <w:bottom w:val="none" w:sz="0" w:space="0" w:color="auto"/>
            <w:right w:val="none" w:sz="0" w:space="0" w:color="auto"/>
          </w:divBdr>
        </w:div>
        <w:div w:id="2019578569">
          <w:marLeft w:val="547"/>
          <w:marRight w:val="0"/>
          <w:marTop w:val="200"/>
          <w:marBottom w:val="0"/>
          <w:divBdr>
            <w:top w:val="none" w:sz="0" w:space="0" w:color="auto"/>
            <w:left w:val="none" w:sz="0" w:space="0" w:color="auto"/>
            <w:bottom w:val="none" w:sz="0" w:space="0" w:color="auto"/>
            <w:right w:val="none" w:sz="0" w:space="0" w:color="auto"/>
          </w:divBdr>
        </w:div>
        <w:div w:id="2038042656">
          <w:marLeft w:val="547"/>
          <w:marRight w:val="0"/>
          <w:marTop w:val="200"/>
          <w:marBottom w:val="0"/>
          <w:divBdr>
            <w:top w:val="none" w:sz="0" w:space="0" w:color="auto"/>
            <w:left w:val="none" w:sz="0" w:space="0" w:color="auto"/>
            <w:bottom w:val="none" w:sz="0" w:space="0" w:color="auto"/>
            <w:right w:val="none" w:sz="0" w:space="0" w:color="auto"/>
          </w:divBdr>
        </w:div>
      </w:divsChild>
    </w:div>
    <w:div w:id="955210902">
      <w:bodyDiv w:val="1"/>
      <w:marLeft w:val="0"/>
      <w:marRight w:val="0"/>
      <w:marTop w:val="0"/>
      <w:marBottom w:val="0"/>
      <w:divBdr>
        <w:top w:val="none" w:sz="0" w:space="0" w:color="auto"/>
        <w:left w:val="none" w:sz="0" w:space="0" w:color="auto"/>
        <w:bottom w:val="none" w:sz="0" w:space="0" w:color="auto"/>
        <w:right w:val="none" w:sz="0" w:space="0" w:color="auto"/>
      </w:divBdr>
      <w:divsChild>
        <w:div w:id="594751205">
          <w:marLeft w:val="547"/>
          <w:marRight w:val="0"/>
          <w:marTop w:val="200"/>
          <w:marBottom w:val="0"/>
          <w:divBdr>
            <w:top w:val="none" w:sz="0" w:space="0" w:color="auto"/>
            <w:left w:val="none" w:sz="0" w:space="0" w:color="auto"/>
            <w:bottom w:val="none" w:sz="0" w:space="0" w:color="auto"/>
            <w:right w:val="none" w:sz="0" w:space="0" w:color="auto"/>
          </w:divBdr>
        </w:div>
        <w:div w:id="1537696618">
          <w:marLeft w:val="547"/>
          <w:marRight w:val="0"/>
          <w:marTop w:val="200"/>
          <w:marBottom w:val="0"/>
          <w:divBdr>
            <w:top w:val="none" w:sz="0" w:space="0" w:color="auto"/>
            <w:left w:val="none" w:sz="0" w:space="0" w:color="auto"/>
            <w:bottom w:val="none" w:sz="0" w:space="0" w:color="auto"/>
            <w:right w:val="none" w:sz="0" w:space="0" w:color="auto"/>
          </w:divBdr>
        </w:div>
        <w:div w:id="1263565536">
          <w:marLeft w:val="547"/>
          <w:marRight w:val="0"/>
          <w:marTop w:val="200"/>
          <w:marBottom w:val="0"/>
          <w:divBdr>
            <w:top w:val="none" w:sz="0" w:space="0" w:color="auto"/>
            <w:left w:val="none" w:sz="0" w:space="0" w:color="auto"/>
            <w:bottom w:val="none" w:sz="0" w:space="0" w:color="auto"/>
            <w:right w:val="none" w:sz="0" w:space="0" w:color="auto"/>
          </w:divBdr>
        </w:div>
        <w:div w:id="1869678539">
          <w:marLeft w:val="547"/>
          <w:marRight w:val="0"/>
          <w:marTop w:val="200"/>
          <w:marBottom w:val="0"/>
          <w:divBdr>
            <w:top w:val="none" w:sz="0" w:space="0" w:color="auto"/>
            <w:left w:val="none" w:sz="0" w:space="0" w:color="auto"/>
            <w:bottom w:val="none" w:sz="0" w:space="0" w:color="auto"/>
            <w:right w:val="none" w:sz="0" w:space="0" w:color="auto"/>
          </w:divBdr>
        </w:div>
        <w:div w:id="1318918904">
          <w:marLeft w:val="547"/>
          <w:marRight w:val="0"/>
          <w:marTop w:val="200"/>
          <w:marBottom w:val="0"/>
          <w:divBdr>
            <w:top w:val="none" w:sz="0" w:space="0" w:color="auto"/>
            <w:left w:val="none" w:sz="0" w:space="0" w:color="auto"/>
            <w:bottom w:val="none" w:sz="0" w:space="0" w:color="auto"/>
            <w:right w:val="none" w:sz="0" w:space="0" w:color="auto"/>
          </w:divBdr>
        </w:div>
      </w:divsChild>
    </w:div>
    <w:div w:id="1222714917">
      <w:bodyDiv w:val="1"/>
      <w:marLeft w:val="0"/>
      <w:marRight w:val="0"/>
      <w:marTop w:val="0"/>
      <w:marBottom w:val="0"/>
      <w:divBdr>
        <w:top w:val="none" w:sz="0" w:space="0" w:color="auto"/>
        <w:left w:val="none" w:sz="0" w:space="0" w:color="auto"/>
        <w:bottom w:val="none" w:sz="0" w:space="0" w:color="auto"/>
        <w:right w:val="none" w:sz="0" w:space="0" w:color="auto"/>
      </w:divBdr>
      <w:divsChild>
        <w:div w:id="1823500607">
          <w:marLeft w:val="446"/>
          <w:marRight w:val="0"/>
          <w:marTop w:val="200"/>
          <w:marBottom w:val="0"/>
          <w:divBdr>
            <w:top w:val="none" w:sz="0" w:space="0" w:color="auto"/>
            <w:left w:val="none" w:sz="0" w:space="0" w:color="auto"/>
            <w:bottom w:val="none" w:sz="0" w:space="0" w:color="auto"/>
            <w:right w:val="none" w:sz="0" w:space="0" w:color="auto"/>
          </w:divBdr>
        </w:div>
      </w:divsChild>
    </w:div>
    <w:div w:id="1250702446">
      <w:bodyDiv w:val="1"/>
      <w:marLeft w:val="0"/>
      <w:marRight w:val="0"/>
      <w:marTop w:val="0"/>
      <w:marBottom w:val="0"/>
      <w:divBdr>
        <w:top w:val="none" w:sz="0" w:space="0" w:color="auto"/>
        <w:left w:val="none" w:sz="0" w:space="0" w:color="auto"/>
        <w:bottom w:val="none" w:sz="0" w:space="0" w:color="auto"/>
        <w:right w:val="none" w:sz="0" w:space="0" w:color="auto"/>
      </w:divBdr>
      <w:divsChild>
        <w:div w:id="449669136">
          <w:marLeft w:val="547"/>
          <w:marRight w:val="0"/>
          <w:marTop w:val="200"/>
          <w:marBottom w:val="0"/>
          <w:divBdr>
            <w:top w:val="none" w:sz="0" w:space="0" w:color="auto"/>
            <w:left w:val="none" w:sz="0" w:space="0" w:color="auto"/>
            <w:bottom w:val="none" w:sz="0" w:space="0" w:color="auto"/>
            <w:right w:val="none" w:sz="0" w:space="0" w:color="auto"/>
          </w:divBdr>
        </w:div>
        <w:div w:id="953634891">
          <w:marLeft w:val="547"/>
          <w:marRight w:val="0"/>
          <w:marTop w:val="200"/>
          <w:marBottom w:val="0"/>
          <w:divBdr>
            <w:top w:val="none" w:sz="0" w:space="0" w:color="auto"/>
            <w:left w:val="none" w:sz="0" w:space="0" w:color="auto"/>
            <w:bottom w:val="none" w:sz="0" w:space="0" w:color="auto"/>
            <w:right w:val="none" w:sz="0" w:space="0" w:color="auto"/>
          </w:divBdr>
        </w:div>
        <w:div w:id="350646612">
          <w:marLeft w:val="547"/>
          <w:marRight w:val="0"/>
          <w:marTop w:val="200"/>
          <w:marBottom w:val="0"/>
          <w:divBdr>
            <w:top w:val="none" w:sz="0" w:space="0" w:color="auto"/>
            <w:left w:val="none" w:sz="0" w:space="0" w:color="auto"/>
            <w:bottom w:val="none" w:sz="0" w:space="0" w:color="auto"/>
            <w:right w:val="none" w:sz="0" w:space="0" w:color="auto"/>
          </w:divBdr>
        </w:div>
        <w:div w:id="1499534800">
          <w:marLeft w:val="547"/>
          <w:marRight w:val="0"/>
          <w:marTop w:val="200"/>
          <w:marBottom w:val="0"/>
          <w:divBdr>
            <w:top w:val="none" w:sz="0" w:space="0" w:color="auto"/>
            <w:left w:val="none" w:sz="0" w:space="0" w:color="auto"/>
            <w:bottom w:val="none" w:sz="0" w:space="0" w:color="auto"/>
            <w:right w:val="none" w:sz="0" w:space="0" w:color="auto"/>
          </w:divBdr>
        </w:div>
      </w:divsChild>
    </w:div>
    <w:div w:id="1372345213">
      <w:bodyDiv w:val="1"/>
      <w:marLeft w:val="0"/>
      <w:marRight w:val="0"/>
      <w:marTop w:val="0"/>
      <w:marBottom w:val="0"/>
      <w:divBdr>
        <w:top w:val="none" w:sz="0" w:space="0" w:color="auto"/>
        <w:left w:val="none" w:sz="0" w:space="0" w:color="auto"/>
        <w:bottom w:val="none" w:sz="0" w:space="0" w:color="auto"/>
        <w:right w:val="none" w:sz="0" w:space="0" w:color="auto"/>
      </w:divBdr>
      <w:divsChild>
        <w:div w:id="548686810">
          <w:marLeft w:val="547"/>
          <w:marRight w:val="0"/>
          <w:marTop w:val="200"/>
          <w:marBottom w:val="0"/>
          <w:divBdr>
            <w:top w:val="none" w:sz="0" w:space="0" w:color="auto"/>
            <w:left w:val="none" w:sz="0" w:space="0" w:color="auto"/>
            <w:bottom w:val="none" w:sz="0" w:space="0" w:color="auto"/>
            <w:right w:val="none" w:sz="0" w:space="0" w:color="auto"/>
          </w:divBdr>
        </w:div>
        <w:div w:id="360328934">
          <w:marLeft w:val="547"/>
          <w:marRight w:val="0"/>
          <w:marTop w:val="200"/>
          <w:marBottom w:val="0"/>
          <w:divBdr>
            <w:top w:val="none" w:sz="0" w:space="0" w:color="auto"/>
            <w:left w:val="none" w:sz="0" w:space="0" w:color="auto"/>
            <w:bottom w:val="none" w:sz="0" w:space="0" w:color="auto"/>
            <w:right w:val="none" w:sz="0" w:space="0" w:color="auto"/>
          </w:divBdr>
        </w:div>
        <w:div w:id="798651225">
          <w:marLeft w:val="547"/>
          <w:marRight w:val="0"/>
          <w:marTop w:val="200"/>
          <w:marBottom w:val="0"/>
          <w:divBdr>
            <w:top w:val="none" w:sz="0" w:space="0" w:color="auto"/>
            <w:left w:val="none" w:sz="0" w:space="0" w:color="auto"/>
            <w:bottom w:val="none" w:sz="0" w:space="0" w:color="auto"/>
            <w:right w:val="none" w:sz="0" w:space="0" w:color="auto"/>
          </w:divBdr>
        </w:div>
      </w:divsChild>
    </w:div>
    <w:div w:id="1393384018">
      <w:bodyDiv w:val="1"/>
      <w:marLeft w:val="0"/>
      <w:marRight w:val="0"/>
      <w:marTop w:val="0"/>
      <w:marBottom w:val="0"/>
      <w:divBdr>
        <w:top w:val="none" w:sz="0" w:space="0" w:color="auto"/>
        <w:left w:val="none" w:sz="0" w:space="0" w:color="auto"/>
        <w:bottom w:val="none" w:sz="0" w:space="0" w:color="auto"/>
        <w:right w:val="none" w:sz="0" w:space="0" w:color="auto"/>
      </w:divBdr>
      <w:divsChild>
        <w:div w:id="2017344445">
          <w:marLeft w:val="547"/>
          <w:marRight w:val="0"/>
          <w:marTop w:val="200"/>
          <w:marBottom w:val="0"/>
          <w:divBdr>
            <w:top w:val="none" w:sz="0" w:space="0" w:color="auto"/>
            <w:left w:val="none" w:sz="0" w:space="0" w:color="auto"/>
            <w:bottom w:val="none" w:sz="0" w:space="0" w:color="auto"/>
            <w:right w:val="none" w:sz="0" w:space="0" w:color="auto"/>
          </w:divBdr>
        </w:div>
        <w:div w:id="595986580">
          <w:marLeft w:val="547"/>
          <w:marRight w:val="0"/>
          <w:marTop w:val="200"/>
          <w:marBottom w:val="0"/>
          <w:divBdr>
            <w:top w:val="none" w:sz="0" w:space="0" w:color="auto"/>
            <w:left w:val="none" w:sz="0" w:space="0" w:color="auto"/>
            <w:bottom w:val="none" w:sz="0" w:space="0" w:color="auto"/>
            <w:right w:val="none" w:sz="0" w:space="0" w:color="auto"/>
          </w:divBdr>
        </w:div>
        <w:div w:id="92552712">
          <w:marLeft w:val="547"/>
          <w:marRight w:val="0"/>
          <w:marTop w:val="200"/>
          <w:marBottom w:val="0"/>
          <w:divBdr>
            <w:top w:val="none" w:sz="0" w:space="0" w:color="auto"/>
            <w:left w:val="none" w:sz="0" w:space="0" w:color="auto"/>
            <w:bottom w:val="none" w:sz="0" w:space="0" w:color="auto"/>
            <w:right w:val="none" w:sz="0" w:space="0" w:color="auto"/>
          </w:divBdr>
        </w:div>
        <w:div w:id="1485466313">
          <w:marLeft w:val="547"/>
          <w:marRight w:val="0"/>
          <w:marTop w:val="200"/>
          <w:marBottom w:val="0"/>
          <w:divBdr>
            <w:top w:val="none" w:sz="0" w:space="0" w:color="auto"/>
            <w:left w:val="none" w:sz="0" w:space="0" w:color="auto"/>
            <w:bottom w:val="none" w:sz="0" w:space="0" w:color="auto"/>
            <w:right w:val="none" w:sz="0" w:space="0" w:color="auto"/>
          </w:divBdr>
        </w:div>
      </w:divsChild>
    </w:div>
    <w:div w:id="1571961463">
      <w:bodyDiv w:val="1"/>
      <w:marLeft w:val="0"/>
      <w:marRight w:val="0"/>
      <w:marTop w:val="0"/>
      <w:marBottom w:val="0"/>
      <w:divBdr>
        <w:top w:val="none" w:sz="0" w:space="0" w:color="auto"/>
        <w:left w:val="none" w:sz="0" w:space="0" w:color="auto"/>
        <w:bottom w:val="none" w:sz="0" w:space="0" w:color="auto"/>
        <w:right w:val="none" w:sz="0" w:space="0" w:color="auto"/>
      </w:divBdr>
      <w:divsChild>
        <w:div w:id="747658789">
          <w:marLeft w:val="547"/>
          <w:marRight w:val="0"/>
          <w:marTop w:val="200"/>
          <w:marBottom w:val="0"/>
          <w:divBdr>
            <w:top w:val="none" w:sz="0" w:space="0" w:color="auto"/>
            <w:left w:val="none" w:sz="0" w:space="0" w:color="auto"/>
            <w:bottom w:val="none" w:sz="0" w:space="0" w:color="auto"/>
            <w:right w:val="none" w:sz="0" w:space="0" w:color="auto"/>
          </w:divBdr>
        </w:div>
        <w:div w:id="773593084">
          <w:marLeft w:val="547"/>
          <w:marRight w:val="0"/>
          <w:marTop w:val="200"/>
          <w:marBottom w:val="0"/>
          <w:divBdr>
            <w:top w:val="none" w:sz="0" w:space="0" w:color="auto"/>
            <w:left w:val="none" w:sz="0" w:space="0" w:color="auto"/>
            <w:bottom w:val="none" w:sz="0" w:space="0" w:color="auto"/>
            <w:right w:val="none" w:sz="0" w:space="0" w:color="auto"/>
          </w:divBdr>
        </w:div>
        <w:div w:id="275606223">
          <w:marLeft w:val="547"/>
          <w:marRight w:val="0"/>
          <w:marTop w:val="200"/>
          <w:marBottom w:val="0"/>
          <w:divBdr>
            <w:top w:val="none" w:sz="0" w:space="0" w:color="auto"/>
            <w:left w:val="none" w:sz="0" w:space="0" w:color="auto"/>
            <w:bottom w:val="none" w:sz="0" w:space="0" w:color="auto"/>
            <w:right w:val="none" w:sz="0" w:space="0" w:color="auto"/>
          </w:divBdr>
        </w:div>
        <w:div w:id="180825559">
          <w:marLeft w:val="547"/>
          <w:marRight w:val="0"/>
          <w:marTop w:val="200"/>
          <w:marBottom w:val="0"/>
          <w:divBdr>
            <w:top w:val="none" w:sz="0" w:space="0" w:color="auto"/>
            <w:left w:val="none" w:sz="0" w:space="0" w:color="auto"/>
            <w:bottom w:val="none" w:sz="0" w:space="0" w:color="auto"/>
            <w:right w:val="none" w:sz="0" w:space="0" w:color="auto"/>
          </w:divBdr>
        </w:div>
        <w:div w:id="581336649">
          <w:marLeft w:val="547"/>
          <w:marRight w:val="0"/>
          <w:marTop w:val="200"/>
          <w:marBottom w:val="0"/>
          <w:divBdr>
            <w:top w:val="none" w:sz="0" w:space="0" w:color="auto"/>
            <w:left w:val="none" w:sz="0" w:space="0" w:color="auto"/>
            <w:bottom w:val="none" w:sz="0" w:space="0" w:color="auto"/>
            <w:right w:val="none" w:sz="0" w:space="0" w:color="auto"/>
          </w:divBdr>
        </w:div>
      </w:divsChild>
    </w:div>
    <w:div w:id="1676179747">
      <w:bodyDiv w:val="1"/>
      <w:marLeft w:val="0"/>
      <w:marRight w:val="0"/>
      <w:marTop w:val="0"/>
      <w:marBottom w:val="0"/>
      <w:divBdr>
        <w:top w:val="none" w:sz="0" w:space="0" w:color="auto"/>
        <w:left w:val="none" w:sz="0" w:space="0" w:color="auto"/>
        <w:bottom w:val="none" w:sz="0" w:space="0" w:color="auto"/>
        <w:right w:val="none" w:sz="0" w:space="0" w:color="auto"/>
      </w:divBdr>
      <w:divsChild>
        <w:div w:id="353847241">
          <w:marLeft w:val="547"/>
          <w:marRight w:val="0"/>
          <w:marTop w:val="200"/>
          <w:marBottom w:val="0"/>
          <w:divBdr>
            <w:top w:val="none" w:sz="0" w:space="0" w:color="auto"/>
            <w:left w:val="none" w:sz="0" w:space="0" w:color="auto"/>
            <w:bottom w:val="none" w:sz="0" w:space="0" w:color="auto"/>
            <w:right w:val="none" w:sz="0" w:space="0" w:color="auto"/>
          </w:divBdr>
        </w:div>
        <w:div w:id="1681662579">
          <w:marLeft w:val="547"/>
          <w:marRight w:val="0"/>
          <w:marTop w:val="200"/>
          <w:marBottom w:val="0"/>
          <w:divBdr>
            <w:top w:val="none" w:sz="0" w:space="0" w:color="auto"/>
            <w:left w:val="none" w:sz="0" w:space="0" w:color="auto"/>
            <w:bottom w:val="none" w:sz="0" w:space="0" w:color="auto"/>
            <w:right w:val="none" w:sz="0" w:space="0" w:color="auto"/>
          </w:divBdr>
        </w:div>
        <w:div w:id="1755396759">
          <w:marLeft w:val="547"/>
          <w:marRight w:val="0"/>
          <w:marTop w:val="200"/>
          <w:marBottom w:val="0"/>
          <w:divBdr>
            <w:top w:val="none" w:sz="0" w:space="0" w:color="auto"/>
            <w:left w:val="none" w:sz="0" w:space="0" w:color="auto"/>
            <w:bottom w:val="none" w:sz="0" w:space="0" w:color="auto"/>
            <w:right w:val="none" w:sz="0" w:space="0" w:color="auto"/>
          </w:divBdr>
        </w:div>
        <w:div w:id="1647277370">
          <w:marLeft w:val="547"/>
          <w:marRight w:val="0"/>
          <w:marTop w:val="200"/>
          <w:marBottom w:val="0"/>
          <w:divBdr>
            <w:top w:val="none" w:sz="0" w:space="0" w:color="auto"/>
            <w:left w:val="none" w:sz="0" w:space="0" w:color="auto"/>
            <w:bottom w:val="none" w:sz="0" w:space="0" w:color="auto"/>
            <w:right w:val="none" w:sz="0" w:space="0" w:color="auto"/>
          </w:divBdr>
        </w:div>
      </w:divsChild>
    </w:div>
    <w:div w:id="1687243849">
      <w:bodyDiv w:val="1"/>
      <w:marLeft w:val="0"/>
      <w:marRight w:val="0"/>
      <w:marTop w:val="0"/>
      <w:marBottom w:val="0"/>
      <w:divBdr>
        <w:top w:val="none" w:sz="0" w:space="0" w:color="auto"/>
        <w:left w:val="none" w:sz="0" w:space="0" w:color="auto"/>
        <w:bottom w:val="none" w:sz="0" w:space="0" w:color="auto"/>
        <w:right w:val="none" w:sz="0" w:space="0" w:color="auto"/>
      </w:divBdr>
      <w:divsChild>
        <w:div w:id="1124344886">
          <w:marLeft w:val="547"/>
          <w:marRight w:val="0"/>
          <w:marTop w:val="200"/>
          <w:marBottom w:val="0"/>
          <w:divBdr>
            <w:top w:val="none" w:sz="0" w:space="0" w:color="auto"/>
            <w:left w:val="none" w:sz="0" w:space="0" w:color="auto"/>
            <w:bottom w:val="none" w:sz="0" w:space="0" w:color="auto"/>
            <w:right w:val="none" w:sz="0" w:space="0" w:color="auto"/>
          </w:divBdr>
        </w:div>
        <w:div w:id="147940544">
          <w:marLeft w:val="547"/>
          <w:marRight w:val="0"/>
          <w:marTop w:val="200"/>
          <w:marBottom w:val="0"/>
          <w:divBdr>
            <w:top w:val="none" w:sz="0" w:space="0" w:color="auto"/>
            <w:left w:val="none" w:sz="0" w:space="0" w:color="auto"/>
            <w:bottom w:val="none" w:sz="0" w:space="0" w:color="auto"/>
            <w:right w:val="none" w:sz="0" w:space="0" w:color="auto"/>
          </w:divBdr>
        </w:div>
        <w:div w:id="1152794704">
          <w:marLeft w:val="547"/>
          <w:marRight w:val="0"/>
          <w:marTop w:val="200"/>
          <w:marBottom w:val="0"/>
          <w:divBdr>
            <w:top w:val="none" w:sz="0" w:space="0" w:color="auto"/>
            <w:left w:val="none" w:sz="0" w:space="0" w:color="auto"/>
            <w:bottom w:val="none" w:sz="0" w:space="0" w:color="auto"/>
            <w:right w:val="none" w:sz="0" w:space="0" w:color="auto"/>
          </w:divBdr>
        </w:div>
        <w:div w:id="637222769">
          <w:marLeft w:val="547"/>
          <w:marRight w:val="0"/>
          <w:marTop w:val="200"/>
          <w:marBottom w:val="0"/>
          <w:divBdr>
            <w:top w:val="none" w:sz="0" w:space="0" w:color="auto"/>
            <w:left w:val="none" w:sz="0" w:space="0" w:color="auto"/>
            <w:bottom w:val="none" w:sz="0" w:space="0" w:color="auto"/>
            <w:right w:val="none" w:sz="0" w:space="0" w:color="auto"/>
          </w:divBdr>
        </w:div>
      </w:divsChild>
    </w:div>
    <w:div w:id="1690138675">
      <w:bodyDiv w:val="1"/>
      <w:marLeft w:val="0"/>
      <w:marRight w:val="0"/>
      <w:marTop w:val="0"/>
      <w:marBottom w:val="0"/>
      <w:divBdr>
        <w:top w:val="none" w:sz="0" w:space="0" w:color="auto"/>
        <w:left w:val="none" w:sz="0" w:space="0" w:color="auto"/>
        <w:bottom w:val="none" w:sz="0" w:space="0" w:color="auto"/>
        <w:right w:val="none" w:sz="0" w:space="0" w:color="auto"/>
      </w:divBdr>
      <w:divsChild>
        <w:div w:id="1856260544">
          <w:marLeft w:val="547"/>
          <w:marRight w:val="0"/>
          <w:marTop w:val="200"/>
          <w:marBottom w:val="0"/>
          <w:divBdr>
            <w:top w:val="none" w:sz="0" w:space="0" w:color="auto"/>
            <w:left w:val="none" w:sz="0" w:space="0" w:color="auto"/>
            <w:bottom w:val="none" w:sz="0" w:space="0" w:color="auto"/>
            <w:right w:val="none" w:sz="0" w:space="0" w:color="auto"/>
          </w:divBdr>
        </w:div>
        <w:div w:id="805702368">
          <w:marLeft w:val="547"/>
          <w:marRight w:val="0"/>
          <w:marTop w:val="200"/>
          <w:marBottom w:val="0"/>
          <w:divBdr>
            <w:top w:val="none" w:sz="0" w:space="0" w:color="auto"/>
            <w:left w:val="none" w:sz="0" w:space="0" w:color="auto"/>
            <w:bottom w:val="none" w:sz="0" w:space="0" w:color="auto"/>
            <w:right w:val="none" w:sz="0" w:space="0" w:color="auto"/>
          </w:divBdr>
        </w:div>
        <w:div w:id="2075543948">
          <w:marLeft w:val="547"/>
          <w:marRight w:val="0"/>
          <w:marTop w:val="200"/>
          <w:marBottom w:val="0"/>
          <w:divBdr>
            <w:top w:val="none" w:sz="0" w:space="0" w:color="auto"/>
            <w:left w:val="none" w:sz="0" w:space="0" w:color="auto"/>
            <w:bottom w:val="none" w:sz="0" w:space="0" w:color="auto"/>
            <w:right w:val="none" w:sz="0" w:space="0" w:color="auto"/>
          </w:divBdr>
        </w:div>
        <w:div w:id="872420229">
          <w:marLeft w:val="547"/>
          <w:marRight w:val="0"/>
          <w:marTop w:val="200"/>
          <w:marBottom w:val="0"/>
          <w:divBdr>
            <w:top w:val="none" w:sz="0" w:space="0" w:color="auto"/>
            <w:left w:val="none" w:sz="0" w:space="0" w:color="auto"/>
            <w:bottom w:val="none" w:sz="0" w:space="0" w:color="auto"/>
            <w:right w:val="none" w:sz="0" w:space="0" w:color="auto"/>
          </w:divBdr>
        </w:div>
      </w:divsChild>
    </w:div>
    <w:div w:id="1705131093">
      <w:bodyDiv w:val="1"/>
      <w:marLeft w:val="0"/>
      <w:marRight w:val="0"/>
      <w:marTop w:val="0"/>
      <w:marBottom w:val="0"/>
      <w:divBdr>
        <w:top w:val="none" w:sz="0" w:space="0" w:color="auto"/>
        <w:left w:val="none" w:sz="0" w:space="0" w:color="auto"/>
        <w:bottom w:val="none" w:sz="0" w:space="0" w:color="auto"/>
        <w:right w:val="none" w:sz="0" w:space="0" w:color="auto"/>
      </w:divBdr>
      <w:divsChild>
        <w:div w:id="76752059">
          <w:marLeft w:val="547"/>
          <w:marRight w:val="0"/>
          <w:marTop w:val="200"/>
          <w:marBottom w:val="0"/>
          <w:divBdr>
            <w:top w:val="none" w:sz="0" w:space="0" w:color="auto"/>
            <w:left w:val="none" w:sz="0" w:space="0" w:color="auto"/>
            <w:bottom w:val="none" w:sz="0" w:space="0" w:color="auto"/>
            <w:right w:val="none" w:sz="0" w:space="0" w:color="auto"/>
          </w:divBdr>
        </w:div>
        <w:div w:id="737096530">
          <w:marLeft w:val="547"/>
          <w:marRight w:val="0"/>
          <w:marTop w:val="200"/>
          <w:marBottom w:val="0"/>
          <w:divBdr>
            <w:top w:val="none" w:sz="0" w:space="0" w:color="auto"/>
            <w:left w:val="none" w:sz="0" w:space="0" w:color="auto"/>
            <w:bottom w:val="none" w:sz="0" w:space="0" w:color="auto"/>
            <w:right w:val="none" w:sz="0" w:space="0" w:color="auto"/>
          </w:divBdr>
        </w:div>
        <w:div w:id="1260062230">
          <w:marLeft w:val="547"/>
          <w:marRight w:val="0"/>
          <w:marTop w:val="200"/>
          <w:marBottom w:val="0"/>
          <w:divBdr>
            <w:top w:val="none" w:sz="0" w:space="0" w:color="auto"/>
            <w:left w:val="none" w:sz="0" w:space="0" w:color="auto"/>
            <w:bottom w:val="none" w:sz="0" w:space="0" w:color="auto"/>
            <w:right w:val="none" w:sz="0" w:space="0" w:color="auto"/>
          </w:divBdr>
        </w:div>
        <w:div w:id="962736674">
          <w:marLeft w:val="547"/>
          <w:marRight w:val="0"/>
          <w:marTop w:val="200"/>
          <w:marBottom w:val="0"/>
          <w:divBdr>
            <w:top w:val="none" w:sz="0" w:space="0" w:color="auto"/>
            <w:left w:val="none" w:sz="0" w:space="0" w:color="auto"/>
            <w:bottom w:val="none" w:sz="0" w:space="0" w:color="auto"/>
            <w:right w:val="none" w:sz="0" w:space="0" w:color="auto"/>
          </w:divBdr>
        </w:div>
      </w:divsChild>
    </w:div>
    <w:div w:id="1878078946">
      <w:bodyDiv w:val="1"/>
      <w:marLeft w:val="0"/>
      <w:marRight w:val="0"/>
      <w:marTop w:val="0"/>
      <w:marBottom w:val="0"/>
      <w:divBdr>
        <w:top w:val="none" w:sz="0" w:space="0" w:color="auto"/>
        <w:left w:val="none" w:sz="0" w:space="0" w:color="auto"/>
        <w:bottom w:val="none" w:sz="0" w:space="0" w:color="auto"/>
        <w:right w:val="none" w:sz="0" w:space="0" w:color="auto"/>
      </w:divBdr>
      <w:divsChild>
        <w:div w:id="2052646">
          <w:marLeft w:val="547"/>
          <w:marRight w:val="0"/>
          <w:marTop w:val="200"/>
          <w:marBottom w:val="0"/>
          <w:divBdr>
            <w:top w:val="none" w:sz="0" w:space="0" w:color="auto"/>
            <w:left w:val="none" w:sz="0" w:space="0" w:color="auto"/>
            <w:bottom w:val="none" w:sz="0" w:space="0" w:color="auto"/>
            <w:right w:val="none" w:sz="0" w:space="0" w:color="auto"/>
          </w:divBdr>
        </w:div>
        <w:div w:id="765610523">
          <w:marLeft w:val="547"/>
          <w:marRight w:val="0"/>
          <w:marTop w:val="200"/>
          <w:marBottom w:val="0"/>
          <w:divBdr>
            <w:top w:val="none" w:sz="0" w:space="0" w:color="auto"/>
            <w:left w:val="none" w:sz="0" w:space="0" w:color="auto"/>
            <w:bottom w:val="none" w:sz="0" w:space="0" w:color="auto"/>
            <w:right w:val="none" w:sz="0" w:space="0" w:color="auto"/>
          </w:divBdr>
        </w:div>
        <w:div w:id="664551308">
          <w:marLeft w:val="547"/>
          <w:marRight w:val="0"/>
          <w:marTop w:val="200"/>
          <w:marBottom w:val="0"/>
          <w:divBdr>
            <w:top w:val="none" w:sz="0" w:space="0" w:color="auto"/>
            <w:left w:val="none" w:sz="0" w:space="0" w:color="auto"/>
            <w:bottom w:val="none" w:sz="0" w:space="0" w:color="auto"/>
            <w:right w:val="none" w:sz="0" w:space="0" w:color="auto"/>
          </w:divBdr>
        </w:div>
        <w:div w:id="430440694">
          <w:marLeft w:val="547"/>
          <w:marRight w:val="0"/>
          <w:marTop w:val="200"/>
          <w:marBottom w:val="0"/>
          <w:divBdr>
            <w:top w:val="none" w:sz="0" w:space="0" w:color="auto"/>
            <w:left w:val="none" w:sz="0" w:space="0" w:color="auto"/>
            <w:bottom w:val="none" w:sz="0" w:space="0" w:color="auto"/>
            <w:right w:val="none" w:sz="0" w:space="0" w:color="auto"/>
          </w:divBdr>
        </w:div>
      </w:divsChild>
    </w:div>
    <w:div w:id="1930773295">
      <w:bodyDiv w:val="1"/>
      <w:marLeft w:val="0"/>
      <w:marRight w:val="0"/>
      <w:marTop w:val="0"/>
      <w:marBottom w:val="0"/>
      <w:divBdr>
        <w:top w:val="none" w:sz="0" w:space="0" w:color="auto"/>
        <w:left w:val="none" w:sz="0" w:space="0" w:color="auto"/>
        <w:bottom w:val="none" w:sz="0" w:space="0" w:color="auto"/>
        <w:right w:val="none" w:sz="0" w:space="0" w:color="auto"/>
      </w:divBdr>
      <w:divsChild>
        <w:div w:id="1805807017">
          <w:marLeft w:val="547"/>
          <w:marRight w:val="0"/>
          <w:marTop w:val="200"/>
          <w:marBottom w:val="0"/>
          <w:divBdr>
            <w:top w:val="none" w:sz="0" w:space="0" w:color="auto"/>
            <w:left w:val="none" w:sz="0" w:space="0" w:color="auto"/>
            <w:bottom w:val="none" w:sz="0" w:space="0" w:color="auto"/>
            <w:right w:val="none" w:sz="0" w:space="0" w:color="auto"/>
          </w:divBdr>
        </w:div>
        <w:div w:id="414937700">
          <w:marLeft w:val="547"/>
          <w:marRight w:val="0"/>
          <w:marTop w:val="200"/>
          <w:marBottom w:val="0"/>
          <w:divBdr>
            <w:top w:val="none" w:sz="0" w:space="0" w:color="auto"/>
            <w:left w:val="none" w:sz="0" w:space="0" w:color="auto"/>
            <w:bottom w:val="none" w:sz="0" w:space="0" w:color="auto"/>
            <w:right w:val="none" w:sz="0" w:space="0" w:color="auto"/>
          </w:divBdr>
        </w:div>
        <w:div w:id="1336150093">
          <w:marLeft w:val="547"/>
          <w:marRight w:val="0"/>
          <w:marTop w:val="200"/>
          <w:marBottom w:val="0"/>
          <w:divBdr>
            <w:top w:val="none" w:sz="0" w:space="0" w:color="auto"/>
            <w:left w:val="none" w:sz="0" w:space="0" w:color="auto"/>
            <w:bottom w:val="none" w:sz="0" w:space="0" w:color="auto"/>
            <w:right w:val="none" w:sz="0" w:space="0" w:color="auto"/>
          </w:divBdr>
        </w:div>
      </w:divsChild>
    </w:div>
    <w:div w:id="2018144202">
      <w:bodyDiv w:val="1"/>
      <w:marLeft w:val="0"/>
      <w:marRight w:val="0"/>
      <w:marTop w:val="0"/>
      <w:marBottom w:val="0"/>
      <w:divBdr>
        <w:top w:val="none" w:sz="0" w:space="0" w:color="auto"/>
        <w:left w:val="none" w:sz="0" w:space="0" w:color="auto"/>
        <w:bottom w:val="none" w:sz="0" w:space="0" w:color="auto"/>
        <w:right w:val="none" w:sz="0" w:space="0" w:color="auto"/>
      </w:divBdr>
      <w:divsChild>
        <w:div w:id="2009669741">
          <w:marLeft w:val="547"/>
          <w:marRight w:val="0"/>
          <w:marTop w:val="200"/>
          <w:marBottom w:val="0"/>
          <w:divBdr>
            <w:top w:val="none" w:sz="0" w:space="0" w:color="auto"/>
            <w:left w:val="none" w:sz="0" w:space="0" w:color="auto"/>
            <w:bottom w:val="none" w:sz="0" w:space="0" w:color="auto"/>
            <w:right w:val="none" w:sz="0" w:space="0" w:color="auto"/>
          </w:divBdr>
        </w:div>
        <w:div w:id="1980724882">
          <w:marLeft w:val="547"/>
          <w:marRight w:val="0"/>
          <w:marTop w:val="200"/>
          <w:marBottom w:val="0"/>
          <w:divBdr>
            <w:top w:val="none" w:sz="0" w:space="0" w:color="auto"/>
            <w:left w:val="none" w:sz="0" w:space="0" w:color="auto"/>
            <w:bottom w:val="none" w:sz="0" w:space="0" w:color="auto"/>
            <w:right w:val="none" w:sz="0" w:space="0" w:color="auto"/>
          </w:divBdr>
        </w:div>
        <w:div w:id="1720857629">
          <w:marLeft w:val="547"/>
          <w:marRight w:val="0"/>
          <w:marTop w:val="200"/>
          <w:marBottom w:val="0"/>
          <w:divBdr>
            <w:top w:val="none" w:sz="0" w:space="0" w:color="auto"/>
            <w:left w:val="none" w:sz="0" w:space="0" w:color="auto"/>
            <w:bottom w:val="none" w:sz="0" w:space="0" w:color="auto"/>
            <w:right w:val="none" w:sz="0" w:space="0" w:color="auto"/>
          </w:divBdr>
        </w:div>
        <w:div w:id="759251902">
          <w:marLeft w:val="547"/>
          <w:marRight w:val="0"/>
          <w:marTop w:val="200"/>
          <w:marBottom w:val="0"/>
          <w:divBdr>
            <w:top w:val="none" w:sz="0" w:space="0" w:color="auto"/>
            <w:left w:val="none" w:sz="0" w:space="0" w:color="auto"/>
            <w:bottom w:val="none" w:sz="0" w:space="0" w:color="auto"/>
            <w:right w:val="none" w:sz="0" w:space="0" w:color="auto"/>
          </w:divBdr>
        </w:div>
      </w:divsChild>
    </w:div>
    <w:div w:id="2053458794">
      <w:bodyDiv w:val="1"/>
      <w:marLeft w:val="0"/>
      <w:marRight w:val="0"/>
      <w:marTop w:val="0"/>
      <w:marBottom w:val="0"/>
      <w:divBdr>
        <w:top w:val="none" w:sz="0" w:space="0" w:color="auto"/>
        <w:left w:val="none" w:sz="0" w:space="0" w:color="auto"/>
        <w:bottom w:val="none" w:sz="0" w:space="0" w:color="auto"/>
        <w:right w:val="none" w:sz="0" w:space="0" w:color="auto"/>
      </w:divBdr>
      <w:divsChild>
        <w:div w:id="2059864191">
          <w:marLeft w:val="547"/>
          <w:marRight w:val="0"/>
          <w:marTop w:val="200"/>
          <w:marBottom w:val="0"/>
          <w:divBdr>
            <w:top w:val="none" w:sz="0" w:space="0" w:color="auto"/>
            <w:left w:val="none" w:sz="0" w:space="0" w:color="auto"/>
            <w:bottom w:val="none" w:sz="0" w:space="0" w:color="auto"/>
            <w:right w:val="none" w:sz="0" w:space="0" w:color="auto"/>
          </w:divBdr>
        </w:div>
        <w:div w:id="1948467821">
          <w:marLeft w:val="547"/>
          <w:marRight w:val="0"/>
          <w:marTop w:val="200"/>
          <w:marBottom w:val="0"/>
          <w:divBdr>
            <w:top w:val="none" w:sz="0" w:space="0" w:color="auto"/>
            <w:left w:val="none" w:sz="0" w:space="0" w:color="auto"/>
            <w:bottom w:val="none" w:sz="0" w:space="0" w:color="auto"/>
            <w:right w:val="none" w:sz="0" w:space="0" w:color="auto"/>
          </w:divBdr>
        </w:div>
        <w:div w:id="1660843423">
          <w:marLeft w:val="547"/>
          <w:marRight w:val="0"/>
          <w:marTop w:val="200"/>
          <w:marBottom w:val="0"/>
          <w:divBdr>
            <w:top w:val="none" w:sz="0" w:space="0" w:color="auto"/>
            <w:left w:val="none" w:sz="0" w:space="0" w:color="auto"/>
            <w:bottom w:val="none" w:sz="0" w:space="0" w:color="auto"/>
            <w:right w:val="none" w:sz="0" w:space="0" w:color="auto"/>
          </w:divBdr>
        </w:div>
      </w:divsChild>
    </w:div>
    <w:div w:id="214187781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footer" Target="footer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eader" Target="header1.xml"/><Relationship Id="rId5" Type="http://schemas.openxmlformats.org/officeDocument/2006/relationships/numbering" Target="numbering.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theme" Target="theme/theme1.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Sripriya\AppData\Roaming\Microsoft\Templates\Annual%20report.dotx" TargetMode="External"/></Relationships>
</file>

<file path=word/theme/theme1.xml><?xml version="1.0" encoding="utf-8"?>
<a:theme xmlns:a="http://schemas.openxmlformats.org/drawingml/2006/main" name="Annual Report">
  <a:themeElements>
    <a:clrScheme name="word_design_set">
      <a:dk1>
        <a:srgbClr val="000000"/>
      </a:dk1>
      <a:lt1>
        <a:srgbClr val="FFFFFF"/>
      </a:lt1>
      <a:dk2>
        <a:srgbClr val="1F2123"/>
      </a:dk2>
      <a:lt2>
        <a:srgbClr val="DC9E1F"/>
      </a:lt2>
      <a:accent1>
        <a:srgbClr val="7E97AD"/>
      </a:accent1>
      <a:accent2>
        <a:srgbClr val="CC8E60"/>
      </a:accent2>
      <a:accent3>
        <a:srgbClr val="7A6A60"/>
      </a:accent3>
      <a:accent4>
        <a:srgbClr val="B4936D"/>
      </a:accent4>
      <a:accent5>
        <a:srgbClr val="67787B"/>
      </a:accent5>
      <a:accent6>
        <a:srgbClr val="9D936F"/>
      </a:accent6>
      <a:hlink>
        <a:srgbClr val="646464"/>
      </a:hlink>
      <a:folHlink>
        <a:srgbClr val="969696"/>
      </a:folHlink>
    </a:clrScheme>
    <a:fontScheme name="Office 2">
      <a:majorFont>
        <a:latin typeface="Calibri"/>
        <a:ea typeface=""/>
        <a:cs typeface=""/>
        <a:font script="Jpan" typeface="HGｺﾞｼｯｸM"/>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ahoma"/>
        <a:font script="Uigh" typeface="Microsoft Uighur"/>
        <a:font script="Geor" typeface="Sylfaen"/>
      </a:majorFont>
      <a:minorFont>
        <a:latin typeface="Cambria"/>
        <a:ea typeface=""/>
        <a:cs typeface=""/>
        <a:font script="Jpan" typeface="HG明朝B"/>
        <a:font script="Hang" typeface="맑은 고딕"/>
        <a:font script="Hans" typeface="黑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overPageProperties xmlns="http://schemas.microsoft.com/office/2006/coverPageProps">
  <PublishDate/>
  <Abstract>Compiled and Prepared by CA Sripriya Kumar </Abstract>
  <CompanyAddress/>
  <CompanyPhone/>
  <CompanyFax/>
  <CompanyEmail/>
</CoverPageProperties>
</file>

<file path=customXml/item2.xml><?xml version="1.0" encoding="utf-8"?>
<mappings xmlns="http://schemas.microsoft.com/pics">
  <picture>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</picture>
</mappings>
</file>

<file path=customXml/item3.xml><?xml version="1.0" encoding="utf-8"?>
<?mso-contentType ?>
<FormTemplates xmlns="http://schemas.microsoft.com/sharepoint/v3/contenttype/forms">
  <Display>DocumentLibraryForm</Display>
  <Edit>AssetEditForm</Edit>
  <New>DocumentLibraryForm</New>
</FormTemplates>
</file>

<file path=customXml/item4.xml><?xml version="1.0" encoding="utf-8"?>
<b:Sources xmlns:b="http://schemas.openxmlformats.org/officeDocument/2006/bibliography" SelectedStyle="\APA.XSL" StyleName="APA"/>
</file>

<file path=customXml/itemProps1.xml><?xml version="1.0" encoding="utf-8"?>
<ds:datastoreItem xmlns:ds="http://schemas.openxmlformats.org/officeDocument/2006/customXml" ds:itemID="{55AF091B-3C7A-41E3-B477-F2FDAA23CFDA}">
  <ds:schemaRefs>
    <ds:schemaRef ds:uri="http://schemas.microsoft.com/office/2006/coverPageProps"/>
  </ds:schemaRefs>
</ds:datastoreItem>
</file>

<file path=customXml/itemProps2.xml><?xml version="1.0" encoding="utf-8"?>
<ds:datastoreItem xmlns:ds="http://schemas.openxmlformats.org/officeDocument/2006/customXml" ds:itemID="{F679E4D8-73D9-412D-B716-777944E71373}">
  <ds:schemaRefs>
    <ds:schemaRef ds:uri="http://schemas.microsoft.com/pics"/>
  </ds:schemaRefs>
</ds:datastoreItem>
</file>

<file path=customXml/itemProps3.xml><?xml version="1.0" encoding="utf-8"?>
<ds:datastoreItem xmlns:ds="http://schemas.openxmlformats.org/officeDocument/2006/customXml" ds:itemID="{2F9ACB35-92A4-4D3B-9363-393A8469DF5C}">
  <ds:schemaRefs>
    <ds:schemaRef ds:uri="http://schemas.microsoft.com/sharepoint/v3/contenttype/forms"/>
  </ds:schemaRefs>
</ds:datastoreItem>
</file>

<file path=customXml/itemProps4.xml><?xml version="1.0" encoding="utf-8"?>
<ds:datastoreItem xmlns:ds="http://schemas.openxmlformats.org/officeDocument/2006/customXml" ds:itemID="{6C292DD3-E1EA-9B42-87E9-48EFA0F153D6}">
  <ds:schemaRefs>
    <ds:schemaRef ds:uri="http://schemas.openxmlformats.org/officeDocument/2006/bibliography"/>
    <ds:schemaRef ds:uri="http://www.w3.org/2000/xmlns/"/>
  </ds:schemaRefs>
</ds:datastoreItem>
</file>

<file path=docProps/app.xml><?xml version="1.0" encoding="utf-8"?>
<Properties xmlns="http://schemas.openxmlformats.org/officeDocument/2006/extended-properties" xmlns:vt="http://schemas.openxmlformats.org/officeDocument/2006/docPropsVTypes">
  <Template>Annual report</Template>
  <TotalTime>19</TotalTime>
  <Pages>60</Pages>
  <Words>8938</Words>
  <Characters>50951</Characters>
  <Application>Microsoft Office Word</Application>
  <DocSecurity>0</DocSecurity>
  <Lines>424</Lines>
  <Paragraphs>119</Paragraphs>
  <ScaleCrop>false</ScaleCrop>
  <HeadingPairs>
    <vt:vector size="2" baseType="variant">
      <vt:variant>
        <vt:lpstr>Title</vt:lpstr>
      </vt:variant>
      <vt:variant>
        <vt:i4>1</vt:i4>
      </vt:variant>
    </vt:vector>
  </HeadingPairs>
  <TitlesOfParts>
    <vt:vector size="1" baseType="lpstr">
      <vt:lpstr>Bank branch audit</vt:lpstr>
    </vt:vector>
  </TitlesOfParts>
  <Company/>
  <LinksUpToDate>false</LinksUpToDate>
  <CharactersWithSpaces>59770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Bank branch audit</dc:title>
  <dc:creator>Sudarshan</dc:creator>
  <cp:lastModifiedBy>new user</cp:lastModifiedBy>
  <cp:revision>3</cp:revision>
  <cp:lastPrinted>2019-04-02T06:24:00Z</cp:lastPrinted>
  <dcterms:created xsi:type="dcterms:W3CDTF">2019-03-25T12:40:00Z</dcterms:created>
  <dcterms:modified xsi:type="dcterms:W3CDTF">2019-04-02T06:26:00Z</dcterms:modified>
  <cp:ver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TemplateID">
    <vt:lpwstr>TC028965939991</vt:lpwstr>
  </property>
</Properties>
</file>