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503A" w14:textId="77777777" w:rsidR="00981124" w:rsidRDefault="00981124" w:rsidP="00981124">
      <w:pPr>
        <w:rPr>
          <w:b/>
          <w:bCs/>
        </w:rPr>
      </w:pPr>
      <w:r w:rsidRPr="00981124">
        <w:rPr>
          <w:b/>
          <w:bCs/>
        </w:rPr>
        <w:t>CMA Data Certification</w:t>
      </w:r>
    </w:p>
    <w:p w14:paraId="6D1F940C" w14:textId="6F779A9B" w:rsidR="00981124" w:rsidRPr="00981124" w:rsidRDefault="00981124" w:rsidP="00981124">
      <w:pPr>
        <w:rPr>
          <w:b/>
          <w:bCs/>
        </w:rPr>
      </w:pPr>
      <w:proofErr w:type="gramStart"/>
      <w:r>
        <w:rPr>
          <w:b/>
          <w:bCs/>
        </w:rPr>
        <w:t>(</w:t>
      </w:r>
      <w:r w:rsidRPr="00981124">
        <w:rPr>
          <w:b/>
          <w:bCs/>
        </w:rPr>
        <w:t xml:space="preserve"> for</w:t>
      </w:r>
      <w:proofErr w:type="gramEnd"/>
      <w:r w:rsidRPr="00981124">
        <w:rPr>
          <w:b/>
          <w:bCs/>
        </w:rPr>
        <w:t xml:space="preserve"> Bank Finance / Credit Facility)</w:t>
      </w:r>
    </w:p>
    <w:p w14:paraId="6F7F756F" w14:textId="77777777" w:rsidR="00981124" w:rsidRPr="00981124" w:rsidRDefault="00981124" w:rsidP="00981124">
      <w:r w:rsidRPr="00981124">
        <w:rPr>
          <w:b/>
          <w:bCs/>
        </w:rPr>
        <w:t>To Whomsoever It May Concern</w:t>
      </w:r>
    </w:p>
    <w:p w14:paraId="07C924E1" w14:textId="77777777" w:rsidR="00981124" w:rsidRPr="00981124" w:rsidRDefault="00981124" w:rsidP="00981124">
      <w:r w:rsidRPr="00981124">
        <w:t xml:space="preserve">This is to certify that I/We have examined the books of accounts, financial statements, income tax returns, GST returns, bank statements, and other relevant records of </w:t>
      </w:r>
      <w:r w:rsidRPr="00981124">
        <w:rPr>
          <w:b/>
          <w:bCs/>
        </w:rPr>
        <w:t>Mr./Ms./M/s ___________________________</w:t>
      </w:r>
      <w:r w:rsidRPr="00981124">
        <w:t xml:space="preserve"> (hereinafter referred to as “the Borrower”), having PAN: ________________, and address at ____________________________________________.</w:t>
      </w:r>
    </w:p>
    <w:p w14:paraId="4A988176" w14:textId="77777777" w:rsidR="00981124" w:rsidRPr="00981124" w:rsidRDefault="00981124" w:rsidP="00981124">
      <w:r w:rsidRPr="00981124">
        <w:t>Based on the verification of records and information furnished, we hereby certify that the CMA (Credit Monitoring Arrangement) data submitted for bank financing purposes has been prepared on the basis of actual financials and reasonable projections.</w:t>
      </w:r>
    </w:p>
    <w:p w14:paraId="66C572C6" w14:textId="77777777" w:rsidR="00981124" w:rsidRPr="00981124" w:rsidRDefault="00981124" w:rsidP="00981124">
      <w:pPr>
        <w:rPr>
          <w:b/>
          <w:bCs/>
        </w:rPr>
      </w:pPr>
      <w:r w:rsidRPr="00981124">
        <w:rPr>
          <w:b/>
          <w:bCs/>
        </w:rPr>
        <w:t>1. Historical Financial Data (Audited / Actuals)</w:t>
      </w:r>
    </w:p>
    <w:p w14:paraId="3FD115C2" w14:textId="77777777" w:rsidR="00981124" w:rsidRPr="00981124" w:rsidRDefault="00981124" w:rsidP="00981124">
      <w:pPr>
        <w:rPr>
          <w:b/>
          <w:bCs/>
        </w:rPr>
      </w:pPr>
      <w:r w:rsidRPr="00981124">
        <w:rPr>
          <w:b/>
          <w:bCs/>
        </w:rPr>
        <w:t>Profit &amp; Loss Summary</w:t>
      </w:r>
    </w:p>
    <w:tbl>
      <w:tblPr>
        <w:tblStyle w:val="TableGrid"/>
        <w:tblW w:w="5000" w:type="pct"/>
        <w:tblLook w:val="04A0" w:firstRow="1" w:lastRow="0" w:firstColumn="1" w:lastColumn="0" w:noHBand="0" w:noVBand="1"/>
      </w:tblPr>
      <w:tblGrid>
        <w:gridCol w:w="3487"/>
        <w:gridCol w:w="1843"/>
        <w:gridCol w:w="1843"/>
        <w:gridCol w:w="1843"/>
      </w:tblGrid>
      <w:tr w:rsidR="00981124" w:rsidRPr="00981124" w14:paraId="414B1BF3" w14:textId="77777777" w:rsidTr="00981124">
        <w:tc>
          <w:tcPr>
            <w:tcW w:w="1933" w:type="pct"/>
            <w:hideMark/>
          </w:tcPr>
          <w:p w14:paraId="533C88AB" w14:textId="77777777" w:rsidR="00981124" w:rsidRPr="00981124" w:rsidRDefault="00981124" w:rsidP="00981124">
            <w:pPr>
              <w:spacing w:after="160" w:line="259" w:lineRule="auto"/>
              <w:rPr>
                <w:b/>
                <w:bCs/>
              </w:rPr>
            </w:pPr>
            <w:r w:rsidRPr="00981124">
              <w:rPr>
                <w:b/>
                <w:bCs/>
              </w:rPr>
              <w:t>Particulars</w:t>
            </w:r>
          </w:p>
        </w:tc>
        <w:tc>
          <w:tcPr>
            <w:tcW w:w="1022" w:type="pct"/>
            <w:hideMark/>
          </w:tcPr>
          <w:p w14:paraId="5453F61D" w14:textId="77777777" w:rsidR="00981124" w:rsidRPr="00981124" w:rsidRDefault="00981124" w:rsidP="00981124">
            <w:pPr>
              <w:spacing w:after="160" w:line="259" w:lineRule="auto"/>
              <w:rPr>
                <w:b/>
                <w:bCs/>
              </w:rPr>
            </w:pPr>
            <w:r w:rsidRPr="00981124">
              <w:rPr>
                <w:b/>
                <w:bCs/>
              </w:rPr>
              <w:t>Year 1 (₹)</w:t>
            </w:r>
          </w:p>
        </w:tc>
        <w:tc>
          <w:tcPr>
            <w:tcW w:w="1022" w:type="pct"/>
            <w:hideMark/>
          </w:tcPr>
          <w:p w14:paraId="3415A940" w14:textId="77777777" w:rsidR="00981124" w:rsidRPr="00981124" w:rsidRDefault="00981124" w:rsidP="00981124">
            <w:pPr>
              <w:spacing w:after="160" w:line="259" w:lineRule="auto"/>
              <w:rPr>
                <w:b/>
                <w:bCs/>
              </w:rPr>
            </w:pPr>
            <w:r w:rsidRPr="00981124">
              <w:rPr>
                <w:b/>
                <w:bCs/>
              </w:rPr>
              <w:t>Year 2 (₹)</w:t>
            </w:r>
          </w:p>
        </w:tc>
        <w:tc>
          <w:tcPr>
            <w:tcW w:w="1022" w:type="pct"/>
            <w:hideMark/>
          </w:tcPr>
          <w:p w14:paraId="3E0AD99C" w14:textId="77777777" w:rsidR="00981124" w:rsidRPr="00981124" w:rsidRDefault="00981124" w:rsidP="00981124">
            <w:pPr>
              <w:spacing w:after="160" w:line="259" w:lineRule="auto"/>
              <w:rPr>
                <w:b/>
                <w:bCs/>
              </w:rPr>
            </w:pPr>
            <w:r w:rsidRPr="00981124">
              <w:rPr>
                <w:b/>
                <w:bCs/>
              </w:rPr>
              <w:t>Year 3 (₹)</w:t>
            </w:r>
          </w:p>
        </w:tc>
      </w:tr>
      <w:tr w:rsidR="00981124" w:rsidRPr="00981124" w14:paraId="1DDD51A5" w14:textId="77777777" w:rsidTr="00981124">
        <w:tc>
          <w:tcPr>
            <w:tcW w:w="1933" w:type="pct"/>
            <w:hideMark/>
          </w:tcPr>
          <w:p w14:paraId="797C10CA" w14:textId="77777777" w:rsidR="00981124" w:rsidRPr="00981124" w:rsidRDefault="00981124" w:rsidP="00981124">
            <w:pPr>
              <w:spacing w:after="160" w:line="259" w:lineRule="auto"/>
            </w:pPr>
            <w:r w:rsidRPr="00981124">
              <w:t>Sales / Income</w:t>
            </w:r>
          </w:p>
        </w:tc>
        <w:tc>
          <w:tcPr>
            <w:tcW w:w="1022" w:type="pct"/>
            <w:hideMark/>
          </w:tcPr>
          <w:p w14:paraId="279D1B95" w14:textId="77777777" w:rsidR="00981124" w:rsidRPr="00981124" w:rsidRDefault="00981124" w:rsidP="00981124">
            <w:pPr>
              <w:spacing w:after="160" w:line="259" w:lineRule="auto"/>
            </w:pPr>
            <w:r w:rsidRPr="00981124">
              <w:t>__________</w:t>
            </w:r>
          </w:p>
        </w:tc>
        <w:tc>
          <w:tcPr>
            <w:tcW w:w="1022" w:type="pct"/>
            <w:hideMark/>
          </w:tcPr>
          <w:p w14:paraId="5137E2E4" w14:textId="77777777" w:rsidR="00981124" w:rsidRPr="00981124" w:rsidRDefault="00981124" w:rsidP="00981124">
            <w:pPr>
              <w:spacing w:after="160" w:line="259" w:lineRule="auto"/>
            </w:pPr>
            <w:r w:rsidRPr="00981124">
              <w:t>__________</w:t>
            </w:r>
          </w:p>
        </w:tc>
        <w:tc>
          <w:tcPr>
            <w:tcW w:w="1022" w:type="pct"/>
            <w:hideMark/>
          </w:tcPr>
          <w:p w14:paraId="680834C5" w14:textId="77777777" w:rsidR="00981124" w:rsidRPr="00981124" w:rsidRDefault="00981124" w:rsidP="00981124">
            <w:pPr>
              <w:spacing w:after="160" w:line="259" w:lineRule="auto"/>
            </w:pPr>
            <w:r w:rsidRPr="00981124">
              <w:t>__________</w:t>
            </w:r>
          </w:p>
        </w:tc>
      </w:tr>
      <w:tr w:rsidR="00981124" w:rsidRPr="00981124" w14:paraId="75496482" w14:textId="77777777" w:rsidTr="00981124">
        <w:tc>
          <w:tcPr>
            <w:tcW w:w="1933" w:type="pct"/>
            <w:hideMark/>
          </w:tcPr>
          <w:p w14:paraId="4E91E5E1" w14:textId="77777777" w:rsidR="00981124" w:rsidRPr="00981124" w:rsidRDefault="00981124" w:rsidP="00981124">
            <w:pPr>
              <w:spacing w:after="160" w:line="259" w:lineRule="auto"/>
            </w:pPr>
            <w:r w:rsidRPr="00981124">
              <w:t>EBITDA / Operating Profit</w:t>
            </w:r>
          </w:p>
        </w:tc>
        <w:tc>
          <w:tcPr>
            <w:tcW w:w="1022" w:type="pct"/>
            <w:hideMark/>
          </w:tcPr>
          <w:p w14:paraId="4E2CD8C1" w14:textId="77777777" w:rsidR="00981124" w:rsidRPr="00981124" w:rsidRDefault="00981124" w:rsidP="00981124">
            <w:pPr>
              <w:spacing w:after="160" w:line="259" w:lineRule="auto"/>
            </w:pPr>
            <w:r w:rsidRPr="00981124">
              <w:t>__________</w:t>
            </w:r>
          </w:p>
        </w:tc>
        <w:tc>
          <w:tcPr>
            <w:tcW w:w="1022" w:type="pct"/>
            <w:hideMark/>
          </w:tcPr>
          <w:p w14:paraId="29845329" w14:textId="77777777" w:rsidR="00981124" w:rsidRPr="00981124" w:rsidRDefault="00981124" w:rsidP="00981124">
            <w:pPr>
              <w:spacing w:after="160" w:line="259" w:lineRule="auto"/>
            </w:pPr>
            <w:r w:rsidRPr="00981124">
              <w:t>__________</w:t>
            </w:r>
          </w:p>
        </w:tc>
        <w:tc>
          <w:tcPr>
            <w:tcW w:w="1022" w:type="pct"/>
            <w:hideMark/>
          </w:tcPr>
          <w:p w14:paraId="547706B6" w14:textId="77777777" w:rsidR="00981124" w:rsidRPr="00981124" w:rsidRDefault="00981124" w:rsidP="00981124">
            <w:pPr>
              <w:spacing w:after="160" w:line="259" w:lineRule="auto"/>
            </w:pPr>
            <w:r w:rsidRPr="00981124">
              <w:t>__________</w:t>
            </w:r>
          </w:p>
        </w:tc>
      </w:tr>
      <w:tr w:rsidR="00981124" w:rsidRPr="00981124" w14:paraId="1C8807DE" w14:textId="77777777" w:rsidTr="00981124">
        <w:tc>
          <w:tcPr>
            <w:tcW w:w="1933" w:type="pct"/>
            <w:hideMark/>
          </w:tcPr>
          <w:p w14:paraId="1BA1BAC0" w14:textId="77777777" w:rsidR="00981124" w:rsidRPr="00981124" w:rsidRDefault="00981124" w:rsidP="00981124">
            <w:pPr>
              <w:spacing w:after="160" w:line="259" w:lineRule="auto"/>
            </w:pPr>
            <w:r w:rsidRPr="00981124">
              <w:t>Net Profit after Tax</w:t>
            </w:r>
          </w:p>
        </w:tc>
        <w:tc>
          <w:tcPr>
            <w:tcW w:w="1022" w:type="pct"/>
            <w:hideMark/>
          </w:tcPr>
          <w:p w14:paraId="26862467" w14:textId="77777777" w:rsidR="00981124" w:rsidRPr="00981124" w:rsidRDefault="00981124" w:rsidP="00981124">
            <w:pPr>
              <w:spacing w:after="160" w:line="259" w:lineRule="auto"/>
            </w:pPr>
            <w:r w:rsidRPr="00981124">
              <w:t>__________</w:t>
            </w:r>
          </w:p>
        </w:tc>
        <w:tc>
          <w:tcPr>
            <w:tcW w:w="1022" w:type="pct"/>
            <w:hideMark/>
          </w:tcPr>
          <w:p w14:paraId="032F564B" w14:textId="77777777" w:rsidR="00981124" w:rsidRPr="00981124" w:rsidRDefault="00981124" w:rsidP="00981124">
            <w:pPr>
              <w:spacing w:after="160" w:line="259" w:lineRule="auto"/>
            </w:pPr>
            <w:r w:rsidRPr="00981124">
              <w:t>__________</w:t>
            </w:r>
          </w:p>
        </w:tc>
        <w:tc>
          <w:tcPr>
            <w:tcW w:w="1022" w:type="pct"/>
            <w:hideMark/>
          </w:tcPr>
          <w:p w14:paraId="4A0E2AAD" w14:textId="77777777" w:rsidR="00981124" w:rsidRPr="00981124" w:rsidRDefault="00981124" w:rsidP="00981124">
            <w:pPr>
              <w:spacing w:after="160" w:line="259" w:lineRule="auto"/>
            </w:pPr>
            <w:r w:rsidRPr="00981124">
              <w:t>__________</w:t>
            </w:r>
          </w:p>
        </w:tc>
      </w:tr>
    </w:tbl>
    <w:p w14:paraId="19FC97EC" w14:textId="77777777" w:rsidR="00981124" w:rsidRDefault="00981124" w:rsidP="00981124">
      <w:pPr>
        <w:rPr>
          <w:b/>
          <w:bCs/>
        </w:rPr>
      </w:pPr>
    </w:p>
    <w:p w14:paraId="5CC93A8F" w14:textId="23E4C23E" w:rsidR="00981124" w:rsidRPr="00981124" w:rsidRDefault="00981124" w:rsidP="00981124">
      <w:pPr>
        <w:rPr>
          <w:b/>
          <w:bCs/>
        </w:rPr>
      </w:pPr>
      <w:r w:rsidRPr="00981124">
        <w:rPr>
          <w:b/>
          <w:bCs/>
        </w:rPr>
        <w:t>Balance Sheet Summary</w:t>
      </w:r>
    </w:p>
    <w:tbl>
      <w:tblPr>
        <w:tblStyle w:val="TableGrid"/>
        <w:tblW w:w="5000" w:type="pct"/>
        <w:tblLook w:val="04A0" w:firstRow="1" w:lastRow="0" w:firstColumn="1" w:lastColumn="0" w:noHBand="0" w:noVBand="1"/>
      </w:tblPr>
      <w:tblGrid>
        <w:gridCol w:w="2524"/>
        <w:gridCol w:w="2164"/>
        <w:gridCol w:w="2164"/>
        <w:gridCol w:w="2164"/>
      </w:tblGrid>
      <w:tr w:rsidR="00981124" w:rsidRPr="00981124" w14:paraId="13FD351C" w14:textId="77777777" w:rsidTr="00981124">
        <w:tc>
          <w:tcPr>
            <w:tcW w:w="1400" w:type="pct"/>
            <w:hideMark/>
          </w:tcPr>
          <w:p w14:paraId="2ED8713E" w14:textId="77777777" w:rsidR="00981124" w:rsidRPr="00981124" w:rsidRDefault="00981124" w:rsidP="00981124">
            <w:pPr>
              <w:spacing w:after="160" w:line="259" w:lineRule="auto"/>
              <w:rPr>
                <w:b/>
                <w:bCs/>
              </w:rPr>
            </w:pPr>
            <w:r w:rsidRPr="00981124">
              <w:rPr>
                <w:b/>
                <w:bCs/>
              </w:rPr>
              <w:t>Particulars</w:t>
            </w:r>
          </w:p>
        </w:tc>
        <w:tc>
          <w:tcPr>
            <w:tcW w:w="1200" w:type="pct"/>
            <w:hideMark/>
          </w:tcPr>
          <w:p w14:paraId="407D2393" w14:textId="77777777" w:rsidR="00981124" w:rsidRPr="00981124" w:rsidRDefault="00981124" w:rsidP="00981124">
            <w:pPr>
              <w:spacing w:after="160" w:line="259" w:lineRule="auto"/>
              <w:rPr>
                <w:b/>
                <w:bCs/>
              </w:rPr>
            </w:pPr>
            <w:r w:rsidRPr="00981124">
              <w:rPr>
                <w:b/>
                <w:bCs/>
              </w:rPr>
              <w:t>Year 1 (₹)</w:t>
            </w:r>
          </w:p>
        </w:tc>
        <w:tc>
          <w:tcPr>
            <w:tcW w:w="1200" w:type="pct"/>
            <w:hideMark/>
          </w:tcPr>
          <w:p w14:paraId="1BCAA641" w14:textId="77777777" w:rsidR="00981124" w:rsidRPr="00981124" w:rsidRDefault="00981124" w:rsidP="00981124">
            <w:pPr>
              <w:spacing w:after="160" w:line="259" w:lineRule="auto"/>
              <w:rPr>
                <w:b/>
                <w:bCs/>
              </w:rPr>
            </w:pPr>
            <w:r w:rsidRPr="00981124">
              <w:rPr>
                <w:b/>
                <w:bCs/>
              </w:rPr>
              <w:t>Year 2 (₹)</w:t>
            </w:r>
          </w:p>
        </w:tc>
        <w:tc>
          <w:tcPr>
            <w:tcW w:w="1200" w:type="pct"/>
            <w:hideMark/>
          </w:tcPr>
          <w:p w14:paraId="4858DC03" w14:textId="77777777" w:rsidR="00981124" w:rsidRPr="00981124" w:rsidRDefault="00981124" w:rsidP="00981124">
            <w:pPr>
              <w:spacing w:after="160" w:line="259" w:lineRule="auto"/>
              <w:rPr>
                <w:b/>
                <w:bCs/>
              </w:rPr>
            </w:pPr>
            <w:r w:rsidRPr="00981124">
              <w:rPr>
                <w:b/>
                <w:bCs/>
              </w:rPr>
              <w:t>Year 3 (₹)</w:t>
            </w:r>
          </w:p>
        </w:tc>
      </w:tr>
      <w:tr w:rsidR="00981124" w:rsidRPr="00981124" w14:paraId="6489F10B" w14:textId="77777777" w:rsidTr="00981124">
        <w:tc>
          <w:tcPr>
            <w:tcW w:w="1400" w:type="pct"/>
            <w:hideMark/>
          </w:tcPr>
          <w:p w14:paraId="73EB3ABA" w14:textId="77777777" w:rsidR="00981124" w:rsidRPr="00981124" w:rsidRDefault="00981124" w:rsidP="00981124">
            <w:pPr>
              <w:spacing w:after="160" w:line="259" w:lineRule="auto"/>
            </w:pPr>
            <w:r w:rsidRPr="00981124">
              <w:t>Total Assets</w:t>
            </w:r>
          </w:p>
        </w:tc>
        <w:tc>
          <w:tcPr>
            <w:tcW w:w="1200" w:type="pct"/>
            <w:hideMark/>
          </w:tcPr>
          <w:p w14:paraId="2238DD52" w14:textId="77777777" w:rsidR="00981124" w:rsidRPr="00981124" w:rsidRDefault="00981124" w:rsidP="00981124">
            <w:pPr>
              <w:spacing w:after="160" w:line="259" w:lineRule="auto"/>
            </w:pPr>
            <w:r w:rsidRPr="00981124">
              <w:t>__________</w:t>
            </w:r>
          </w:p>
        </w:tc>
        <w:tc>
          <w:tcPr>
            <w:tcW w:w="1200" w:type="pct"/>
            <w:hideMark/>
          </w:tcPr>
          <w:p w14:paraId="7A8F4E0E" w14:textId="77777777" w:rsidR="00981124" w:rsidRPr="00981124" w:rsidRDefault="00981124" w:rsidP="00981124">
            <w:pPr>
              <w:spacing w:after="160" w:line="259" w:lineRule="auto"/>
            </w:pPr>
            <w:r w:rsidRPr="00981124">
              <w:t>__________</w:t>
            </w:r>
          </w:p>
        </w:tc>
        <w:tc>
          <w:tcPr>
            <w:tcW w:w="1200" w:type="pct"/>
            <w:hideMark/>
          </w:tcPr>
          <w:p w14:paraId="66B262EC" w14:textId="77777777" w:rsidR="00981124" w:rsidRPr="00981124" w:rsidRDefault="00981124" w:rsidP="00981124">
            <w:pPr>
              <w:spacing w:after="160" w:line="259" w:lineRule="auto"/>
            </w:pPr>
            <w:r w:rsidRPr="00981124">
              <w:t>__________</w:t>
            </w:r>
          </w:p>
        </w:tc>
      </w:tr>
      <w:tr w:rsidR="00981124" w:rsidRPr="00981124" w14:paraId="338AB2CE" w14:textId="77777777" w:rsidTr="00981124">
        <w:tc>
          <w:tcPr>
            <w:tcW w:w="1400" w:type="pct"/>
            <w:hideMark/>
          </w:tcPr>
          <w:p w14:paraId="1AF10FC3" w14:textId="77777777" w:rsidR="00981124" w:rsidRPr="00981124" w:rsidRDefault="00981124" w:rsidP="00981124">
            <w:pPr>
              <w:spacing w:after="160" w:line="259" w:lineRule="auto"/>
            </w:pPr>
            <w:r w:rsidRPr="00981124">
              <w:t>Total Liabilities</w:t>
            </w:r>
          </w:p>
        </w:tc>
        <w:tc>
          <w:tcPr>
            <w:tcW w:w="1200" w:type="pct"/>
            <w:hideMark/>
          </w:tcPr>
          <w:p w14:paraId="2CF65A5F" w14:textId="77777777" w:rsidR="00981124" w:rsidRPr="00981124" w:rsidRDefault="00981124" w:rsidP="00981124">
            <w:pPr>
              <w:spacing w:after="160" w:line="259" w:lineRule="auto"/>
            </w:pPr>
            <w:r w:rsidRPr="00981124">
              <w:t>__________</w:t>
            </w:r>
          </w:p>
        </w:tc>
        <w:tc>
          <w:tcPr>
            <w:tcW w:w="1200" w:type="pct"/>
            <w:hideMark/>
          </w:tcPr>
          <w:p w14:paraId="01F5C0A3" w14:textId="77777777" w:rsidR="00981124" w:rsidRPr="00981124" w:rsidRDefault="00981124" w:rsidP="00981124">
            <w:pPr>
              <w:spacing w:after="160" w:line="259" w:lineRule="auto"/>
            </w:pPr>
            <w:r w:rsidRPr="00981124">
              <w:t>__________</w:t>
            </w:r>
          </w:p>
        </w:tc>
        <w:tc>
          <w:tcPr>
            <w:tcW w:w="1200" w:type="pct"/>
            <w:hideMark/>
          </w:tcPr>
          <w:p w14:paraId="4BEBE3B0" w14:textId="77777777" w:rsidR="00981124" w:rsidRPr="00981124" w:rsidRDefault="00981124" w:rsidP="00981124">
            <w:pPr>
              <w:spacing w:after="160" w:line="259" w:lineRule="auto"/>
            </w:pPr>
            <w:r w:rsidRPr="00981124">
              <w:t>__________</w:t>
            </w:r>
          </w:p>
        </w:tc>
      </w:tr>
      <w:tr w:rsidR="00981124" w:rsidRPr="00981124" w14:paraId="20C77FE2" w14:textId="77777777" w:rsidTr="00981124">
        <w:tc>
          <w:tcPr>
            <w:tcW w:w="1400" w:type="pct"/>
            <w:hideMark/>
          </w:tcPr>
          <w:p w14:paraId="6AFA4779" w14:textId="77777777" w:rsidR="00981124" w:rsidRPr="00981124" w:rsidRDefault="00981124" w:rsidP="00981124">
            <w:pPr>
              <w:spacing w:after="160" w:line="259" w:lineRule="auto"/>
            </w:pPr>
            <w:r w:rsidRPr="00981124">
              <w:t>Net Worth</w:t>
            </w:r>
          </w:p>
        </w:tc>
        <w:tc>
          <w:tcPr>
            <w:tcW w:w="1200" w:type="pct"/>
            <w:hideMark/>
          </w:tcPr>
          <w:p w14:paraId="1E94E778" w14:textId="77777777" w:rsidR="00981124" w:rsidRPr="00981124" w:rsidRDefault="00981124" w:rsidP="00981124">
            <w:pPr>
              <w:spacing w:after="160" w:line="259" w:lineRule="auto"/>
            </w:pPr>
            <w:r w:rsidRPr="00981124">
              <w:t>__________</w:t>
            </w:r>
          </w:p>
        </w:tc>
        <w:tc>
          <w:tcPr>
            <w:tcW w:w="1200" w:type="pct"/>
            <w:hideMark/>
          </w:tcPr>
          <w:p w14:paraId="51809978" w14:textId="77777777" w:rsidR="00981124" w:rsidRPr="00981124" w:rsidRDefault="00981124" w:rsidP="00981124">
            <w:pPr>
              <w:spacing w:after="160" w:line="259" w:lineRule="auto"/>
            </w:pPr>
            <w:r w:rsidRPr="00981124">
              <w:t>__________</w:t>
            </w:r>
          </w:p>
        </w:tc>
        <w:tc>
          <w:tcPr>
            <w:tcW w:w="1200" w:type="pct"/>
            <w:hideMark/>
          </w:tcPr>
          <w:p w14:paraId="4D8C773F" w14:textId="77777777" w:rsidR="00981124" w:rsidRPr="00981124" w:rsidRDefault="00981124" w:rsidP="00981124">
            <w:pPr>
              <w:spacing w:after="160" w:line="259" w:lineRule="auto"/>
            </w:pPr>
            <w:r w:rsidRPr="00981124">
              <w:t>__________</w:t>
            </w:r>
          </w:p>
        </w:tc>
      </w:tr>
    </w:tbl>
    <w:p w14:paraId="2081CC55" w14:textId="65D660AE" w:rsidR="00981124" w:rsidRPr="00981124" w:rsidRDefault="00981124" w:rsidP="00981124"/>
    <w:p w14:paraId="2E889A71" w14:textId="77777777" w:rsidR="00981124" w:rsidRPr="00981124" w:rsidRDefault="00981124" w:rsidP="00981124">
      <w:pPr>
        <w:rPr>
          <w:b/>
          <w:bCs/>
        </w:rPr>
      </w:pPr>
      <w:r w:rsidRPr="00981124">
        <w:rPr>
          <w:b/>
          <w:bCs/>
        </w:rPr>
        <w:t>2. Projected Financials (If Applicable)</w:t>
      </w:r>
    </w:p>
    <w:tbl>
      <w:tblPr>
        <w:tblStyle w:val="TableGrid"/>
        <w:tblW w:w="5000" w:type="pct"/>
        <w:tblLook w:val="04A0" w:firstRow="1" w:lastRow="0" w:firstColumn="1" w:lastColumn="0" w:noHBand="0" w:noVBand="1"/>
      </w:tblPr>
      <w:tblGrid>
        <w:gridCol w:w="3886"/>
        <w:gridCol w:w="2566"/>
        <w:gridCol w:w="2564"/>
      </w:tblGrid>
      <w:tr w:rsidR="00981124" w:rsidRPr="00981124" w14:paraId="2D45AB5D" w14:textId="77777777" w:rsidTr="00981124">
        <w:tc>
          <w:tcPr>
            <w:tcW w:w="2155" w:type="pct"/>
            <w:hideMark/>
          </w:tcPr>
          <w:p w14:paraId="4999B86B" w14:textId="77777777" w:rsidR="00981124" w:rsidRPr="00981124" w:rsidRDefault="00981124" w:rsidP="00981124">
            <w:pPr>
              <w:spacing w:after="160" w:line="259" w:lineRule="auto"/>
              <w:rPr>
                <w:b/>
                <w:bCs/>
              </w:rPr>
            </w:pPr>
            <w:r w:rsidRPr="00981124">
              <w:rPr>
                <w:b/>
                <w:bCs/>
              </w:rPr>
              <w:t>Particulars</w:t>
            </w:r>
          </w:p>
        </w:tc>
        <w:tc>
          <w:tcPr>
            <w:tcW w:w="1423" w:type="pct"/>
            <w:hideMark/>
          </w:tcPr>
          <w:p w14:paraId="2944B2C5" w14:textId="77777777" w:rsidR="00981124" w:rsidRPr="00981124" w:rsidRDefault="00981124" w:rsidP="00981124">
            <w:pPr>
              <w:spacing w:after="160" w:line="259" w:lineRule="auto"/>
              <w:rPr>
                <w:b/>
                <w:bCs/>
              </w:rPr>
            </w:pPr>
            <w:r w:rsidRPr="00981124">
              <w:rPr>
                <w:b/>
                <w:bCs/>
              </w:rPr>
              <w:t>Year 4 (₹)</w:t>
            </w:r>
          </w:p>
        </w:tc>
        <w:tc>
          <w:tcPr>
            <w:tcW w:w="1423" w:type="pct"/>
            <w:hideMark/>
          </w:tcPr>
          <w:p w14:paraId="4B8AF77F" w14:textId="77777777" w:rsidR="00981124" w:rsidRPr="00981124" w:rsidRDefault="00981124" w:rsidP="00981124">
            <w:pPr>
              <w:spacing w:after="160" w:line="259" w:lineRule="auto"/>
              <w:rPr>
                <w:b/>
                <w:bCs/>
              </w:rPr>
            </w:pPr>
            <w:r w:rsidRPr="00981124">
              <w:rPr>
                <w:b/>
                <w:bCs/>
              </w:rPr>
              <w:t>Year 5 (₹)</w:t>
            </w:r>
          </w:p>
        </w:tc>
      </w:tr>
      <w:tr w:rsidR="00981124" w:rsidRPr="00981124" w14:paraId="1D3393A6" w14:textId="77777777" w:rsidTr="00981124">
        <w:tc>
          <w:tcPr>
            <w:tcW w:w="2155" w:type="pct"/>
            <w:hideMark/>
          </w:tcPr>
          <w:p w14:paraId="64CBDBA9" w14:textId="77777777" w:rsidR="00981124" w:rsidRPr="00981124" w:rsidRDefault="00981124" w:rsidP="00981124">
            <w:pPr>
              <w:spacing w:after="160" w:line="259" w:lineRule="auto"/>
            </w:pPr>
            <w:r w:rsidRPr="00981124">
              <w:t>Projected Sales</w:t>
            </w:r>
          </w:p>
        </w:tc>
        <w:tc>
          <w:tcPr>
            <w:tcW w:w="1423" w:type="pct"/>
            <w:hideMark/>
          </w:tcPr>
          <w:p w14:paraId="7BB6CA2B" w14:textId="77777777" w:rsidR="00981124" w:rsidRPr="00981124" w:rsidRDefault="00981124" w:rsidP="00981124">
            <w:pPr>
              <w:spacing w:after="160" w:line="259" w:lineRule="auto"/>
            </w:pPr>
            <w:r w:rsidRPr="00981124">
              <w:t>__________</w:t>
            </w:r>
          </w:p>
        </w:tc>
        <w:tc>
          <w:tcPr>
            <w:tcW w:w="1423" w:type="pct"/>
            <w:hideMark/>
          </w:tcPr>
          <w:p w14:paraId="2E76C36A" w14:textId="77777777" w:rsidR="00981124" w:rsidRPr="00981124" w:rsidRDefault="00981124" w:rsidP="00981124">
            <w:pPr>
              <w:spacing w:after="160" w:line="259" w:lineRule="auto"/>
            </w:pPr>
            <w:r w:rsidRPr="00981124">
              <w:t>__________</w:t>
            </w:r>
          </w:p>
        </w:tc>
      </w:tr>
      <w:tr w:rsidR="00981124" w:rsidRPr="00981124" w14:paraId="41DBC6D6" w14:textId="77777777" w:rsidTr="00981124">
        <w:tc>
          <w:tcPr>
            <w:tcW w:w="2155" w:type="pct"/>
            <w:hideMark/>
          </w:tcPr>
          <w:p w14:paraId="5EB40E7C" w14:textId="77777777" w:rsidR="00981124" w:rsidRPr="00981124" w:rsidRDefault="00981124" w:rsidP="00981124">
            <w:pPr>
              <w:spacing w:after="160" w:line="259" w:lineRule="auto"/>
            </w:pPr>
            <w:r w:rsidRPr="00981124">
              <w:t>Projected EBITDA</w:t>
            </w:r>
          </w:p>
        </w:tc>
        <w:tc>
          <w:tcPr>
            <w:tcW w:w="1423" w:type="pct"/>
            <w:hideMark/>
          </w:tcPr>
          <w:p w14:paraId="3C9C9A51" w14:textId="77777777" w:rsidR="00981124" w:rsidRPr="00981124" w:rsidRDefault="00981124" w:rsidP="00981124">
            <w:pPr>
              <w:spacing w:after="160" w:line="259" w:lineRule="auto"/>
            </w:pPr>
            <w:r w:rsidRPr="00981124">
              <w:t>__________</w:t>
            </w:r>
          </w:p>
        </w:tc>
        <w:tc>
          <w:tcPr>
            <w:tcW w:w="1423" w:type="pct"/>
            <w:hideMark/>
          </w:tcPr>
          <w:p w14:paraId="5ED8E526" w14:textId="77777777" w:rsidR="00981124" w:rsidRPr="00981124" w:rsidRDefault="00981124" w:rsidP="00981124">
            <w:pPr>
              <w:spacing w:after="160" w:line="259" w:lineRule="auto"/>
            </w:pPr>
            <w:r w:rsidRPr="00981124">
              <w:t>__________</w:t>
            </w:r>
          </w:p>
        </w:tc>
      </w:tr>
      <w:tr w:rsidR="00981124" w:rsidRPr="00981124" w14:paraId="32321E97" w14:textId="77777777" w:rsidTr="00981124">
        <w:tc>
          <w:tcPr>
            <w:tcW w:w="2155" w:type="pct"/>
            <w:hideMark/>
          </w:tcPr>
          <w:p w14:paraId="2767C607" w14:textId="77777777" w:rsidR="00981124" w:rsidRPr="00981124" w:rsidRDefault="00981124" w:rsidP="00981124">
            <w:pPr>
              <w:spacing w:after="160" w:line="259" w:lineRule="auto"/>
            </w:pPr>
            <w:r w:rsidRPr="00981124">
              <w:t>Projected Net Profit</w:t>
            </w:r>
          </w:p>
        </w:tc>
        <w:tc>
          <w:tcPr>
            <w:tcW w:w="1423" w:type="pct"/>
            <w:hideMark/>
          </w:tcPr>
          <w:p w14:paraId="5324BC8E" w14:textId="77777777" w:rsidR="00981124" w:rsidRPr="00981124" w:rsidRDefault="00981124" w:rsidP="00981124">
            <w:pPr>
              <w:spacing w:after="160" w:line="259" w:lineRule="auto"/>
            </w:pPr>
            <w:r w:rsidRPr="00981124">
              <w:t>__________</w:t>
            </w:r>
          </w:p>
        </w:tc>
        <w:tc>
          <w:tcPr>
            <w:tcW w:w="1423" w:type="pct"/>
            <w:hideMark/>
          </w:tcPr>
          <w:p w14:paraId="43626E66" w14:textId="77777777" w:rsidR="00981124" w:rsidRPr="00981124" w:rsidRDefault="00981124" w:rsidP="00981124">
            <w:pPr>
              <w:spacing w:after="160" w:line="259" w:lineRule="auto"/>
            </w:pPr>
            <w:r w:rsidRPr="00981124">
              <w:t>__________</w:t>
            </w:r>
          </w:p>
        </w:tc>
      </w:tr>
    </w:tbl>
    <w:p w14:paraId="47CC5109" w14:textId="1FE8EA5F" w:rsidR="00981124" w:rsidRPr="00981124" w:rsidRDefault="00981124" w:rsidP="00981124"/>
    <w:p w14:paraId="044D995E" w14:textId="77777777" w:rsidR="00981124" w:rsidRPr="00981124" w:rsidRDefault="00981124" w:rsidP="00981124">
      <w:pPr>
        <w:rPr>
          <w:b/>
          <w:bCs/>
        </w:rPr>
      </w:pPr>
      <w:r w:rsidRPr="00981124">
        <w:rPr>
          <w:b/>
          <w:bCs/>
        </w:rPr>
        <w:t>3. Working Capital Assessment (If applicable)</w:t>
      </w:r>
    </w:p>
    <w:p w14:paraId="30016F7C" w14:textId="77777777" w:rsidR="00981124" w:rsidRPr="00981124" w:rsidRDefault="00981124" w:rsidP="00981124">
      <w:pPr>
        <w:numPr>
          <w:ilvl w:val="0"/>
          <w:numId w:val="1"/>
        </w:numPr>
      </w:pPr>
      <w:r w:rsidRPr="00981124">
        <w:t xml:space="preserve">Current Assets considered: ₹ __________ </w:t>
      </w:r>
    </w:p>
    <w:p w14:paraId="421EB4B3" w14:textId="77777777" w:rsidR="00981124" w:rsidRPr="00981124" w:rsidRDefault="00981124" w:rsidP="00981124">
      <w:pPr>
        <w:numPr>
          <w:ilvl w:val="0"/>
          <w:numId w:val="1"/>
        </w:numPr>
      </w:pPr>
      <w:r w:rsidRPr="00981124">
        <w:t xml:space="preserve">Current Liabilities considered: ₹ __________ </w:t>
      </w:r>
    </w:p>
    <w:p w14:paraId="2F0709E6" w14:textId="77777777" w:rsidR="00981124" w:rsidRPr="00981124" w:rsidRDefault="00981124" w:rsidP="00981124">
      <w:pPr>
        <w:numPr>
          <w:ilvl w:val="0"/>
          <w:numId w:val="1"/>
        </w:numPr>
      </w:pPr>
      <w:r w:rsidRPr="00981124">
        <w:lastRenderedPageBreak/>
        <w:t xml:space="preserve">Net Working Capital: ₹ __________ </w:t>
      </w:r>
    </w:p>
    <w:p w14:paraId="55E23959" w14:textId="77777777" w:rsidR="00981124" w:rsidRPr="00981124" w:rsidRDefault="00981124" w:rsidP="00981124">
      <w:pPr>
        <w:rPr>
          <w:b/>
          <w:bCs/>
        </w:rPr>
      </w:pPr>
      <w:r w:rsidRPr="00981124">
        <w:rPr>
          <w:b/>
          <w:bCs/>
        </w:rPr>
        <w:t>4. Key Ratios (As per CMA Data)</w:t>
      </w:r>
    </w:p>
    <w:p w14:paraId="62BEDD14" w14:textId="77777777" w:rsidR="00981124" w:rsidRPr="00981124" w:rsidRDefault="00981124" w:rsidP="00981124">
      <w:pPr>
        <w:numPr>
          <w:ilvl w:val="0"/>
          <w:numId w:val="2"/>
        </w:numPr>
      </w:pPr>
      <w:r w:rsidRPr="00981124">
        <w:t xml:space="preserve">Current Ratio: ________ </w:t>
      </w:r>
    </w:p>
    <w:p w14:paraId="4F34289F" w14:textId="77777777" w:rsidR="00981124" w:rsidRPr="00981124" w:rsidRDefault="00981124" w:rsidP="00981124">
      <w:pPr>
        <w:numPr>
          <w:ilvl w:val="0"/>
          <w:numId w:val="2"/>
        </w:numPr>
      </w:pPr>
      <w:r w:rsidRPr="00981124">
        <w:t xml:space="preserve">Debt-Equity Ratio: ________ </w:t>
      </w:r>
    </w:p>
    <w:p w14:paraId="1F074C3B" w14:textId="77777777" w:rsidR="00981124" w:rsidRPr="00981124" w:rsidRDefault="00981124" w:rsidP="00981124">
      <w:pPr>
        <w:numPr>
          <w:ilvl w:val="0"/>
          <w:numId w:val="2"/>
        </w:numPr>
      </w:pPr>
      <w:r w:rsidRPr="00981124">
        <w:t xml:space="preserve">Interest Coverage Ratio: ________ </w:t>
      </w:r>
    </w:p>
    <w:p w14:paraId="4F7C1A22" w14:textId="77777777" w:rsidR="00981124" w:rsidRDefault="00981124" w:rsidP="00981124">
      <w:pPr>
        <w:numPr>
          <w:ilvl w:val="0"/>
          <w:numId w:val="2"/>
        </w:numPr>
      </w:pPr>
      <w:r w:rsidRPr="00981124">
        <w:t xml:space="preserve">DSCR (Debt Service Coverage Ratio): ________ </w:t>
      </w:r>
    </w:p>
    <w:p w14:paraId="5D2634EB" w14:textId="67035B7F" w:rsidR="00981124" w:rsidRPr="00981124" w:rsidRDefault="00981124" w:rsidP="00981124">
      <w:pPr>
        <w:ind w:left="720"/>
      </w:pPr>
      <w:r w:rsidRPr="00981124">
        <w:rPr>
          <w:b/>
          <w:bCs/>
        </w:rPr>
        <w:t>5. Verification Statement</w:t>
      </w:r>
    </w:p>
    <w:p w14:paraId="1DC8F8BC" w14:textId="77777777" w:rsidR="00981124" w:rsidRPr="00981124" w:rsidRDefault="00981124" w:rsidP="00981124">
      <w:r w:rsidRPr="00981124">
        <w:t>We further certify that:</w:t>
      </w:r>
    </w:p>
    <w:p w14:paraId="41FB0436" w14:textId="77777777" w:rsidR="00981124" w:rsidRPr="00981124" w:rsidRDefault="00981124" w:rsidP="00981124">
      <w:pPr>
        <w:numPr>
          <w:ilvl w:val="0"/>
          <w:numId w:val="3"/>
        </w:numPr>
      </w:pPr>
      <w:r w:rsidRPr="00981124">
        <w:t xml:space="preserve">The CMA data has been prepared based on </w:t>
      </w:r>
      <w:r w:rsidRPr="00981124">
        <w:rPr>
          <w:b/>
          <w:bCs/>
        </w:rPr>
        <w:t>books of accounts, audited financial statements (if available), and management-provided projections</w:t>
      </w:r>
      <w:r w:rsidRPr="00981124">
        <w:t xml:space="preserve">. </w:t>
      </w:r>
    </w:p>
    <w:p w14:paraId="55DD6322" w14:textId="77777777" w:rsidR="00981124" w:rsidRPr="00981124" w:rsidRDefault="00981124" w:rsidP="00981124">
      <w:pPr>
        <w:numPr>
          <w:ilvl w:val="0"/>
          <w:numId w:val="3"/>
        </w:numPr>
      </w:pPr>
      <w:r w:rsidRPr="00981124">
        <w:t xml:space="preserve">Reasonable assumptions have been used for projections, which appear to be in line with past performance and industry trends. </w:t>
      </w:r>
    </w:p>
    <w:p w14:paraId="2930EF30" w14:textId="77777777" w:rsidR="00981124" w:rsidRPr="00981124" w:rsidRDefault="00981124" w:rsidP="00981124">
      <w:pPr>
        <w:numPr>
          <w:ilvl w:val="0"/>
          <w:numId w:val="3"/>
        </w:numPr>
      </w:pPr>
      <w:r w:rsidRPr="00981124">
        <w:t xml:space="preserve">We have verified the arithmetic accuracy of the CMA statements submitted. </w:t>
      </w:r>
    </w:p>
    <w:p w14:paraId="5554C420" w14:textId="77777777" w:rsidR="00981124" w:rsidRPr="00981124" w:rsidRDefault="00981124" w:rsidP="00981124">
      <w:pPr>
        <w:numPr>
          <w:ilvl w:val="0"/>
          <w:numId w:val="3"/>
        </w:numPr>
      </w:pPr>
      <w:r w:rsidRPr="00981124">
        <w:t xml:space="preserve">No independent valuation or assurance on future performance is provided. </w:t>
      </w:r>
    </w:p>
    <w:p w14:paraId="618C21C7" w14:textId="77777777" w:rsidR="00981124" w:rsidRPr="00981124" w:rsidRDefault="00981124" w:rsidP="00981124">
      <w:pPr>
        <w:rPr>
          <w:b/>
          <w:bCs/>
        </w:rPr>
      </w:pPr>
      <w:r w:rsidRPr="00981124">
        <w:rPr>
          <w:b/>
          <w:bCs/>
        </w:rPr>
        <w:t>6. Purpose of Certificate</w:t>
      </w:r>
    </w:p>
    <w:p w14:paraId="57F8B438" w14:textId="77777777" w:rsidR="00981124" w:rsidRPr="00981124" w:rsidRDefault="00981124" w:rsidP="00981124">
      <w:r w:rsidRPr="00981124">
        <w:t xml:space="preserve">This certificate is issued at the specific request of the borrower for submission to </w:t>
      </w:r>
      <w:r w:rsidRPr="00981124">
        <w:rPr>
          <w:b/>
          <w:bCs/>
        </w:rPr>
        <w:t>Bank / Financial Institution for the purpose of Loan / Cash Credit / Overdraft / Working Capital Assessment / Term Loan Processing</w:t>
      </w:r>
      <w:r w:rsidRPr="00981124">
        <w:t xml:space="preserve"> and should not be used for any other purpose without prior written consent.</w:t>
      </w:r>
    </w:p>
    <w:p w14:paraId="1802AA64" w14:textId="77777777" w:rsidR="00981124" w:rsidRPr="00981124" w:rsidRDefault="00981124" w:rsidP="00981124">
      <w:pPr>
        <w:rPr>
          <w:b/>
          <w:bCs/>
        </w:rPr>
      </w:pPr>
      <w:r w:rsidRPr="00981124">
        <w:rPr>
          <w:b/>
          <w:bCs/>
        </w:rPr>
        <w:t>7. Limitation</w:t>
      </w:r>
    </w:p>
    <w:p w14:paraId="394F7759" w14:textId="77777777" w:rsidR="00981124" w:rsidRPr="00981124" w:rsidRDefault="00981124" w:rsidP="00981124">
      <w:r w:rsidRPr="00981124">
        <w:t>This certificate does not constitute an audit opinion or assurance engagement under Standards on Auditing or ICAI guidelines. We do not accept responsibility for future financial performance or deviations from projections.</w:t>
      </w:r>
    </w:p>
    <w:p w14:paraId="38A273F0" w14:textId="31F6C7D6" w:rsidR="00981124" w:rsidRPr="00981124" w:rsidRDefault="00981124" w:rsidP="00981124"/>
    <w:p w14:paraId="4B469986" w14:textId="77777777" w:rsidR="00981124" w:rsidRPr="00981124" w:rsidRDefault="00981124" w:rsidP="00981124">
      <w:r w:rsidRPr="00981124">
        <w:rPr>
          <w:b/>
          <w:bCs/>
        </w:rPr>
        <w:t>Place:</w:t>
      </w:r>
      <w:r w:rsidRPr="00981124">
        <w:t xml:space="preserve"> __________</w:t>
      </w:r>
      <w:r w:rsidRPr="00981124">
        <w:br/>
      </w:r>
      <w:r w:rsidRPr="00981124">
        <w:rPr>
          <w:b/>
          <w:bCs/>
        </w:rPr>
        <w:t>Date:</w:t>
      </w:r>
      <w:r w:rsidRPr="00981124">
        <w:t xml:space="preserve"> __________</w:t>
      </w:r>
    </w:p>
    <w:p w14:paraId="6E7C93A0" w14:textId="245A3A8A" w:rsidR="00981124" w:rsidRPr="00981124" w:rsidRDefault="00981124" w:rsidP="00981124"/>
    <w:p w14:paraId="3C385B2F" w14:textId="77777777" w:rsidR="00981124" w:rsidRPr="00981124" w:rsidRDefault="00981124" w:rsidP="00981124">
      <w:pPr>
        <w:rPr>
          <w:b/>
          <w:bCs/>
        </w:rPr>
      </w:pPr>
      <w:r w:rsidRPr="00981124">
        <w:rPr>
          <w:b/>
          <w:bCs/>
        </w:rPr>
        <w:t>For (Name of CA Firm / Chartered Accountant)</w:t>
      </w:r>
    </w:p>
    <w:p w14:paraId="590EEFDE" w14:textId="77777777" w:rsidR="00981124" w:rsidRPr="00981124" w:rsidRDefault="00981124" w:rsidP="00981124">
      <w:r w:rsidRPr="00981124">
        <w:t>(Signature)</w:t>
      </w:r>
    </w:p>
    <w:p w14:paraId="2D14F0AA" w14:textId="77777777" w:rsidR="00981124" w:rsidRPr="00981124" w:rsidRDefault="00981124" w:rsidP="00981124">
      <w:r w:rsidRPr="00981124">
        <w:rPr>
          <w:b/>
          <w:bCs/>
        </w:rPr>
        <w:t>CA Name:</w:t>
      </w:r>
      <w:r w:rsidRPr="00981124">
        <w:t xml:space="preserve"> ___________________________</w:t>
      </w:r>
      <w:r w:rsidRPr="00981124">
        <w:br/>
      </w:r>
      <w:r w:rsidRPr="00981124">
        <w:rPr>
          <w:b/>
          <w:bCs/>
        </w:rPr>
        <w:t>Membership No.:</w:t>
      </w:r>
      <w:r w:rsidRPr="00981124">
        <w:t xml:space="preserve"> _____________________</w:t>
      </w:r>
      <w:r w:rsidRPr="00981124">
        <w:br/>
      </w:r>
      <w:r w:rsidRPr="00981124">
        <w:rPr>
          <w:b/>
          <w:bCs/>
        </w:rPr>
        <w:t>FRN (if firm):</w:t>
      </w:r>
      <w:r w:rsidRPr="00981124">
        <w:t xml:space="preserve"> _______________________</w:t>
      </w:r>
      <w:r w:rsidRPr="00981124">
        <w:br/>
      </w:r>
      <w:r w:rsidRPr="00981124">
        <w:rPr>
          <w:b/>
          <w:bCs/>
        </w:rPr>
        <w:t>UDIN:</w:t>
      </w:r>
      <w:r w:rsidRPr="00981124">
        <w:t xml:space="preserve"> _______________________________</w:t>
      </w:r>
      <w:r w:rsidRPr="00981124">
        <w:br/>
      </w:r>
      <w:r w:rsidRPr="00981124">
        <w:rPr>
          <w:b/>
          <w:bCs/>
        </w:rPr>
        <w:t>Seal:</w:t>
      </w:r>
      <w:r w:rsidRPr="00981124">
        <w:t xml:space="preserve"> ________________________________</w:t>
      </w:r>
    </w:p>
    <w:p w14:paraId="222B40DE"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53B"/>
    <w:multiLevelType w:val="multilevel"/>
    <w:tmpl w:val="D288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96972"/>
    <w:multiLevelType w:val="multilevel"/>
    <w:tmpl w:val="07EA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4512D"/>
    <w:multiLevelType w:val="multilevel"/>
    <w:tmpl w:val="01E0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558162">
    <w:abstractNumId w:val="1"/>
  </w:num>
  <w:num w:numId="2" w16cid:durableId="699432231">
    <w:abstractNumId w:val="2"/>
  </w:num>
  <w:num w:numId="3" w16cid:durableId="141146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24"/>
    <w:rsid w:val="00035C05"/>
    <w:rsid w:val="00227D87"/>
    <w:rsid w:val="00981124"/>
    <w:rsid w:val="009E0137"/>
    <w:rsid w:val="00D36A75"/>
    <w:rsid w:val="00F45B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A329"/>
  <w15:chartTrackingRefBased/>
  <w15:docId w15:val="{B35A42A3-D031-469B-9B26-C289E920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1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1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1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1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1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1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1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1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1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124"/>
    <w:rPr>
      <w:rFonts w:eastAsiaTheme="majorEastAsia" w:cstheme="majorBidi"/>
      <w:color w:val="272727" w:themeColor="text1" w:themeTint="D8"/>
    </w:rPr>
  </w:style>
  <w:style w:type="paragraph" w:styleId="Title">
    <w:name w:val="Title"/>
    <w:basedOn w:val="Normal"/>
    <w:next w:val="Normal"/>
    <w:link w:val="TitleChar"/>
    <w:uiPriority w:val="10"/>
    <w:qFormat/>
    <w:rsid w:val="0098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124"/>
    <w:pPr>
      <w:spacing w:before="160"/>
      <w:jc w:val="center"/>
    </w:pPr>
    <w:rPr>
      <w:i/>
      <w:iCs/>
      <w:color w:val="404040" w:themeColor="text1" w:themeTint="BF"/>
    </w:rPr>
  </w:style>
  <w:style w:type="character" w:customStyle="1" w:styleId="QuoteChar">
    <w:name w:val="Quote Char"/>
    <w:basedOn w:val="DefaultParagraphFont"/>
    <w:link w:val="Quote"/>
    <w:uiPriority w:val="29"/>
    <w:rsid w:val="00981124"/>
    <w:rPr>
      <w:i/>
      <w:iCs/>
      <w:color w:val="404040" w:themeColor="text1" w:themeTint="BF"/>
    </w:rPr>
  </w:style>
  <w:style w:type="paragraph" w:styleId="ListParagraph">
    <w:name w:val="List Paragraph"/>
    <w:basedOn w:val="Normal"/>
    <w:uiPriority w:val="34"/>
    <w:qFormat/>
    <w:rsid w:val="00981124"/>
    <w:pPr>
      <w:ind w:left="720"/>
      <w:contextualSpacing/>
    </w:pPr>
  </w:style>
  <w:style w:type="character" w:styleId="IntenseEmphasis">
    <w:name w:val="Intense Emphasis"/>
    <w:basedOn w:val="DefaultParagraphFont"/>
    <w:uiPriority w:val="21"/>
    <w:qFormat/>
    <w:rsid w:val="00981124"/>
    <w:rPr>
      <w:i/>
      <w:iCs/>
      <w:color w:val="2F5496" w:themeColor="accent1" w:themeShade="BF"/>
    </w:rPr>
  </w:style>
  <w:style w:type="paragraph" w:styleId="IntenseQuote">
    <w:name w:val="Intense Quote"/>
    <w:basedOn w:val="Normal"/>
    <w:next w:val="Normal"/>
    <w:link w:val="IntenseQuoteChar"/>
    <w:uiPriority w:val="30"/>
    <w:qFormat/>
    <w:rsid w:val="00981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124"/>
    <w:rPr>
      <w:i/>
      <w:iCs/>
      <w:color w:val="2F5496" w:themeColor="accent1" w:themeShade="BF"/>
    </w:rPr>
  </w:style>
  <w:style w:type="character" w:styleId="IntenseReference">
    <w:name w:val="Intense Reference"/>
    <w:basedOn w:val="DefaultParagraphFont"/>
    <w:uiPriority w:val="32"/>
    <w:qFormat/>
    <w:rsid w:val="00981124"/>
    <w:rPr>
      <w:b/>
      <w:bCs/>
      <w:smallCaps/>
      <w:color w:val="2F5496" w:themeColor="accent1" w:themeShade="BF"/>
      <w:spacing w:val="5"/>
    </w:rPr>
  </w:style>
  <w:style w:type="table" w:styleId="TableGrid">
    <w:name w:val="Table Grid"/>
    <w:basedOn w:val="TableNormal"/>
    <w:uiPriority w:val="39"/>
    <w:rsid w:val="0098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412</Words>
  <Characters>2609</Characters>
  <Application>Microsoft Office Word</Application>
  <DocSecurity>0</DocSecurity>
  <Lines>81</Lines>
  <Paragraphs>55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2026-05-06T15:54:00Z</dcterms:created>
  <dcterms:modified xsi:type="dcterms:W3CDTF">2026-05-06T16:05:00Z</dcterms:modified>
</cp:coreProperties>
</file>